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85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85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85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785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785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85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85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«21» октября 2024 г.                                                                                            № 579-п</w:t>
      </w:r>
      <w:r/>
    </w:p>
    <w:p>
      <w:pPr>
        <w:pStyle w:val="785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785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81"/>
        <w:jc w:val="center"/>
        <w:spacing w:line="240" w:lineRule="auto"/>
        <w:widowControl w:val="of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Шостьинское </w:t>
      </w:r>
      <w:r>
        <w:rPr>
          <w:rFonts w:ascii="Times New Roman" w:hAnsi="Times New Roman"/>
          <w:sz w:val="28"/>
        </w:rPr>
        <w:t xml:space="preserve">сельское поселение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Касимовского</w:t>
      </w:r>
      <w:r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</w:t>
      </w:r>
      <w:r>
        <w:rPr>
          <w:rFonts w:ascii="Times New Roman" w:hAnsi="Times New Roman"/>
          <w:sz w:val="28"/>
          <w:szCs w:val="28"/>
        </w:rPr>
        <w:t xml:space="preserve">ьного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color w:val="auto"/>
        </w:rPr>
      </w:r>
      <w:r/>
    </w:p>
    <w:p>
      <w:pPr>
        <w:pStyle w:val="785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/>
    </w:p>
    <w:p>
      <w:pPr>
        <w:pStyle w:val="785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уведомления филиала публично-правовой компании «Роскадастр» по Рязанской области </w:t>
      </w:r>
      <w:r>
        <w:rPr>
          <w:sz w:val="28"/>
          <w:highlight w:val="none"/>
        </w:rPr>
        <w:t xml:space="preserve">от</w:t>
      </w:r>
      <w:r>
        <w:rPr>
          <w:sz w:val="28"/>
          <w:highlight w:val="none"/>
          <w:shd w:val="clear" w:color="ffffff" w:fill="ffffff" w:themeFill="background1"/>
        </w:rPr>
        <w:t xml:space="preserve"> </w:t>
      </w:r>
      <w:hyperlink r:id="rId11" w:tooltip="http://04.04.2024" w:history="1">
        <w:r>
          <w:rPr>
            <w:sz w:val="28"/>
            <w:highlight w:val="none"/>
            <w:shd w:val="clear" w:color="ffffff" w:fill="ffffff" w:themeFill="background1"/>
          </w:rPr>
          <w:t xml:space="preserve">01.10.2024</w:t>
        </w:r>
      </w:hyperlink>
      <w:r>
        <w:rPr>
          <w:sz w:val="28"/>
          <w:highlight w:val="none"/>
        </w:rPr>
        <w:t xml:space="preserve"> №</w:t>
      </w:r>
      <w:r>
        <w:rPr>
          <w:color w:val="auto"/>
          <w:sz w:val="28"/>
          <w:highlight w:val="none"/>
        </w:rPr>
        <w:t xml:space="preserve"> 01-14/3582/24</w:t>
      </w:r>
      <w:r>
        <w:rPr>
          <w:color w:val="auto"/>
          <w:sz w:val="28"/>
          <w:highlight w:val="none"/>
        </w:rPr>
        <w:t xml:space="preserve">, </w:t>
        <w:br/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white"/>
          <w:u w:val="non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</w:t>
        <w:br/>
        <w:t xml:space="preserve">«Об утверждении Положения о главном управлении архитектуры </w:t>
        <w:br/>
        <w:t xml:space="preserve">и градостроительства Рязанской области», главное управление архит</w:t>
      </w:r>
      <w:r>
        <w:rPr>
          <w:color w:val="auto"/>
          <w:sz w:val="28"/>
          <w:szCs w:val="28"/>
        </w:rPr>
        <w:t xml:space="preserve">ектуры </w:t>
        <w:br/>
        <w:t xml:space="preserve">и градостроительства Рязанской области ПОСТАНОВЛЯЕТ:</w:t>
      </w:r>
      <w:r>
        <w:rPr>
          <w:color w:val="auto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/>
          <w:sz w:val="28"/>
        </w:rPr>
        <w:t xml:space="preserve">Шостьинское </w:t>
      </w:r>
      <w:r>
        <w:rPr>
          <w:rFonts w:ascii="Times New Roman" w:hAnsi="Times New Roman"/>
          <w:sz w:val="28"/>
        </w:rPr>
        <w:t xml:space="preserve">сельское поселение</w:t>
      </w:r>
      <w:r>
        <w:rPr>
          <w:rFonts w:ascii="Times New Roman" w:hAnsi="Times New Roman"/>
          <w:sz w:val="28"/>
        </w:rPr>
        <w:t xml:space="preserve"> Касимовского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главного управления архитектуры и градостроительства Рязанской области</w:t>
        <w:br/>
      </w:r>
      <w:r>
        <w:rPr>
          <w:sz w:val="28"/>
          <w:highlight w:val="white"/>
        </w:rPr>
        <w:t xml:space="preserve">от 17.11.2022 № 689-п</w:t>
      </w:r>
      <w:r>
        <w:rPr>
          <w:sz w:val="28"/>
          <w:highlight w:val="white"/>
        </w:rPr>
        <w:t xml:space="preserve"> «Об утверждении правил землепользования и з</w:t>
      </w:r>
      <w:r>
        <w:rPr>
          <w:sz w:val="28"/>
          <w:highlight w:val="white"/>
        </w:rPr>
        <w:t xml:space="preserve">астройки муниципального образования – </w:t>
      </w:r>
      <w:r>
        <w:rPr>
          <w:rFonts w:ascii="Times New Roman" w:hAnsi="Times New Roman"/>
          <w:sz w:val="28"/>
        </w:rPr>
        <w:t xml:space="preserve">Шостьинское </w:t>
      </w:r>
      <w:r>
        <w:rPr>
          <w:rFonts w:ascii="Times New Roman" w:hAnsi="Times New Roman"/>
          <w:sz w:val="28"/>
        </w:rPr>
        <w:t xml:space="preserve">сельское поселение</w:t>
      </w:r>
      <w:r>
        <w:rPr>
          <w:rFonts w:ascii="Times New Roman" w:hAnsi="Times New Roman"/>
          <w:sz w:val="28"/>
        </w:rPr>
        <w:t xml:space="preserve"> Касимовского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sz w:val="28"/>
          <w:highlight w:val="white"/>
          <w:lang w:val="ru-RU" w:eastAsia="zh-CN" w:bidi="hi-IN"/>
        </w:rPr>
        <w:t xml:space="preserve">(в редакции постановления Главархитектуры Рязанской области </w:t>
      </w:r>
      <w:r>
        <w:rPr>
          <w:sz w:val="28"/>
          <w:highlight w:val="white"/>
          <w:lang w:val="ru-RU" w:eastAsia="zh-CN" w:bidi="hi-IN"/>
        </w:rPr>
        <w:t xml:space="preserve">от 22.05.2024 № 247-п</w:t>
      </w:r>
      <w:r>
        <w:rPr>
          <w:sz w:val="28"/>
          <w:highlight w:val="white"/>
          <w:lang w:val="ru-RU" w:eastAsia="zh-CN" w:bidi="hi-IN"/>
        </w:rPr>
        <w:t xml:space="preserve">)</w:t>
      </w:r>
      <w:r>
        <w:rPr>
          <w:color w:val="auto"/>
          <w:sz w:val="28"/>
        </w:rPr>
        <w:t xml:space="preserve">:</w:t>
      </w:r>
      <w:r>
        <w:rPr>
          <w:color w:val="auto"/>
        </w:rPr>
      </w:r>
      <w:r/>
    </w:p>
    <w:p>
      <w:pPr>
        <w:pStyle w:val="881"/>
        <w:ind w:left="0" w:right="0" w:firstLine="709"/>
        <w:jc w:val="both"/>
        <w:spacing w:before="0" w:after="0"/>
        <w:widowControl/>
        <w:tabs>
          <w:tab w:val="left" w:pos="0" w:leader="none"/>
          <w:tab w:val="left" w:pos="709" w:leader="none"/>
          <w:tab w:val="left" w:pos="1276" w:leader="none"/>
          <w:tab w:val="left" w:pos="1276" w:leader="none"/>
        </w:tabs>
        <w:rPr>
          <w:rFonts w:ascii="Times New Roman" w:hAnsi="Times New Roman" w:eastAsia="Tahoma" w:cs="Noto Sans Devanagari"/>
          <w:spacing w:val="0"/>
          <w:sz w:val="28"/>
          <w:szCs w:val="27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 приложении 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№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lang w:val="ru-RU" w:eastAsia="zh-CN" w:bidi="hi-IN"/>
        </w:rPr>
        <w:t xml:space="preserve">описание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lang w:val="ru-RU" w:eastAsia="zh-CN" w:bidi="hi-IN"/>
        </w:rPr>
        <w:t xml:space="preserve"> местоположения границ территориальной зоны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«4.2 Зона сельскохозяйственного использования вне населенных пунктов»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lang w:val="ru-RU" w:eastAsia="zh-CN" w:bidi="hi-IN"/>
        </w:rPr>
        <w:t xml:space="preserve"> изложить в редакции согласно приложе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lang w:val="ru-RU" w:eastAsia="zh-CN" w:bidi="hi-IN"/>
        </w:rPr>
        <w:t xml:space="preserve">нию №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ению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.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highlight w:val="none"/>
        </w:rPr>
      </w:r>
      <w:r>
        <w:rPr>
          <w:color w:val="000000" w:themeColor="text1"/>
          <w:sz w:val="28"/>
          <w:szCs w:val="27"/>
          <w:highlight w:val="none"/>
          <w:lang w:val="ru-RU" w:eastAsia="zh-CN" w:bidi="hi-IN"/>
        </w:rPr>
        <w:t xml:space="preserve">Графическое</w:t>
      </w:r>
      <w:r>
        <w:rPr>
          <w:color w:val="000000" w:themeColor="text1"/>
          <w:sz w:val="28"/>
          <w:szCs w:val="27"/>
          <w:highlight w:val="none"/>
          <w:lang w:val="ru-RU" w:eastAsia="zh-CN" w:bidi="hi-IN"/>
        </w:rPr>
        <w:t xml:space="preserve"> описание местоположения границ</w:t>
      </w:r>
      <w:r>
        <w:rPr>
          <w:color w:val="000000" w:themeColor="text1"/>
          <w:sz w:val="28"/>
          <w:szCs w:val="27"/>
          <w:highlight w:val="none"/>
          <w:lang w:val="ru-RU" w:eastAsia="zh-CN" w:bidi="hi-IN"/>
        </w:rPr>
        <w:t xml:space="preserve"> территориальной зоны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«1.1 Зона застройки индивидуальными жилыми домами (населенный пункт </w:t>
        <w:br/>
        <w:t xml:space="preserve">д. Дронино)»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нию № 2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sz w:val="28"/>
          <w:highlight w:val="none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sz w:val="28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</w:rPr>
        <w:t xml:space="preserve">Шостьинское </w:t>
      </w:r>
      <w:r>
        <w:rPr>
          <w:rFonts w:ascii="Times New Roman" w:hAnsi="Times New Roman"/>
          <w:sz w:val="28"/>
        </w:rPr>
        <w:t xml:space="preserve">сельское поселение</w:t>
      </w:r>
      <w:r>
        <w:rPr>
          <w:rFonts w:ascii="Times New Roman" w:hAnsi="Times New Roman"/>
          <w:sz w:val="28"/>
        </w:rPr>
        <w:t xml:space="preserve"> Касимовского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color w:val="auto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/>
    </w:p>
    <w:p>
      <w:pPr>
        <w:pStyle w:val="881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color w:val="auto"/>
        </w:rPr>
      </w:r>
      <w:r/>
    </w:p>
    <w:p>
      <w:pPr>
        <w:pStyle w:val="881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color w:val="auto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color w:val="auto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 xml:space="preserve">Касимовский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</w:rPr>
        <w:t xml:space="preserve">Шостьинское </w:t>
      </w:r>
      <w:r>
        <w:rPr>
          <w:rFonts w:ascii="Times New Roman" w:hAnsi="Times New Roman"/>
          <w:sz w:val="28"/>
        </w:rPr>
        <w:t xml:space="preserve">сельское поселение</w:t>
      </w:r>
      <w:r>
        <w:rPr>
          <w:rFonts w:ascii="Times New Roman" w:hAnsi="Times New Roman"/>
          <w:sz w:val="28"/>
        </w:rPr>
        <w:t xml:space="preserve"> Касимовского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  <w:br/>
        <w:t xml:space="preserve">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color w:val="auto"/>
        </w:rPr>
      </w:r>
      <w:r/>
    </w:p>
    <w:p>
      <w:pPr>
        <w:pStyle w:val="856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785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81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color w:val="auto"/>
        </w:rPr>
      </w:r>
      <w:r/>
    </w:p>
    <w:p>
      <w:pPr>
        <w:pStyle w:val="785"/>
        <w:widowControl w:val="off"/>
        <w:tabs>
          <w:tab w:val="clear" w:pos="708" w:leader="none"/>
          <w:tab w:val="left" w:pos="709" w:leader="none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  <w:r>
        <w:rPr>
          <w:color w:val="auto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077" w:right="567" w:bottom="107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2</w:t>
    </w:r>
    <w:r/>
  </w:p>
  <w:p>
    <w:pPr>
      <w:pStyle w:val="890"/>
      <w:jc w:val="center"/>
      <w:rPr>
        <w:rFonts w:ascii="Times New Roman" w:hAnsi="Times New Roman"/>
      </w:rPr>
    </w:pPr>
    <w:r>
      <w:rPr>
        <w:rFonts w:ascii="Times New Roman" w:hAnsi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0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0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0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table of figures"/>
    <w:basedOn w:val="785"/>
    <w:next w:val="785"/>
    <w:uiPriority w:val="99"/>
    <w:unhideWhenUsed/>
    <w:pPr>
      <w:spacing w:after="0" w:afterAutospacing="0"/>
    </w:pPr>
  </w:style>
  <w:style w:type="character" w:styleId="783">
    <w:name w:val="footnote reference"/>
    <w:basedOn w:val="870"/>
    <w:uiPriority w:val="99"/>
    <w:unhideWhenUsed/>
    <w:rPr>
      <w:vertAlign w:val="superscript"/>
    </w:rPr>
  </w:style>
  <w:style w:type="character" w:styleId="784">
    <w:name w:val="endnote reference"/>
    <w:basedOn w:val="870"/>
    <w:uiPriority w:val="99"/>
    <w:semiHidden/>
    <w:unhideWhenUsed/>
    <w:rPr>
      <w:vertAlign w:val="superscript"/>
    </w:rPr>
  </w:style>
  <w:style w:type="paragraph" w:styleId="785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786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787">
    <w:name w:val="Heading 2"/>
    <w:next w:val="785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788">
    <w:name w:val="Heading 3"/>
    <w:next w:val="785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789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790">
    <w:name w:val="Heading 5"/>
    <w:next w:val="785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791">
    <w:name w:val="Heading 6"/>
    <w:basedOn w:val="785"/>
    <w:next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785"/>
    <w:next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785"/>
    <w:next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785"/>
    <w:next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1 Char"/>
    <w:basedOn w:val="821"/>
    <w:uiPriority w:val="9"/>
    <w:qFormat/>
    <w:rPr>
      <w:rFonts w:ascii="Arial" w:hAnsi="Arial" w:eastAsia="Arial" w:cs="Arial"/>
      <w:sz w:val="40"/>
      <w:szCs w:val="40"/>
    </w:rPr>
  </w:style>
  <w:style w:type="character" w:styleId="796">
    <w:name w:val="Heading 2 Char"/>
    <w:basedOn w:val="821"/>
    <w:uiPriority w:val="9"/>
    <w:qFormat/>
    <w:rPr>
      <w:rFonts w:ascii="Arial" w:hAnsi="Arial" w:eastAsia="Arial" w:cs="Arial"/>
      <w:sz w:val="34"/>
    </w:rPr>
  </w:style>
  <w:style w:type="character" w:styleId="797">
    <w:name w:val="Heading 3 Char"/>
    <w:basedOn w:val="821"/>
    <w:uiPriority w:val="9"/>
    <w:qFormat/>
    <w:rPr>
      <w:rFonts w:ascii="Arial" w:hAnsi="Arial" w:eastAsia="Arial" w:cs="Arial"/>
      <w:sz w:val="30"/>
      <w:szCs w:val="30"/>
    </w:rPr>
  </w:style>
  <w:style w:type="character" w:styleId="798">
    <w:name w:val="Heading 4 Char"/>
    <w:basedOn w:val="82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>
    <w:name w:val="Heading 5 Char"/>
    <w:basedOn w:val="8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>
    <w:name w:val="Heading 6 Char"/>
    <w:basedOn w:val="8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>
    <w:name w:val="Heading 7 Char"/>
    <w:basedOn w:val="82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8 Char"/>
    <w:basedOn w:val="82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>
    <w:name w:val="Heading 9 Char"/>
    <w:basedOn w:val="82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4">
    <w:name w:val="Title Char"/>
    <w:basedOn w:val="821"/>
    <w:uiPriority w:val="10"/>
    <w:qFormat/>
    <w:rPr>
      <w:sz w:val="48"/>
      <w:szCs w:val="48"/>
    </w:rPr>
  </w:style>
  <w:style w:type="character" w:styleId="805">
    <w:name w:val="Subtitle Char"/>
    <w:basedOn w:val="821"/>
    <w:uiPriority w:val="11"/>
    <w:qFormat/>
    <w:rPr>
      <w:sz w:val="24"/>
      <w:szCs w:val="24"/>
    </w:rPr>
  </w:style>
  <w:style w:type="character" w:styleId="806">
    <w:name w:val="Quote Char"/>
    <w:uiPriority w:val="29"/>
    <w:qFormat/>
    <w:rPr>
      <w:i/>
    </w:rPr>
  </w:style>
  <w:style w:type="character" w:styleId="807">
    <w:name w:val="Intense Quote Char"/>
    <w:uiPriority w:val="30"/>
    <w:qFormat/>
    <w:rPr>
      <w:i/>
    </w:rPr>
  </w:style>
  <w:style w:type="character" w:styleId="808">
    <w:name w:val="Header Char"/>
    <w:basedOn w:val="821"/>
    <w:uiPriority w:val="99"/>
    <w:qFormat/>
  </w:style>
  <w:style w:type="character" w:styleId="809">
    <w:name w:val="Footer Char"/>
    <w:basedOn w:val="821"/>
    <w:uiPriority w:val="99"/>
    <w:qFormat/>
  </w:style>
  <w:style w:type="character" w:styleId="810">
    <w:name w:val="Caption Char"/>
    <w:basedOn w:val="823"/>
    <w:uiPriority w:val="99"/>
    <w:qFormat/>
  </w:style>
  <w:style w:type="character" w:styleId="811">
    <w:name w:val="Footnote Text Char"/>
    <w:uiPriority w:val="99"/>
    <w:qFormat/>
    <w:rPr>
      <w:sz w:val="18"/>
    </w:rPr>
  </w:style>
  <w:style w:type="character" w:styleId="812">
    <w:name w:val="Привязка сноски"/>
    <w:rPr>
      <w:vertAlign w:val="superscript"/>
    </w:rPr>
  </w:style>
  <w:style w:type="character" w:styleId="813">
    <w:name w:val="Footnote Characters"/>
    <w:basedOn w:val="821"/>
    <w:uiPriority w:val="99"/>
    <w:unhideWhenUsed/>
    <w:qFormat/>
    <w:rPr>
      <w:vertAlign w:val="superscript"/>
    </w:rPr>
  </w:style>
  <w:style w:type="character" w:styleId="814">
    <w:name w:val="Endnote Text Char"/>
    <w:uiPriority w:val="99"/>
    <w:qFormat/>
    <w:rPr>
      <w:sz w:val="20"/>
    </w:rPr>
  </w:style>
  <w:style w:type="character" w:styleId="815">
    <w:name w:val="Привязка концевой сноски"/>
    <w:rPr>
      <w:vertAlign w:val="superscript"/>
    </w:rPr>
  </w:style>
  <w:style w:type="character" w:styleId="816">
    <w:name w:val="Endnote Characters"/>
    <w:basedOn w:val="821"/>
    <w:uiPriority w:val="99"/>
    <w:semiHidden/>
    <w:unhideWhenUsed/>
    <w:qFormat/>
    <w:rPr>
      <w:vertAlign w:val="superscript"/>
    </w:rPr>
  </w:style>
  <w:style w:type="character" w:styleId="817">
    <w:name w:val="Contents 2"/>
    <w:qFormat/>
  </w:style>
  <w:style w:type="character" w:styleId="818">
    <w:name w:val="Верхний и нижний колонтитулы"/>
    <w:qFormat/>
    <w:rPr>
      <w:rFonts w:ascii="XO Thames" w:hAnsi="XO Thames"/>
      <w:sz w:val="20"/>
    </w:rPr>
  </w:style>
  <w:style w:type="character" w:styleId="819">
    <w:name w:val="Contents 4"/>
    <w:qFormat/>
  </w:style>
  <w:style w:type="character" w:styleId="820">
    <w:name w:val="Contents 6"/>
    <w:qFormat/>
  </w:style>
  <w:style w:type="character" w:styleId="821">
    <w:name w:val="Default Paragraph Font"/>
    <w:qFormat/>
  </w:style>
  <w:style w:type="character" w:styleId="822">
    <w:name w:val="Contents 7"/>
    <w:qFormat/>
  </w:style>
  <w:style w:type="character" w:styleId="823">
    <w:name w:val="Caption"/>
    <w:qFormat/>
    <w:rPr>
      <w:b/>
      <w:sz w:val="36"/>
    </w:rPr>
  </w:style>
  <w:style w:type="character" w:styleId="824">
    <w:name w:val="Footnote"/>
    <w:qFormat/>
    <w:rPr>
      <w:rFonts w:ascii="XO Thames" w:hAnsi="XO Thames"/>
    </w:rPr>
  </w:style>
  <w:style w:type="character" w:styleId="825">
    <w:name w:val="Основной шрифт абзаца1"/>
    <w:qFormat/>
  </w:style>
  <w:style w:type="character" w:styleId="826">
    <w:name w:val="Heading 3"/>
    <w:qFormat/>
    <w:rPr>
      <w:rFonts w:ascii="XO Thames" w:hAnsi="XO Thames"/>
      <w:b/>
      <w:i/>
    </w:rPr>
  </w:style>
  <w:style w:type="character" w:styleId="827">
    <w:name w:val="Заголовок"/>
    <w:qFormat/>
    <w:rPr>
      <w:rFonts w:ascii="Liberation Sans" w:hAnsi="Liberation Sans"/>
      <w:sz w:val="28"/>
    </w:rPr>
  </w:style>
  <w:style w:type="character" w:styleId="828">
    <w:name w:val="Text body"/>
    <w:qFormat/>
  </w:style>
  <w:style w:type="character" w:styleId="829">
    <w:name w:val="Balloon Text"/>
    <w:qFormat/>
    <w:rPr>
      <w:rFonts w:ascii="Tahoma" w:hAnsi="Tahoma"/>
      <w:sz w:val="16"/>
    </w:rPr>
  </w:style>
  <w:style w:type="character" w:styleId="830">
    <w:name w:val="Contents 5"/>
    <w:qFormat/>
  </w:style>
  <w:style w:type="character" w:styleId="831">
    <w:name w:val="Contents 8"/>
    <w:qFormat/>
  </w:style>
  <w:style w:type="character" w:styleId="832">
    <w:name w:val="Основной шрифт абзаца2"/>
    <w:qFormat/>
  </w:style>
  <w:style w:type="character" w:styleId="833">
    <w:name w:val="ConsPlusNormal"/>
    <w:qFormat/>
    <w:rPr>
      <w:rFonts w:ascii="Arial" w:hAnsi="Arial"/>
      <w:sz w:val="20"/>
    </w:rPr>
  </w:style>
  <w:style w:type="character" w:styleId="834">
    <w:name w:val="Footer"/>
    <w:qFormat/>
  </w:style>
  <w:style w:type="character" w:styleId="835">
    <w:name w:val="Гиперссылка1"/>
    <w:qFormat/>
    <w:rPr>
      <w:rFonts w:ascii="Calibri" w:hAnsi="Calibri"/>
      <w:color w:val="0000ff"/>
      <w:u w:val="single"/>
    </w:rPr>
  </w:style>
  <w:style w:type="character" w:styleId="836">
    <w:name w:val="Contents 3"/>
    <w:qFormat/>
  </w:style>
  <w:style w:type="character" w:styleId="83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38">
    <w:name w:val="Body Text 2"/>
    <w:qFormat/>
    <w:rPr>
      <w:sz w:val="28"/>
    </w:rPr>
  </w:style>
  <w:style w:type="character" w:styleId="839">
    <w:name w:val="Header"/>
    <w:qFormat/>
  </w:style>
  <w:style w:type="character" w:styleId="840">
    <w:name w:val="Интернет-ссылка"/>
    <w:rPr>
      <w:rFonts w:ascii="Calibri" w:hAnsi="Calibri"/>
      <w:color w:val="0000ff"/>
      <w:u w:val="single"/>
    </w:rPr>
  </w:style>
  <w:style w:type="character" w:styleId="841">
    <w:name w:val="Heading 5"/>
    <w:qFormat/>
    <w:rPr>
      <w:rFonts w:ascii="XO Thames" w:hAnsi="XO Thames"/>
      <w:b/>
    </w:rPr>
  </w:style>
  <w:style w:type="character" w:styleId="842">
    <w:name w:val="Heading 1"/>
    <w:qFormat/>
    <w:rPr>
      <w:b/>
      <w:spacing w:val="-20"/>
      <w:sz w:val="32"/>
    </w:rPr>
  </w:style>
  <w:style w:type="character" w:styleId="843">
    <w:name w:val="Contents 1"/>
    <w:qFormat/>
    <w:rPr>
      <w:rFonts w:ascii="XO Thames" w:hAnsi="XO Thames"/>
      <w:b/>
    </w:rPr>
  </w:style>
  <w:style w:type="character" w:styleId="844">
    <w:name w:val="Contents 9"/>
    <w:qFormat/>
  </w:style>
  <w:style w:type="character" w:styleId="845">
    <w:name w:val="Header and Footer"/>
    <w:qFormat/>
    <w:rPr>
      <w:rFonts w:ascii="XO Thames" w:hAnsi="XO Thames"/>
      <w:sz w:val="20"/>
    </w:rPr>
  </w:style>
  <w:style w:type="character" w:styleId="846">
    <w:name w:val="index heading"/>
    <w:qFormat/>
  </w:style>
  <w:style w:type="character" w:styleId="847">
    <w:name w:val="List"/>
    <w:basedOn w:val="828"/>
    <w:qFormat/>
  </w:style>
  <w:style w:type="character" w:styleId="848">
    <w:name w:val="List Paragraph"/>
    <w:qFormat/>
  </w:style>
  <w:style w:type="character" w:styleId="849">
    <w:name w:val="toc 10"/>
    <w:qFormat/>
  </w:style>
  <w:style w:type="character" w:styleId="850">
    <w:name w:val="Subtitle"/>
    <w:qFormat/>
    <w:rPr>
      <w:rFonts w:ascii="XO Thames" w:hAnsi="XO Thames"/>
      <w:i/>
      <w:color w:val="616161"/>
      <w:sz w:val="24"/>
    </w:rPr>
  </w:style>
  <w:style w:type="character" w:styleId="851">
    <w:name w:val="ConsPlusNormal Знак"/>
    <w:qFormat/>
    <w:rPr>
      <w:rFonts w:ascii="Arial" w:hAnsi="Arial"/>
      <w:sz w:val="20"/>
    </w:rPr>
  </w:style>
  <w:style w:type="character" w:styleId="852">
    <w:name w:val="Title"/>
    <w:qFormat/>
    <w:rPr>
      <w:rFonts w:ascii="XO Thames" w:hAnsi="XO Thames"/>
      <w:b/>
      <w:sz w:val="52"/>
    </w:rPr>
  </w:style>
  <w:style w:type="character" w:styleId="853">
    <w:name w:val="Heading 4"/>
    <w:qFormat/>
    <w:rPr>
      <w:rFonts w:ascii="XO Thames" w:hAnsi="XO Thames"/>
      <w:b/>
      <w:color w:val="595959"/>
      <w:sz w:val="26"/>
    </w:rPr>
  </w:style>
  <w:style w:type="character" w:styleId="854">
    <w:name w:val="Heading 2"/>
    <w:qFormat/>
    <w:rPr>
      <w:rFonts w:ascii="XO Thames" w:hAnsi="XO Thames"/>
      <w:b/>
      <w:color w:val="00a0ff"/>
      <w:sz w:val="26"/>
    </w:rPr>
  </w:style>
  <w:style w:type="paragraph" w:styleId="855">
    <w:name w:val="Заголовок"/>
    <w:next w:val="856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856">
    <w:name w:val="Body Text"/>
    <w:basedOn w:val="785"/>
    <w:pPr>
      <w:spacing w:before="0" w:after="140" w:line="276" w:lineRule="auto"/>
    </w:pPr>
  </w:style>
  <w:style w:type="paragraph" w:styleId="857">
    <w:name w:val="List"/>
    <w:basedOn w:val="877"/>
  </w:style>
  <w:style w:type="paragraph" w:styleId="858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859">
    <w:name w:val="Указатель"/>
    <w:basedOn w:val="785"/>
    <w:qFormat/>
    <w:pPr>
      <w:suppressLineNumbers/>
    </w:pPr>
    <w:rPr>
      <w:rFonts w:ascii="PT Sans" w:hAnsi="PT Sans" w:cs="Noto Sans Devanagari"/>
    </w:rPr>
  </w:style>
  <w:style w:type="paragraph" w:styleId="86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861">
    <w:name w:val="Quote"/>
    <w:basedOn w:val="785"/>
    <w:next w:val="785"/>
    <w:uiPriority w:val="29"/>
    <w:qFormat/>
    <w:pPr>
      <w:ind w:left="720" w:right="720" w:firstLine="0"/>
    </w:pPr>
    <w:rPr>
      <w:i/>
    </w:rPr>
  </w:style>
  <w:style w:type="paragraph" w:styleId="862">
    <w:name w:val="Intense Quote"/>
    <w:basedOn w:val="785"/>
    <w:next w:val="785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3">
    <w:name w:val="footnote text"/>
    <w:basedOn w:val="78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64">
    <w:name w:val="endnote text"/>
    <w:basedOn w:val="78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866">
    <w:name w:val="toc 2"/>
    <w:next w:val="785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67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868">
    <w:name w:val="toc 4"/>
    <w:next w:val="785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69">
    <w:name w:val="toc 6"/>
    <w:next w:val="785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0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1">
    <w:name w:val="toc 7"/>
    <w:next w:val="785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2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3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4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875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6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7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8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9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0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1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882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3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4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5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886">
    <w:name w:val="toc 3"/>
    <w:next w:val="785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7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88">
    <w:name w:val="Body Text 2"/>
    <w:basedOn w:val="785"/>
    <w:qFormat/>
    <w:pPr>
      <w:jc w:val="both"/>
    </w:pPr>
    <w:rPr>
      <w:sz w:val="28"/>
    </w:rPr>
  </w:style>
  <w:style w:type="paragraph" w:styleId="889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0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1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892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893">
    <w:name w:val="toc 1"/>
    <w:next w:val="785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894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5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6">
    <w:name w:val="toc 9"/>
    <w:next w:val="785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7">
    <w:name w:val="toc 8"/>
    <w:next w:val="785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8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899">
    <w:name w:val="toc 5"/>
    <w:next w:val="785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0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1">
    <w:name w:val="toc 10"/>
    <w:next w:val="785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2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903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04">
    <w:name w:val="Title"/>
    <w:next w:val="785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905" w:default="1">
    <w:name w:val="No List"/>
    <w:uiPriority w:val="99"/>
    <w:semiHidden/>
    <w:unhideWhenUsed/>
    <w:qFormat/>
  </w:style>
  <w:style w:type="table" w:styleId="906">
    <w:name w:val="Table Grid"/>
    <w:basedOn w:val="10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>
    <w:name w:val="Table Grid Light"/>
    <w:basedOn w:val="10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>
    <w:name w:val="Plain Table 1"/>
    <w:basedOn w:val="10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09">
    <w:name w:val="Plain Table 2"/>
    <w:basedOn w:val="10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10">
    <w:name w:val="Plain Table 3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1">
    <w:name w:val="Plain Table 4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Plain Table 5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3">
    <w:name w:val="Grid Table 1 Light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1 Light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4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5">
    <w:name w:val="Grid Table 4 - Accent 1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36">
    <w:name w:val="Grid Table 4 - Accent 2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37">
    <w:name w:val="Grid Table 4 - Accent 3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38">
    <w:name w:val="Grid Table 4 - Accent 4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39">
    <w:name w:val="Grid Table 4 - Accent 5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0">
    <w:name w:val="Grid Table 4 - Accent 6"/>
    <w:basedOn w:val="10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1">
    <w:name w:val="Grid Table 5 Dark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42">
    <w:name w:val="Grid Table 5 Dark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43">
    <w:name w:val="Grid Table 5 Dark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45">
    <w:name w:val="Grid Table 5 Dark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48">
    <w:name w:val="Grid Table 6 Colorful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49">
    <w:name w:val="Grid Table 6 Colorful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50">
    <w:name w:val="Grid Table 6 Colorful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51">
    <w:name w:val="Grid Table 6 Colorful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52">
    <w:name w:val="Grid Table 6 Colorful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53">
    <w:name w:val="Grid Table 6 Colorful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54">
    <w:name w:val="Grid Table 6 Colorful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55">
    <w:name w:val="Grid Table 7 Colorful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1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2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3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4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5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6"/>
    <w:basedOn w:val="10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70">
    <w:name w:val="List Table 2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71">
    <w:name w:val="List Table 2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72">
    <w:name w:val="List Table 2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73">
    <w:name w:val="List Table 2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74">
    <w:name w:val="List Table 2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5">
    <w:name w:val="List Table 2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6">
    <w:name w:val="List Table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3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5 Dark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5 Dark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3">
    <w:name w:val="List Table 5 Dark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4">
    <w:name w:val="List Table 5 Dark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5">
    <w:name w:val="List Table 5 Dark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6">
    <w:name w:val="List Table 5 Dark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7">
    <w:name w:val="List Table 6 Colorful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8">
    <w:name w:val="List Table 6 Colorful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9">
    <w:name w:val="List Table 6 Colorful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00">
    <w:name w:val="List Table 6 Colorful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01">
    <w:name w:val="List Table 6 Colorful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02">
    <w:name w:val="List Table 6 Colorful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03">
    <w:name w:val="List Table 6 Colorful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04">
    <w:name w:val="List Table 7 Colorful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5">
    <w:name w:val="List Table 7 Colorful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6">
    <w:name w:val="List Table 7 Colorful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7">
    <w:name w:val="List Table 7 Colorful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8">
    <w:name w:val="List Table 7 Colorful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9">
    <w:name w:val="List Table 7 Colorful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10">
    <w:name w:val="List Table 7 Colorful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11">
    <w:name w:val="Lined - Accent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12">
    <w:name w:val="Lined - Accent 1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13">
    <w:name w:val="Lined - Accent 2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14">
    <w:name w:val="Lined - Accent 3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15">
    <w:name w:val="Lined - Accent 4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16">
    <w:name w:val="Lined - Accent 5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17">
    <w:name w:val="Lined - Accent 6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18">
    <w:name w:val="Bordered &amp; Lined - Accent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19">
    <w:name w:val="Bordered &amp; Lined - Accent 1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20">
    <w:name w:val="Bordered &amp; Lined - Accent 2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21">
    <w:name w:val="Bordered &amp; Lined - Accent 3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22">
    <w:name w:val="Bordered &amp; Lined - Accent 4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23">
    <w:name w:val="Bordered &amp; Lined - Accent 5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24">
    <w:name w:val="Bordered &amp; Lined - Accent 6"/>
    <w:basedOn w:val="10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25">
    <w:name w:val="Bordered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6">
    <w:name w:val="Bordered - Accent 1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7">
    <w:name w:val="Bordered - Accent 2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8">
    <w:name w:val="Bordered - Accent 3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9">
    <w:name w:val="Bordered - Accent 4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30">
    <w:name w:val="Bordered - Accent 5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31">
    <w:name w:val="Bordered - Accent 6"/>
    <w:basedOn w:val="10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32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033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034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35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 w:color="000000" w:fill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04.04.2024" TargetMode="Externa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184</cp:revision>
  <dcterms:modified xsi:type="dcterms:W3CDTF">2024-10-23T06:46:00Z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