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8474AD">
        <w:tc>
          <w:tcPr>
            <w:tcW w:w="5428" w:type="dxa"/>
          </w:tcPr>
          <w:p w:rsidR="00190FF9" w:rsidRPr="008474AD" w:rsidRDefault="00190FF9" w:rsidP="00624967">
            <w:pPr>
              <w:widowControl w:val="0"/>
              <w:rPr>
                <w:rFonts w:ascii="Times New Roman" w:hAnsi="Times New Roman"/>
                <w:sz w:val="28"/>
                <w:szCs w:val="28"/>
              </w:rPr>
            </w:pPr>
          </w:p>
        </w:tc>
        <w:tc>
          <w:tcPr>
            <w:tcW w:w="4200" w:type="dxa"/>
          </w:tcPr>
          <w:p w:rsidR="00190FF9" w:rsidRPr="008474AD" w:rsidRDefault="00190FF9" w:rsidP="00C85EAD">
            <w:pPr>
              <w:rPr>
                <w:rFonts w:ascii="Times New Roman" w:hAnsi="Times New Roman"/>
                <w:sz w:val="28"/>
                <w:szCs w:val="28"/>
              </w:rPr>
            </w:pPr>
            <w:r w:rsidRPr="008474AD">
              <w:rPr>
                <w:rFonts w:ascii="Times New Roman" w:hAnsi="Times New Roman"/>
                <w:sz w:val="28"/>
                <w:szCs w:val="28"/>
              </w:rPr>
              <w:t>Приложение</w:t>
            </w:r>
          </w:p>
          <w:p w:rsidR="00C85EAD" w:rsidRPr="008474AD" w:rsidRDefault="00C85EAD" w:rsidP="00C85EAD">
            <w:pPr>
              <w:rPr>
                <w:rFonts w:ascii="Times New Roman" w:hAnsi="Times New Roman"/>
                <w:sz w:val="28"/>
                <w:szCs w:val="28"/>
              </w:rPr>
            </w:pPr>
            <w:r w:rsidRPr="008474AD">
              <w:rPr>
                <w:rFonts w:ascii="Times New Roman" w:hAnsi="Times New Roman"/>
                <w:sz w:val="28"/>
                <w:szCs w:val="28"/>
              </w:rPr>
              <w:t>к постановлению</w:t>
            </w:r>
            <w:r w:rsidR="00695FEE">
              <w:rPr>
                <w:rFonts w:ascii="Times New Roman" w:hAnsi="Times New Roman"/>
                <w:sz w:val="28"/>
                <w:szCs w:val="28"/>
              </w:rPr>
              <w:t xml:space="preserve"> </w:t>
            </w:r>
            <w:r w:rsidRPr="008474AD">
              <w:rPr>
                <w:rFonts w:ascii="Times New Roman" w:hAnsi="Times New Roman"/>
                <w:sz w:val="28"/>
                <w:szCs w:val="28"/>
              </w:rPr>
              <w:t>Правительства Рязанской области</w:t>
            </w:r>
          </w:p>
        </w:tc>
      </w:tr>
      <w:tr w:rsidR="00C85EAD" w:rsidRPr="008474AD">
        <w:tc>
          <w:tcPr>
            <w:tcW w:w="5428" w:type="dxa"/>
          </w:tcPr>
          <w:p w:rsidR="00C85EAD" w:rsidRPr="008474AD" w:rsidRDefault="00C85EAD" w:rsidP="00624967">
            <w:pPr>
              <w:widowControl w:val="0"/>
              <w:rPr>
                <w:rFonts w:ascii="Times New Roman" w:hAnsi="Times New Roman"/>
                <w:sz w:val="28"/>
                <w:szCs w:val="28"/>
              </w:rPr>
            </w:pPr>
          </w:p>
        </w:tc>
        <w:tc>
          <w:tcPr>
            <w:tcW w:w="4200" w:type="dxa"/>
          </w:tcPr>
          <w:p w:rsidR="00C85EAD" w:rsidRPr="008474AD" w:rsidRDefault="00065BCB" w:rsidP="00C85EAD">
            <w:pPr>
              <w:rPr>
                <w:rFonts w:ascii="Times New Roman" w:hAnsi="Times New Roman"/>
                <w:sz w:val="28"/>
                <w:szCs w:val="28"/>
              </w:rPr>
            </w:pPr>
            <w:r>
              <w:rPr>
                <w:rFonts w:ascii="Times New Roman" w:hAnsi="Times New Roman"/>
                <w:sz w:val="28"/>
                <w:szCs w:val="28"/>
              </w:rPr>
              <w:t>от 24.12.2024 № 429</w:t>
            </w:r>
            <w:bookmarkStart w:id="0" w:name="_GoBack"/>
            <w:bookmarkEnd w:id="0"/>
          </w:p>
        </w:tc>
      </w:tr>
      <w:tr w:rsidR="00C85EAD" w:rsidRPr="008474AD">
        <w:tc>
          <w:tcPr>
            <w:tcW w:w="5428" w:type="dxa"/>
          </w:tcPr>
          <w:p w:rsidR="00C85EAD" w:rsidRPr="008474AD" w:rsidRDefault="00C85EAD" w:rsidP="00624967">
            <w:pPr>
              <w:widowControl w:val="0"/>
              <w:rPr>
                <w:rFonts w:ascii="Times New Roman" w:hAnsi="Times New Roman"/>
                <w:sz w:val="28"/>
                <w:szCs w:val="28"/>
              </w:rPr>
            </w:pPr>
          </w:p>
        </w:tc>
        <w:tc>
          <w:tcPr>
            <w:tcW w:w="4200" w:type="dxa"/>
          </w:tcPr>
          <w:p w:rsidR="00C85EAD" w:rsidRPr="008474AD" w:rsidRDefault="00C85EAD" w:rsidP="00C85EAD">
            <w:pPr>
              <w:rPr>
                <w:rFonts w:ascii="Times New Roman" w:hAnsi="Times New Roman"/>
                <w:sz w:val="28"/>
                <w:szCs w:val="28"/>
              </w:rPr>
            </w:pPr>
          </w:p>
        </w:tc>
      </w:tr>
      <w:tr w:rsidR="00C85EAD" w:rsidRPr="008474AD">
        <w:tc>
          <w:tcPr>
            <w:tcW w:w="5428" w:type="dxa"/>
          </w:tcPr>
          <w:p w:rsidR="00C85EAD" w:rsidRPr="008474AD" w:rsidRDefault="00C85EAD" w:rsidP="00624967">
            <w:pPr>
              <w:widowControl w:val="0"/>
              <w:rPr>
                <w:rFonts w:ascii="Times New Roman" w:hAnsi="Times New Roman"/>
                <w:sz w:val="28"/>
                <w:szCs w:val="28"/>
              </w:rPr>
            </w:pPr>
          </w:p>
        </w:tc>
        <w:tc>
          <w:tcPr>
            <w:tcW w:w="4200" w:type="dxa"/>
          </w:tcPr>
          <w:p w:rsidR="00C85EAD" w:rsidRPr="008474AD" w:rsidRDefault="00C85EAD" w:rsidP="00C85EAD">
            <w:pPr>
              <w:rPr>
                <w:rFonts w:ascii="Times New Roman" w:hAnsi="Times New Roman"/>
                <w:sz w:val="28"/>
                <w:szCs w:val="28"/>
              </w:rPr>
            </w:pPr>
          </w:p>
        </w:tc>
      </w:tr>
    </w:tbl>
    <w:p w:rsidR="00C85EAD" w:rsidRPr="008474AD" w:rsidRDefault="00C85EAD" w:rsidP="00C85EAD">
      <w:pPr>
        <w:pStyle w:val="ConsPlusTitle"/>
        <w:jc w:val="center"/>
        <w:rPr>
          <w:rFonts w:ascii="Times New Roman" w:hAnsi="Times New Roman" w:cs="Times New Roman"/>
          <w:b w:val="0"/>
          <w:sz w:val="28"/>
          <w:szCs w:val="28"/>
        </w:rPr>
      </w:pPr>
    </w:p>
    <w:p w:rsidR="00C85EAD" w:rsidRPr="008474AD" w:rsidRDefault="00C85EAD" w:rsidP="0038227E">
      <w:pPr>
        <w:pStyle w:val="ConsPlusTitle"/>
        <w:jc w:val="center"/>
        <w:rPr>
          <w:rFonts w:ascii="Times New Roman" w:hAnsi="Times New Roman" w:cs="Times New Roman"/>
          <w:b w:val="0"/>
          <w:sz w:val="28"/>
          <w:szCs w:val="28"/>
        </w:rPr>
      </w:pPr>
      <w:proofErr w:type="gramStart"/>
      <w:r w:rsidRPr="008474AD">
        <w:rPr>
          <w:rFonts w:ascii="Times New Roman" w:hAnsi="Times New Roman" w:cs="Times New Roman"/>
          <w:b w:val="0"/>
          <w:sz w:val="28"/>
          <w:szCs w:val="28"/>
        </w:rPr>
        <w:t>П</w:t>
      </w:r>
      <w:proofErr w:type="gramEnd"/>
      <w:r w:rsidRPr="008474AD">
        <w:rPr>
          <w:rFonts w:ascii="Times New Roman" w:hAnsi="Times New Roman" w:cs="Times New Roman"/>
          <w:b w:val="0"/>
          <w:sz w:val="28"/>
          <w:szCs w:val="28"/>
        </w:rPr>
        <w:t xml:space="preserve"> О Р Я Д О К</w:t>
      </w:r>
    </w:p>
    <w:p w:rsidR="00695FEE" w:rsidRDefault="00C85EAD" w:rsidP="0038227E">
      <w:pPr>
        <w:widowControl w:val="0"/>
        <w:autoSpaceDE w:val="0"/>
        <w:autoSpaceDN w:val="0"/>
        <w:jc w:val="center"/>
        <w:rPr>
          <w:rFonts w:ascii="Times New Roman" w:hAnsi="Times New Roman"/>
          <w:sz w:val="28"/>
          <w:szCs w:val="28"/>
        </w:rPr>
      </w:pPr>
      <w:r w:rsidRPr="008474AD">
        <w:rPr>
          <w:rFonts w:ascii="Times New Roman" w:eastAsiaTheme="minorEastAsia" w:hAnsi="Times New Roman"/>
          <w:sz w:val="28"/>
          <w:szCs w:val="28"/>
        </w:rPr>
        <w:t>предоставления субсидий</w:t>
      </w:r>
      <w:r w:rsidR="00F77F94">
        <w:rPr>
          <w:rFonts w:ascii="Times New Roman" w:eastAsiaTheme="minorEastAsia" w:hAnsi="Times New Roman"/>
          <w:sz w:val="28"/>
          <w:szCs w:val="28"/>
        </w:rPr>
        <w:t xml:space="preserve"> </w:t>
      </w:r>
      <w:r w:rsidR="00F77F94">
        <w:rPr>
          <w:rFonts w:ascii="Times New Roman" w:hAnsi="Times New Roman"/>
          <w:sz w:val="28"/>
          <w:szCs w:val="28"/>
        </w:rPr>
        <w:t xml:space="preserve">на возмещение части прямых понесенных </w:t>
      </w:r>
    </w:p>
    <w:p w:rsidR="00F77F94" w:rsidRDefault="00F77F94" w:rsidP="0038227E">
      <w:pPr>
        <w:widowControl w:val="0"/>
        <w:autoSpaceDE w:val="0"/>
        <w:autoSpaceDN w:val="0"/>
        <w:jc w:val="center"/>
        <w:rPr>
          <w:rFonts w:ascii="Times New Roman" w:hAnsi="Times New Roman"/>
          <w:sz w:val="28"/>
          <w:szCs w:val="28"/>
        </w:rPr>
      </w:pPr>
      <w:r>
        <w:rPr>
          <w:rFonts w:ascii="Times New Roman" w:hAnsi="Times New Roman"/>
          <w:sz w:val="28"/>
          <w:szCs w:val="28"/>
        </w:rPr>
        <w:t>затрат на создание и (или) модернизацию хранилищ</w:t>
      </w:r>
    </w:p>
    <w:p w:rsidR="00C85EAD" w:rsidRPr="00695FEE" w:rsidRDefault="00C85EAD" w:rsidP="0038227E">
      <w:pPr>
        <w:widowControl w:val="0"/>
        <w:autoSpaceDE w:val="0"/>
        <w:autoSpaceDN w:val="0"/>
        <w:jc w:val="center"/>
        <w:rPr>
          <w:rFonts w:ascii="Times New Roman" w:eastAsiaTheme="minorEastAsia" w:hAnsi="Times New Roman"/>
          <w:sz w:val="16"/>
          <w:szCs w:val="16"/>
        </w:rPr>
      </w:pPr>
    </w:p>
    <w:p w:rsidR="00C85EAD" w:rsidRPr="008474AD" w:rsidRDefault="00C85EAD" w:rsidP="0038227E">
      <w:pPr>
        <w:widowControl w:val="0"/>
        <w:autoSpaceDE w:val="0"/>
        <w:autoSpaceDN w:val="0"/>
        <w:jc w:val="center"/>
        <w:rPr>
          <w:rFonts w:ascii="Times New Roman" w:eastAsiaTheme="minorEastAsia" w:hAnsi="Times New Roman"/>
          <w:sz w:val="28"/>
          <w:szCs w:val="28"/>
        </w:rPr>
      </w:pPr>
      <w:r w:rsidRPr="008474AD">
        <w:rPr>
          <w:rFonts w:ascii="Times New Roman" w:eastAsiaTheme="minorEastAsia" w:hAnsi="Times New Roman"/>
          <w:sz w:val="28"/>
          <w:szCs w:val="28"/>
        </w:rPr>
        <w:t>I. Общие положения о предоставлении субсидии</w:t>
      </w:r>
    </w:p>
    <w:p w:rsidR="00C85EAD" w:rsidRPr="00695FEE" w:rsidRDefault="00C85EAD" w:rsidP="0038227E">
      <w:pPr>
        <w:widowControl w:val="0"/>
        <w:autoSpaceDE w:val="0"/>
        <w:autoSpaceDN w:val="0"/>
        <w:jc w:val="center"/>
        <w:rPr>
          <w:rFonts w:ascii="Times New Roman" w:hAnsi="Times New Roman"/>
          <w:sz w:val="16"/>
          <w:szCs w:val="16"/>
        </w:rPr>
      </w:pP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1.1. </w:t>
      </w:r>
      <w:proofErr w:type="gramStart"/>
      <w:r w:rsidRPr="008474AD">
        <w:rPr>
          <w:rFonts w:ascii="Times New Roman" w:hAnsi="Times New Roman"/>
          <w:sz w:val="28"/>
          <w:szCs w:val="28"/>
        </w:rPr>
        <w:t xml:space="preserve">Настоящий Порядок разработан в соответствии со </w:t>
      </w:r>
      <w:hyperlink r:id="rId11">
        <w:r w:rsidRPr="008474AD">
          <w:rPr>
            <w:rFonts w:ascii="Times New Roman" w:hAnsi="Times New Roman"/>
            <w:sz w:val="28"/>
            <w:szCs w:val="28"/>
          </w:rPr>
          <w:t>статьей 78</w:t>
        </w:r>
      </w:hyperlink>
      <w:r w:rsidRPr="008474AD">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 октября 2023 г. </w:t>
      </w:r>
      <w:r w:rsidR="00695FEE">
        <w:rPr>
          <w:rFonts w:ascii="Times New Roman" w:hAnsi="Times New Roman"/>
          <w:sz w:val="28"/>
          <w:szCs w:val="28"/>
        </w:rPr>
        <w:t xml:space="preserve"> № </w:t>
      </w:r>
      <w:r w:rsidRPr="008474AD">
        <w:rPr>
          <w:rFonts w:ascii="Times New Roman" w:hAnsi="Times New Roman"/>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8474AD">
        <w:rPr>
          <w:rFonts w:ascii="Times New Roman" w:hAnsi="Times New Roman"/>
          <w:sz w:val="28"/>
          <w:szCs w:val="28"/>
        </w:rPr>
        <w:t xml:space="preserve">, </w:t>
      </w:r>
      <w:proofErr w:type="gramStart"/>
      <w:r w:rsidRPr="008474AD">
        <w:rPr>
          <w:rFonts w:ascii="Times New Roman" w:hAnsi="Times New Roman"/>
          <w:sz w:val="28"/>
          <w:szCs w:val="28"/>
        </w:rPr>
        <w:t xml:space="preserve">работ, услуг и проведение отборов получателей указанных субсидий, в том числе грантов в форме субсидий», </w:t>
      </w:r>
      <w:r w:rsidR="00F77F94">
        <w:rPr>
          <w:rFonts w:ascii="Times New Roman" w:hAnsi="Times New Roman"/>
          <w:sz w:val="28"/>
          <w:szCs w:val="28"/>
        </w:rPr>
        <w:t>П</w:t>
      </w:r>
      <w:r w:rsidR="00F77F94" w:rsidRPr="00F77F94">
        <w:rPr>
          <w:rFonts w:ascii="Times New Roman" w:hAnsi="Times New Roman"/>
          <w:sz w:val="28"/>
          <w:szCs w:val="28"/>
        </w:rPr>
        <w:t>равила</w:t>
      </w:r>
      <w:r w:rsidR="00F77F94">
        <w:rPr>
          <w:rFonts w:ascii="Times New Roman" w:hAnsi="Times New Roman"/>
          <w:sz w:val="28"/>
          <w:szCs w:val="28"/>
        </w:rPr>
        <w:t>ми</w:t>
      </w:r>
      <w:r w:rsidR="00F77F94" w:rsidRPr="00F77F94">
        <w:rPr>
          <w:rFonts w:ascii="Times New Roman" w:hAnsi="Times New Roman"/>
          <w:sz w:val="28"/>
          <w:szCs w:val="28"/>
        </w:rPr>
        <w:t xml:space="preserve"> предоставления и распределения субсидий из федерального бюджета бюджетам субъектов </w:t>
      </w:r>
      <w:r w:rsidR="002D7676">
        <w:rPr>
          <w:rFonts w:ascii="Times New Roman" w:hAnsi="Times New Roman"/>
          <w:sz w:val="28"/>
          <w:szCs w:val="28"/>
        </w:rPr>
        <w:t>Российской Ф</w:t>
      </w:r>
      <w:r w:rsidR="00F77F94" w:rsidRPr="00F77F94">
        <w:rPr>
          <w:rFonts w:ascii="Times New Roman" w:hAnsi="Times New Roman"/>
          <w:sz w:val="28"/>
          <w:szCs w:val="28"/>
        </w:rPr>
        <w:t>едерации на стимулирование увеличения производства картофеля и овощей</w:t>
      </w:r>
      <w:r w:rsidRPr="008474AD">
        <w:rPr>
          <w:rFonts w:ascii="Times New Roman" w:hAnsi="Times New Roman"/>
          <w:sz w:val="28"/>
          <w:szCs w:val="28"/>
        </w:rPr>
        <w:t xml:space="preserve">, являющимися приложением </w:t>
      </w:r>
      <w:r w:rsidR="00695FEE">
        <w:rPr>
          <w:rFonts w:ascii="Times New Roman" w:hAnsi="Times New Roman"/>
          <w:sz w:val="28"/>
          <w:szCs w:val="28"/>
        </w:rPr>
        <w:t xml:space="preserve"> № </w:t>
      </w:r>
      <w:r w:rsidRPr="008474AD">
        <w:rPr>
          <w:rFonts w:ascii="Times New Roman" w:hAnsi="Times New Roman"/>
          <w:sz w:val="28"/>
          <w:szCs w:val="28"/>
        </w:rPr>
        <w:t>1</w:t>
      </w:r>
      <w:r w:rsidR="00F77F94">
        <w:rPr>
          <w:rFonts w:ascii="Times New Roman" w:hAnsi="Times New Roman"/>
          <w:sz w:val="28"/>
          <w:szCs w:val="28"/>
        </w:rPr>
        <w:t>2(1)</w:t>
      </w:r>
      <w:r w:rsidRPr="008474AD">
        <w:rPr>
          <w:rFonts w:ascii="Times New Roman" w:hAnsi="Times New Roman"/>
          <w:sz w:val="28"/>
          <w:szCs w:val="28"/>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w:t>
      </w:r>
      <w:proofErr w:type="gramEnd"/>
      <w:r w:rsidRPr="008474AD">
        <w:rPr>
          <w:rFonts w:ascii="Times New Roman" w:hAnsi="Times New Roman"/>
          <w:sz w:val="28"/>
          <w:szCs w:val="28"/>
        </w:rPr>
        <w:t xml:space="preserve"> 2012 г.</w:t>
      </w:r>
      <w:r w:rsidR="00F77F94">
        <w:rPr>
          <w:rFonts w:ascii="Times New Roman" w:hAnsi="Times New Roman"/>
          <w:sz w:val="28"/>
          <w:szCs w:val="28"/>
        </w:rPr>
        <w:t> </w:t>
      </w:r>
      <w:r w:rsidR="00695FEE">
        <w:rPr>
          <w:rFonts w:ascii="Times New Roman" w:hAnsi="Times New Roman"/>
          <w:sz w:val="28"/>
          <w:szCs w:val="28"/>
        </w:rPr>
        <w:t xml:space="preserve"> № </w:t>
      </w:r>
      <w:r w:rsidRPr="008474AD">
        <w:rPr>
          <w:rFonts w:ascii="Times New Roman" w:hAnsi="Times New Roman"/>
          <w:sz w:val="28"/>
          <w:szCs w:val="28"/>
        </w:rPr>
        <w:t xml:space="preserve">717 (далее </w:t>
      </w:r>
      <w:r w:rsidR="00A9547D" w:rsidRPr="008474AD">
        <w:rPr>
          <w:rFonts w:ascii="Times New Roman" w:hAnsi="Times New Roman"/>
          <w:sz w:val="28"/>
          <w:szCs w:val="28"/>
        </w:rPr>
        <w:t>–</w:t>
      </w:r>
      <w:r w:rsidRPr="008474AD">
        <w:rPr>
          <w:rFonts w:ascii="Times New Roman" w:hAnsi="Times New Roman"/>
          <w:sz w:val="28"/>
          <w:szCs w:val="28"/>
        </w:rPr>
        <w:t xml:space="preserve"> Правила), законом Рязанской области об областном бюджете на очередной финансовый год и плановый период, распоряжением Правительства Рязанской области от 12 декабря 2023 г. </w:t>
      </w:r>
      <w:r w:rsidR="00695FEE">
        <w:rPr>
          <w:rFonts w:ascii="Times New Roman" w:hAnsi="Times New Roman"/>
          <w:sz w:val="28"/>
          <w:szCs w:val="28"/>
        </w:rPr>
        <w:t xml:space="preserve"> № </w:t>
      </w:r>
      <w:r w:rsidRPr="008474AD">
        <w:rPr>
          <w:rFonts w:ascii="Times New Roman" w:hAnsi="Times New Roman"/>
          <w:sz w:val="28"/>
          <w:szCs w:val="28"/>
        </w:rPr>
        <w:t>749-р.</w:t>
      </w:r>
    </w:p>
    <w:p w:rsidR="00C85EAD" w:rsidRPr="008474AD" w:rsidRDefault="00C85EAD" w:rsidP="00A9547D">
      <w:pPr>
        <w:autoSpaceDE w:val="0"/>
        <w:autoSpaceDN w:val="0"/>
        <w:adjustRightInd w:val="0"/>
        <w:ind w:firstLine="709"/>
        <w:jc w:val="both"/>
        <w:rPr>
          <w:rFonts w:ascii="Times New Roman" w:eastAsiaTheme="minorEastAsia" w:hAnsi="Times New Roman"/>
          <w:sz w:val="28"/>
          <w:szCs w:val="28"/>
        </w:rPr>
      </w:pPr>
      <w:r w:rsidRPr="008474AD">
        <w:rPr>
          <w:rFonts w:ascii="Times New Roman" w:hAnsi="Times New Roman"/>
          <w:spacing w:val="-2"/>
          <w:sz w:val="28"/>
          <w:szCs w:val="28"/>
        </w:rPr>
        <w:t>1.2. </w:t>
      </w:r>
      <w:proofErr w:type="gramStart"/>
      <w:r w:rsidRPr="008474AD">
        <w:rPr>
          <w:rFonts w:ascii="Times New Roman" w:hAnsi="Times New Roman"/>
          <w:spacing w:val="-2"/>
          <w:sz w:val="28"/>
          <w:szCs w:val="28"/>
        </w:rPr>
        <w:t>Настоящий Порядок регулирует механизм предоставления субсидий</w:t>
      </w:r>
      <w:r w:rsidRPr="008474AD">
        <w:rPr>
          <w:rFonts w:ascii="Times New Roman" w:hAnsi="Times New Roman"/>
          <w:sz w:val="28"/>
          <w:szCs w:val="28"/>
        </w:rPr>
        <w:t xml:space="preserve">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прямых понесенных затрат (без учета налога на добавленную стоимость) на создание и (или) модернизацию </w:t>
      </w:r>
      <w:r w:rsidR="00F77F94">
        <w:rPr>
          <w:rFonts w:ascii="Times New Roman" w:hAnsi="Times New Roman"/>
          <w:sz w:val="28"/>
          <w:szCs w:val="28"/>
        </w:rPr>
        <w:t>хранилищ</w:t>
      </w:r>
      <w:r w:rsidR="00CA5124">
        <w:rPr>
          <w:rFonts w:ascii="Times New Roman" w:hAnsi="Times New Roman"/>
          <w:sz w:val="28"/>
          <w:szCs w:val="28"/>
        </w:rPr>
        <w:t xml:space="preserve"> по инвестиционным проектам, </w:t>
      </w:r>
      <w:r w:rsidR="00CA5124" w:rsidRPr="008474AD">
        <w:rPr>
          <w:rFonts w:ascii="Times New Roman" w:hAnsi="Times New Roman"/>
          <w:sz w:val="28"/>
          <w:szCs w:val="28"/>
        </w:rPr>
        <w:t>которы</w:t>
      </w:r>
      <w:r w:rsidR="00CA5124">
        <w:rPr>
          <w:rFonts w:ascii="Times New Roman" w:hAnsi="Times New Roman"/>
          <w:sz w:val="28"/>
          <w:szCs w:val="28"/>
        </w:rPr>
        <w:t>е</w:t>
      </w:r>
      <w:r w:rsidR="00CA5124" w:rsidRPr="008474AD">
        <w:rPr>
          <w:rFonts w:ascii="Times New Roman" w:hAnsi="Times New Roman"/>
          <w:sz w:val="28"/>
          <w:szCs w:val="28"/>
        </w:rPr>
        <w:t xml:space="preserve"> прошли отбор в соответствии с порядком, утвержденным Министерством сельского хозяйства Российской Федерации</w:t>
      </w:r>
      <w:proofErr w:type="gramEnd"/>
      <w:r w:rsidR="00CA5124" w:rsidRPr="008474AD">
        <w:rPr>
          <w:rFonts w:ascii="Times New Roman" w:hAnsi="Times New Roman"/>
          <w:sz w:val="28"/>
          <w:szCs w:val="28"/>
        </w:rPr>
        <w:t>,</w:t>
      </w:r>
      <w:r w:rsidR="00CA5124">
        <w:rPr>
          <w:rFonts w:ascii="Times New Roman" w:hAnsi="Times New Roman"/>
          <w:sz w:val="28"/>
          <w:szCs w:val="28"/>
        </w:rPr>
        <w:t xml:space="preserve"> </w:t>
      </w:r>
      <w:proofErr w:type="gramStart"/>
      <w:r w:rsidR="00CA5124">
        <w:rPr>
          <w:rFonts w:ascii="Times New Roman" w:hAnsi="Times New Roman"/>
          <w:sz w:val="28"/>
          <w:szCs w:val="28"/>
        </w:rPr>
        <w:t xml:space="preserve">в 2024 году и в последующие годы </w:t>
      </w:r>
      <w:r w:rsidR="00CA5124" w:rsidRPr="008474AD">
        <w:rPr>
          <w:rFonts w:ascii="Times New Roman" w:hAnsi="Times New Roman"/>
          <w:sz w:val="28"/>
          <w:szCs w:val="28"/>
        </w:rPr>
        <w:t>(далее соответственно – Федеральный отбор, Минсельхоз России)</w:t>
      </w:r>
      <w:r w:rsidR="00695FEE">
        <w:rPr>
          <w:rFonts w:ascii="Times New Roman" w:hAnsi="Times New Roman"/>
          <w:sz w:val="28"/>
          <w:szCs w:val="28"/>
        </w:rPr>
        <w:t xml:space="preserve">, </w:t>
      </w:r>
      <w:r w:rsidRPr="008474AD">
        <w:rPr>
          <w:rFonts w:ascii="Times New Roman" w:hAnsi="Times New Roman"/>
          <w:sz w:val="28"/>
          <w:szCs w:val="28"/>
        </w:rPr>
        <w:t>сельскохозяйственным товаропроизводителям</w:t>
      </w:r>
      <w:r w:rsidR="006318B0" w:rsidRPr="008474AD">
        <w:rPr>
          <w:rFonts w:ascii="Times New Roman" w:hAnsi="Times New Roman"/>
          <w:sz w:val="28"/>
          <w:szCs w:val="28"/>
        </w:rPr>
        <w:t>,</w:t>
      </w:r>
      <w:r w:rsidRPr="008474AD">
        <w:rPr>
          <w:rFonts w:ascii="Times New Roman" w:hAnsi="Times New Roman"/>
          <w:sz w:val="28"/>
          <w:szCs w:val="28"/>
        </w:rPr>
        <w:t xml:space="preserve"> признанным таковыми в соответствии со </w:t>
      </w:r>
      <w:hyperlink r:id="rId12">
        <w:r w:rsidRPr="008474AD">
          <w:rPr>
            <w:rFonts w:ascii="Times New Roman" w:hAnsi="Times New Roman"/>
            <w:sz w:val="28"/>
            <w:szCs w:val="28"/>
          </w:rPr>
          <w:t>статьей 3</w:t>
        </w:r>
      </w:hyperlink>
      <w:r w:rsidRPr="008474AD">
        <w:rPr>
          <w:rFonts w:ascii="Times New Roman" w:hAnsi="Times New Roman"/>
          <w:sz w:val="28"/>
          <w:szCs w:val="28"/>
        </w:rPr>
        <w:t xml:space="preserve"> Федерального закона от 29 декабря 2006</w:t>
      </w:r>
      <w:r w:rsidR="00695FEE">
        <w:rPr>
          <w:rFonts w:ascii="Times New Roman" w:hAnsi="Times New Roman"/>
          <w:sz w:val="28"/>
          <w:szCs w:val="28"/>
        </w:rPr>
        <w:t xml:space="preserve"> </w:t>
      </w:r>
      <w:r w:rsidRPr="008474AD">
        <w:rPr>
          <w:rFonts w:ascii="Times New Roman" w:hAnsi="Times New Roman"/>
          <w:sz w:val="28"/>
          <w:szCs w:val="28"/>
        </w:rPr>
        <w:t>года</w:t>
      </w:r>
      <w:r w:rsidR="00F77F94">
        <w:rPr>
          <w:rFonts w:ascii="Times New Roman" w:hAnsi="Times New Roman"/>
          <w:sz w:val="28"/>
          <w:szCs w:val="28"/>
        </w:rPr>
        <w:t xml:space="preserve"> </w:t>
      </w:r>
      <w:r w:rsidR="00695FEE">
        <w:rPr>
          <w:rFonts w:ascii="Times New Roman" w:hAnsi="Times New Roman"/>
          <w:sz w:val="28"/>
          <w:szCs w:val="28"/>
        </w:rPr>
        <w:t xml:space="preserve"> № </w:t>
      </w:r>
      <w:r w:rsidRPr="008474AD">
        <w:rPr>
          <w:rFonts w:ascii="Times New Roman" w:hAnsi="Times New Roman"/>
          <w:sz w:val="28"/>
          <w:szCs w:val="28"/>
        </w:rPr>
        <w:t>264-ФЗ «О развитии сельского хозяйства» (за исключением граждан, ведущих личное подсобное хозяйство)</w:t>
      </w:r>
      <w:r w:rsidR="00695FEE">
        <w:rPr>
          <w:rFonts w:ascii="Times New Roman" w:hAnsi="Times New Roman"/>
          <w:sz w:val="28"/>
          <w:szCs w:val="28"/>
        </w:rPr>
        <w:t xml:space="preserve">, </w:t>
      </w:r>
      <w:r w:rsidRPr="008474AD">
        <w:rPr>
          <w:rFonts w:ascii="Times New Roman" w:hAnsi="Times New Roman"/>
          <w:sz w:val="28"/>
          <w:szCs w:val="28"/>
        </w:rPr>
        <w:t xml:space="preserve">и российским организациям, </w:t>
      </w:r>
      <w:r w:rsidRPr="008474AD">
        <w:rPr>
          <w:rFonts w:ascii="Times New Roman" w:hAnsi="Times New Roman"/>
          <w:spacing w:val="-4"/>
          <w:sz w:val="28"/>
          <w:szCs w:val="28"/>
        </w:rPr>
        <w:t xml:space="preserve">осуществившим создание и (или) модернизацию </w:t>
      </w:r>
      <w:r w:rsidR="00F77F94">
        <w:rPr>
          <w:rFonts w:ascii="Times New Roman" w:hAnsi="Times New Roman"/>
          <w:spacing w:val="-4"/>
          <w:sz w:val="28"/>
          <w:szCs w:val="28"/>
        </w:rPr>
        <w:t xml:space="preserve">хранилищ </w:t>
      </w:r>
      <w:r w:rsidRPr="008474AD">
        <w:rPr>
          <w:rFonts w:ascii="Times New Roman" w:eastAsiaTheme="minorEastAsia" w:hAnsi="Times New Roman"/>
          <w:sz w:val="28"/>
          <w:szCs w:val="28"/>
        </w:rPr>
        <w:t>(далее соответственно – субсидия, категория отбора, Получатель).</w:t>
      </w:r>
      <w:proofErr w:type="gramEnd"/>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proofErr w:type="gramStart"/>
      <w:r w:rsidRPr="008474AD">
        <w:rPr>
          <w:rFonts w:ascii="Times New Roman" w:eastAsiaTheme="minorEastAsia" w:hAnsi="Times New Roman"/>
          <w:sz w:val="28"/>
          <w:szCs w:val="28"/>
        </w:rPr>
        <w:lastRenderedPageBreak/>
        <w:t>Направлением затрат, на возмещение которых предоставляется субсидия, явля</w:t>
      </w:r>
      <w:r w:rsidR="00F77F94">
        <w:rPr>
          <w:rFonts w:ascii="Times New Roman" w:eastAsiaTheme="minorEastAsia" w:hAnsi="Times New Roman"/>
          <w:sz w:val="28"/>
          <w:szCs w:val="28"/>
        </w:rPr>
        <w:t xml:space="preserve">ется </w:t>
      </w:r>
      <w:r w:rsidRPr="008474AD">
        <w:rPr>
          <w:rFonts w:ascii="Times New Roman" w:hAnsi="Times New Roman"/>
          <w:sz w:val="28"/>
          <w:szCs w:val="28"/>
        </w:rPr>
        <w:t>создание</w:t>
      </w:r>
      <w:r w:rsidR="00A9547D" w:rsidRPr="008474AD">
        <w:rPr>
          <w:rFonts w:ascii="Times New Roman" w:hAnsi="Times New Roman"/>
          <w:sz w:val="28"/>
          <w:szCs w:val="28"/>
        </w:rPr>
        <w:t xml:space="preserve"> </w:t>
      </w:r>
      <w:r w:rsidRPr="008474AD">
        <w:rPr>
          <w:rFonts w:ascii="Times New Roman" w:hAnsi="Times New Roman"/>
          <w:sz w:val="28"/>
          <w:szCs w:val="28"/>
        </w:rPr>
        <w:t xml:space="preserve">и (или) модернизация </w:t>
      </w:r>
      <w:r w:rsidR="00F77F94">
        <w:rPr>
          <w:rFonts w:ascii="Times New Roman" w:hAnsi="Times New Roman"/>
          <w:sz w:val="28"/>
          <w:szCs w:val="28"/>
        </w:rPr>
        <w:t>хранилищ</w:t>
      </w:r>
      <w:r w:rsidRPr="008474AD">
        <w:rPr>
          <w:rFonts w:ascii="Times New Roman" w:hAnsi="Times New Roman"/>
          <w:sz w:val="28"/>
          <w:szCs w:val="28"/>
        </w:rPr>
        <w:t xml:space="preserve"> </w:t>
      </w:r>
      <w:r w:rsidR="00CA5124">
        <w:rPr>
          <w:rFonts w:ascii="Times New Roman" w:hAnsi="Times New Roman"/>
          <w:sz w:val="28"/>
          <w:szCs w:val="28"/>
        </w:rPr>
        <w:t>(</w:t>
      </w:r>
      <w:r w:rsidR="00F77F94">
        <w:rPr>
          <w:rFonts w:ascii="Times New Roman" w:hAnsi="Times New Roman"/>
          <w:sz w:val="28"/>
          <w:szCs w:val="28"/>
        </w:rPr>
        <w:t>зданий, строений или сооружений, предназначенны</w:t>
      </w:r>
      <w:r w:rsidR="00695FEE">
        <w:rPr>
          <w:rFonts w:ascii="Times New Roman" w:hAnsi="Times New Roman"/>
          <w:sz w:val="28"/>
          <w:szCs w:val="28"/>
        </w:rPr>
        <w:t>х</w:t>
      </w:r>
      <w:r w:rsidR="00F77F94">
        <w:rPr>
          <w:rFonts w:ascii="Times New Roman" w:hAnsi="Times New Roman"/>
          <w:sz w:val="28"/>
          <w:szCs w:val="28"/>
        </w:rPr>
        <w:t xml:space="preserve"> для сбора, хранения, хранения и подработки, первичной переработки и реализации различных видов овощей и </w:t>
      </w:r>
      <w:r w:rsidR="00F77F94" w:rsidRPr="00695FEE">
        <w:rPr>
          <w:rFonts w:ascii="Times New Roman" w:hAnsi="Times New Roman"/>
          <w:spacing w:val="-4"/>
          <w:sz w:val="28"/>
          <w:szCs w:val="28"/>
        </w:rPr>
        <w:t>картофеля и оснащенны</w:t>
      </w:r>
      <w:r w:rsidR="00EF5CC4">
        <w:rPr>
          <w:rFonts w:ascii="Times New Roman" w:hAnsi="Times New Roman"/>
          <w:spacing w:val="-4"/>
          <w:sz w:val="28"/>
          <w:szCs w:val="28"/>
        </w:rPr>
        <w:t>х</w:t>
      </w:r>
      <w:r w:rsidR="00F77F94" w:rsidRPr="00695FEE">
        <w:rPr>
          <w:rFonts w:ascii="Times New Roman" w:hAnsi="Times New Roman"/>
          <w:spacing w:val="-4"/>
          <w:sz w:val="28"/>
          <w:szCs w:val="28"/>
        </w:rPr>
        <w:t xml:space="preserve"> соответствующим технологическим оборудованием</w:t>
      </w:r>
      <w:r w:rsidR="00CA5124" w:rsidRPr="00695FEE">
        <w:rPr>
          <w:rFonts w:ascii="Times New Roman" w:hAnsi="Times New Roman"/>
          <w:spacing w:val="-4"/>
          <w:sz w:val="28"/>
          <w:szCs w:val="28"/>
        </w:rPr>
        <w:t>)</w:t>
      </w:r>
      <w:r w:rsidR="00695FEE">
        <w:rPr>
          <w:rFonts w:ascii="Times New Roman" w:hAnsi="Times New Roman"/>
          <w:spacing w:val="-4"/>
          <w:sz w:val="28"/>
          <w:szCs w:val="28"/>
        </w:rPr>
        <w:t>,</w:t>
      </w:r>
      <w:r w:rsidR="00CA5124">
        <w:rPr>
          <w:rFonts w:ascii="Times New Roman" w:hAnsi="Times New Roman"/>
          <w:sz w:val="28"/>
          <w:szCs w:val="28"/>
        </w:rPr>
        <w:t xml:space="preserve"> создание и (или) модернизация которых начаты не ранее чем за 3 года до начала предоставления субсидий и </w:t>
      </w:r>
      <w:r w:rsidR="00695FEE">
        <w:rPr>
          <w:rFonts w:ascii="Times New Roman" w:hAnsi="Times New Roman"/>
          <w:sz w:val="28"/>
          <w:szCs w:val="28"/>
        </w:rPr>
        <w:t>которые</w:t>
      </w:r>
      <w:r w:rsidR="00CA5124">
        <w:rPr>
          <w:rFonts w:ascii="Times New Roman" w:hAnsi="Times New Roman"/>
          <w:sz w:val="28"/>
          <w:szCs w:val="28"/>
        </w:rPr>
        <w:t xml:space="preserve"> введены в эксплуатацию не</w:t>
      </w:r>
      <w:proofErr w:type="gramEnd"/>
      <w:r w:rsidR="00CA5124">
        <w:rPr>
          <w:rFonts w:ascii="Times New Roman" w:hAnsi="Times New Roman"/>
          <w:sz w:val="28"/>
          <w:szCs w:val="28"/>
        </w:rPr>
        <w:t xml:space="preserve"> позднее 1 июля года предоставления субсидий</w:t>
      </w:r>
      <w:r w:rsidR="00C95214">
        <w:rPr>
          <w:rFonts w:ascii="Times New Roman" w:hAnsi="Times New Roman"/>
          <w:sz w:val="28"/>
          <w:szCs w:val="28"/>
        </w:rPr>
        <w:t xml:space="preserve"> (требование к сроку начала создания и (или) модернизации хранилищ не распространяется в течение 3 лет со дня подачи заявки на участие в Федеральном отборе в отношении хранилищ по инвестиционным проектам, которые отобраны комиссией по проведению отбора инвестиционных проектов, образуемой Минсельхозом России, но </w:t>
      </w:r>
      <w:proofErr w:type="gramStart"/>
      <w:r w:rsidR="00C95214">
        <w:rPr>
          <w:rFonts w:ascii="Times New Roman" w:hAnsi="Times New Roman"/>
          <w:sz w:val="28"/>
          <w:szCs w:val="28"/>
        </w:rPr>
        <w:t>субсидия</w:t>
      </w:r>
      <w:proofErr w:type="gramEnd"/>
      <w:r w:rsidR="00C95214">
        <w:rPr>
          <w:rFonts w:ascii="Times New Roman" w:hAnsi="Times New Roman"/>
          <w:sz w:val="28"/>
          <w:szCs w:val="28"/>
        </w:rPr>
        <w:t xml:space="preserve"> по которым не предоставлена в связи с отсутствием лимитов бюджетных обязательств, доведенных до Минсельхоза России, на предоставление субсидии на соответствующий финансовый год на создание и (или) модернизацию хранилищ)</w:t>
      </w:r>
      <w:r w:rsidR="00CA5124">
        <w:rPr>
          <w:rFonts w:ascii="Times New Roman" w:hAnsi="Times New Roman"/>
          <w:sz w:val="28"/>
          <w:szCs w:val="28"/>
        </w:rPr>
        <w:t>.</w:t>
      </w:r>
    </w:p>
    <w:p w:rsidR="00C85EAD" w:rsidRPr="00695FEE" w:rsidRDefault="00C85EAD" w:rsidP="00695FEE">
      <w:pPr>
        <w:autoSpaceDE w:val="0"/>
        <w:autoSpaceDN w:val="0"/>
        <w:adjustRightInd w:val="0"/>
        <w:spacing w:line="233" w:lineRule="auto"/>
        <w:ind w:firstLine="709"/>
        <w:jc w:val="both"/>
        <w:rPr>
          <w:rFonts w:ascii="Times New Roman" w:hAnsi="Times New Roman"/>
          <w:spacing w:val="-4"/>
          <w:sz w:val="28"/>
          <w:szCs w:val="28"/>
        </w:rPr>
      </w:pPr>
      <w:r w:rsidRPr="00695FEE">
        <w:rPr>
          <w:rFonts w:ascii="Times New Roman" w:hAnsi="Times New Roman"/>
          <w:spacing w:val="-4"/>
          <w:sz w:val="28"/>
          <w:szCs w:val="28"/>
        </w:rP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w:t>
      </w:r>
      <w:r w:rsidR="00695FEE" w:rsidRPr="00695FEE">
        <w:rPr>
          <w:rFonts w:ascii="Times New Roman" w:hAnsi="Times New Roman"/>
          <w:spacing w:val="-4"/>
          <w:sz w:val="28"/>
          <w:szCs w:val="28"/>
        </w:rPr>
        <w:t xml:space="preserve"> </w:t>
      </w:r>
      <w:r w:rsidR="00821308" w:rsidRPr="00695FEE">
        <w:rPr>
          <w:rFonts w:ascii="Times New Roman" w:hAnsi="Times New Roman"/>
          <w:spacing w:val="-4"/>
          <w:sz w:val="28"/>
          <w:szCs w:val="28"/>
        </w:rPr>
        <w:t xml:space="preserve">такой </w:t>
      </w:r>
      <w:r w:rsidRPr="00695FEE">
        <w:rPr>
          <w:rFonts w:ascii="Times New Roman" w:hAnsi="Times New Roman"/>
          <w:spacing w:val="-4"/>
          <w:sz w:val="28"/>
          <w:szCs w:val="28"/>
        </w:rPr>
        <w:t xml:space="preserve">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rsidRPr="00695FEE">
        <w:rPr>
          <w:rFonts w:ascii="Times New Roman" w:hAnsi="Times New Roman"/>
          <w:spacing w:val="-4"/>
          <w:sz w:val="28"/>
          <w:szCs w:val="28"/>
        </w:rPr>
        <w:t xml:space="preserve">проверки достоверности определения сметной стоимости </w:t>
      </w:r>
      <w:r w:rsidR="00821308" w:rsidRPr="00695FEE">
        <w:rPr>
          <w:rFonts w:ascii="Times New Roman" w:hAnsi="Times New Roman"/>
          <w:spacing w:val="-4"/>
          <w:sz w:val="28"/>
          <w:szCs w:val="28"/>
        </w:rPr>
        <w:t>хранилищ</w:t>
      </w:r>
      <w:proofErr w:type="gramEnd"/>
      <w:r w:rsidRPr="00695FEE">
        <w:rPr>
          <w:rFonts w:ascii="Times New Roman" w:hAnsi="Times New Roman"/>
          <w:spacing w:val="-4"/>
          <w:sz w:val="28"/>
          <w:szCs w:val="28"/>
        </w:rPr>
        <w:t>.</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eastAsiaTheme="minorEastAsia" w:hAnsi="Times New Roman"/>
          <w:sz w:val="28"/>
          <w:szCs w:val="28"/>
        </w:rPr>
        <w:t>1.3. </w:t>
      </w:r>
      <w:r w:rsidRPr="008474AD">
        <w:rPr>
          <w:rFonts w:ascii="Times New Roman" w:hAnsi="Times New Roman"/>
          <w:sz w:val="28"/>
          <w:szCs w:val="28"/>
        </w:rPr>
        <w:t>Для целей настоящего Порядка используются понятия, установленные Правилами.</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8474AD">
          <w:rPr>
            <w:rFonts w:ascii="Times New Roman" w:eastAsiaTheme="minorEastAsia" w:hAnsi="Times New Roman"/>
            <w:sz w:val="28"/>
            <w:szCs w:val="28"/>
          </w:rPr>
          <w:t xml:space="preserve">пункте </w:t>
        </w:r>
      </w:hyperlink>
      <w:r w:rsidRPr="008474AD">
        <w:rPr>
          <w:rFonts w:ascii="Times New Roman" w:eastAsiaTheme="minorEastAsia" w:hAnsi="Times New Roman"/>
          <w:sz w:val="28"/>
          <w:szCs w:val="28"/>
        </w:rPr>
        <w:t>1.2 настоящего Порядка.</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w:t>
      </w:r>
      <w:r w:rsidR="00695FEE">
        <w:rPr>
          <w:rFonts w:ascii="Times New Roman" w:eastAsiaTheme="minorEastAsia" w:hAnsi="Times New Roman"/>
          <w:sz w:val="28"/>
          <w:szCs w:val="28"/>
        </w:rPr>
        <w:t xml:space="preserve"> </w:t>
      </w:r>
      <w:r w:rsidRPr="008474AD">
        <w:rPr>
          <w:rFonts w:ascii="Times New Roman" w:eastAsiaTheme="minorEastAsia" w:hAnsi="Times New Roman"/>
          <w:sz w:val="28"/>
          <w:szCs w:val="28"/>
        </w:rPr>
        <w:t>(далее – единый портал) в разделе «Бюджет» в порядке, установленном Министерством финансов Российской Федерации.</w:t>
      </w:r>
    </w:p>
    <w:p w:rsidR="00C85EAD" w:rsidRPr="00695FEE" w:rsidRDefault="00C85EAD" w:rsidP="00695FEE">
      <w:pPr>
        <w:widowControl w:val="0"/>
        <w:autoSpaceDE w:val="0"/>
        <w:autoSpaceDN w:val="0"/>
        <w:spacing w:line="233" w:lineRule="auto"/>
        <w:ind w:firstLine="709"/>
        <w:jc w:val="center"/>
        <w:outlineLvl w:val="1"/>
        <w:rPr>
          <w:rFonts w:ascii="Times New Roman" w:eastAsiaTheme="minorEastAsia" w:hAnsi="Times New Roman"/>
          <w:sz w:val="16"/>
          <w:szCs w:val="16"/>
        </w:rPr>
      </w:pPr>
    </w:p>
    <w:p w:rsidR="00C85EAD" w:rsidRPr="008474AD" w:rsidRDefault="00C85EAD" w:rsidP="00695FEE">
      <w:pPr>
        <w:widowControl w:val="0"/>
        <w:autoSpaceDE w:val="0"/>
        <w:autoSpaceDN w:val="0"/>
        <w:spacing w:line="233" w:lineRule="auto"/>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II. Порядок проведения отбора Получателей</w:t>
      </w:r>
      <w:r w:rsidRPr="008474AD">
        <w:rPr>
          <w:rFonts w:ascii="Times New Roman" w:eastAsiaTheme="minorEastAsia" w:hAnsi="Times New Roman"/>
          <w:sz w:val="28"/>
          <w:szCs w:val="28"/>
        </w:rPr>
        <w:br/>
        <w:t>для предоставления субсидии</w:t>
      </w:r>
    </w:p>
    <w:p w:rsidR="00C85EAD" w:rsidRPr="00695FEE" w:rsidRDefault="00C85EAD" w:rsidP="00695FEE">
      <w:pPr>
        <w:widowControl w:val="0"/>
        <w:autoSpaceDE w:val="0"/>
        <w:autoSpaceDN w:val="0"/>
        <w:spacing w:line="233" w:lineRule="auto"/>
        <w:ind w:firstLine="709"/>
        <w:jc w:val="both"/>
        <w:rPr>
          <w:rFonts w:ascii="Times New Roman" w:eastAsiaTheme="minorEastAsia" w:hAnsi="Times New Roman"/>
          <w:sz w:val="16"/>
          <w:szCs w:val="16"/>
        </w:rPr>
      </w:pP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2.1. Отбор Получателей проводится способом запроса предложений (далее – отбор).</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proofErr w:type="gramStart"/>
      <w:r w:rsidRPr="008474AD">
        <w:rPr>
          <w:rFonts w:ascii="Times New Roman" w:eastAsiaTheme="minorEastAsia" w:hAnsi="Times New Roman"/>
          <w:spacing w:val="-6"/>
          <w:sz w:val="28"/>
          <w:szCs w:val="28"/>
        </w:rPr>
        <w:t>Отбор осуществляется Министерством с использованием государственной</w:t>
      </w:r>
      <w:r w:rsidRPr="008474AD">
        <w:rPr>
          <w:rFonts w:ascii="Times New Roman" w:eastAsiaTheme="minorEastAsia" w:hAnsi="Times New Roman"/>
          <w:sz w:val="28"/>
          <w:szCs w:val="28"/>
        </w:rPr>
        <w:t xml:space="preserve"> интегрированной информационной системы управления общественными финансами «Электронный бюджет» на сайте </w:t>
      </w:r>
      <w:hyperlink r:id="rId13" w:history="1">
        <w:r w:rsidRPr="008474AD">
          <w:rPr>
            <w:rFonts w:ascii="Times New Roman" w:eastAsiaTheme="minorEastAsia" w:hAnsi="Times New Roman"/>
            <w:spacing w:val="-4"/>
            <w:sz w:val="28"/>
            <w:szCs w:val="28"/>
          </w:rPr>
          <w:t>https://promote.budget.gov.ru/</w:t>
        </w:r>
      </w:hyperlink>
      <w:r w:rsidRPr="008474AD">
        <w:rPr>
          <w:rFonts w:ascii="Times New Roman" w:eastAsiaTheme="minorEastAsia" w:hAnsi="Times New Roman"/>
          <w:spacing w:val="-4"/>
          <w:sz w:val="28"/>
          <w:szCs w:val="28"/>
        </w:rPr>
        <w:t xml:space="preserve"> на основании заявки, направленной Получателем</w:t>
      </w:r>
      <w:r w:rsidRPr="008474AD">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C85EAD" w:rsidRPr="008474AD" w:rsidRDefault="00C85EAD" w:rsidP="00695FEE">
      <w:pPr>
        <w:autoSpaceDE w:val="0"/>
        <w:autoSpaceDN w:val="0"/>
        <w:adjustRightInd w:val="0"/>
        <w:spacing w:line="233" w:lineRule="auto"/>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2.2. Обеспечение доступа к системе «Электронный бюджет</w:t>
      </w:r>
      <w:r w:rsidR="006318B0" w:rsidRPr="008474AD">
        <w:rPr>
          <w:rFonts w:ascii="Times New Roman" w:eastAsia="Calibri" w:hAnsi="Times New Roman"/>
          <w:sz w:val="28"/>
          <w:szCs w:val="28"/>
          <w:lang w:eastAsia="en-US"/>
        </w:rPr>
        <w:t>»</w:t>
      </w:r>
      <w:r w:rsidRPr="008474AD">
        <w:rPr>
          <w:rFonts w:ascii="Times New Roman" w:eastAsia="Calibri" w:hAnsi="Times New Roman"/>
          <w:sz w:val="28"/>
          <w:szCs w:val="28"/>
          <w:lang w:eastAsia="en-US"/>
        </w:rPr>
        <w:t xml:space="preserve"> осуществляется с использованием федеральной государственной информационной системы «Единая система идентификац</w:t>
      </w:r>
      <w:proofErr w:type="gramStart"/>
      <w:r w:rsidRPr="008474AD">
        <w:rPr>
          <w:rFonts w:ascii="Times New Roman" w:eastAsia="Calibri" w:hAnsi="Times New Roman"/>
          <w:sz w:val="28"/>
          <w:szCs w:val="28"/>
          <w:lang w:eastAsia="en-US"/>
        </w:rPr>
        <w:t>ии и ау</w:t>
      </w:r>
      <w:proofErr w:type="gramEnd"/>
      <w:r w:rsidRPr="008474AD">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C85EAD" w:rsidRPr="008474AD" w:rsidRDefault="00C85EAD" w:rsidP="00695FEE">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C85EAD" w:rsidRDefault="00C85EAD" w:rsidP="00695FEE">
      <w:pPr>
        <w:autoSpaceDE w:val="0"/>
        <w:autoSpaceDN w:val="0"/>
        <w:adjustRightInd w:val="0"/>
        <w:spacing w:line="233" w:lineRule="auto"/>
        <w:ind w:firstLine="709"/>
        <w:jc w:val="both"/>
        <w:rPr>
          <w:rFonts w:ascii="Times New Roman" w:hAnsi="Times New Roman"/>
          <w:kern w:val="2"/>
          <w:sz w:val="28"/>
          <w:szCs w:val="28"/>
          <w14:ligatures w14:val="standardContextual"/>
        </w:rPr>
      </w:pPr>
      <w:r w:rsidRPr="008474AD">
        <w:rPr>
          <w:rFonts w:ascii="Times New Roman" w:hAnsi="Times New Roman"/>
          <w:color w:val="000000"/>
          <w:kern w:val="2"/>
          <w:sz w:val="28"/>
          <w:szCs w:val="28"/>
          <w14:ligatures w14:val="standardContextual"/>
        </w:rPr>
        <w:t>2.3. </w:t>
      </w:r>
      <w:proofErr w:type="gramStart"/>
      <w:r w:rsidRPr="008474AD">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8474AD">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8474AD">
        <w:rPr>
          <w:rFonts w:ascii="Times New Roman" w:eastAsiaTheme="minorEastAsia" w:hAnsi="Times New Roman"/>
          <w:sz w:val="28"/>
          <w:szCs w:val="28"/>
        </w:rPr>
        <w:t xml:space="preserve">едином портале </w:t>
      </w:r>
      <w:r w:rsidR="008D3794">
        <w:rPr>
          <w:rFonts w:ascii="Times New Roman" w:eastAsiaTheme="minorEastAsia" w:hAnsi="Times New Roman"/>
          <w:sz w:val="28"/>
          <w:szCs w:val="28"/>
        </w:rPr>
        <w:t>или</w:t>
      </w:r>
      <w:r w:rsidRPr="008474AD">
        <w:rPr>
          <w:rFonts w:ascii="Times New Roman" w:eastAsiaTheme="minorEastAsia" w:hAnsi="Times New Roman"/>
          <w:sz w:val="28"/>
          <w:szCs w:val="28"/>
        </w:rPr>
        <w:t xml:space="preserve"> на официальном сайте Министерства</w:t>
      </w:r>
      <w:r w:rsidRPr="008474AD">
        <w:rPr>
          <w:rFonts w:ascii="Times New Roman" w:hAnsi="Times New Roman"/>
          <w:kern w:val="2"/>
          <w:sz w:val="28"/>
          <w:szCs w:val="28"/>
          <w14:ligatures w14:val="standardContextual"/>
        </w:rPr>
        <w:t xml:space="preserve"> </w:t>
      </w:r>
      <w:r w:rsidRPr="008474AD">
        <w:rPr>
          <w:rFonts w:ascii="Times New Roman" w:eastAsiaTheme="minorEastAsia" w:hAnsi="Times New Roman"/>
          <w:sz w:val="28"/>
          <w:szCs w:val="28"/>
        </w:rPr>
        <w:t>в информационно-телекоммуникационной сети «Интернет»</w:t>
      </w:r>
      <w:r w:rsidR="008D3794">
        <w:rPr>
          <w:rFonts w:ascii="Times New Roman" w:eastAsiaTheme="minorEastAsia" w:hAnsi="Times New Roman"/>
          <w:sz w:val="28"/>
          <w:szCs w:val="28"/>
        </w:rPr>
        <w:t xml:space="preserve"> </w:t>
      </w:r>
      <w:r w:rsidR="008D3794">
        <w:rPr>
          <w:rFonts w:ascii="Times New Roman" w:hAnsi="Times New Roman"/>
          <w:sz w:val="28"/>
          <w:szCs w:val="28"/>
        </w:rPr>
        <w:t xml:space="preserve">(с размещением указателя страницы сайта на едином портале) </w:t>
      </w:r>
      <w:r w:rsidRPr="008474AD">
        <w:rPr>
          <w:rFonts w:ascii="Times New Roman" w:hAnsi="Times New Roman"/>
          <w:color w:val="000000"/>
          <w:kern w:val="2"/>
          <w:sz w:val="28"/>
          <w:szCs w:val="28"/>
          <w14:ligatures w14:val="standardContextual"/>
        </w:rPr>
        <w:t>не позднее</w:t>
      </w:r>
      <w:proofErr w:type="gramEnd"/>
      <w:r w:rsidRPr="008474AD">
        <w:rPr>
          <w:rFonts w:ascii="Times New Roman" w:hAnsi="Times New Roman"/>
          <w:color w:val="000000"/>
          <w:kern w:val="2"/>
          <w:sz w:val="28"/>
          <w:szCs w:val="28"/>
          <w14:ligatures w14:val="standardContextual"/>
        </w:rPr>
        <w:t xml:space="preserve"> 5 календарных дней до дня начала приема заявок</w:t>
      </w:r>
      <w:r w:rsidRPr="008474AD">
        <w:rPr>
          <w:rFonts w:ascii="Times New Roman" w:hAnsi="Times New Roman"/>
          <w:kern w:val="2"/>
          <w:sz w:val="28"/>
          <w:szCs w:val="28"/>
          <w14:ligatures w14:val="standardContextual"/>
        </w:rPr>
        <w:t>.</w:t>
      </w:r>
    </w:p>
    <w:p w:rsidR="00851C8D" w:rsidRDefault="004B5A9E" w:rsidP="00695FEE">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Допускается в</w:t>
      </w:r>
      <w:r w:rsidR="00851C8D">
        <w:rPr>
          <w:rFonts w:ascii="Times New Roman" w:hAnsi="Times New Roman"/>
          <w:sz w:val="28"/>
          <w:szCs w:val="28"/>
        </w:rPr>
        <w:t>несени</w:t>
      </w:r>
      <w:r w:rsidR="00AF547C">
        <w:rPr>
          <w:rFonts w:ascii="Times New Roman" w:hAnsi="Times New Roman"/>
          <w:sz w:val="28"/>
          <w:szCs w:val="28"/>
        </w:rPr>
        <w:t>е</w:t>
      </w:r>
      <w:r w:rsidR="00851C8D">
        <w:rPr>
          <w:rFonts w:ascii="Times New Roman" w:hAnsi="Times New Roman"/>
          <w:sz w:val="28"/>
          <w:szCs w:val="28"/>
        </w:rPr>
        <w:t xml:space="preserve"> изменений в объявление о проведении отбора, </w:t>
      </w:r>
      <w:r>
        <w:rPr>
          <w:rFonts w:ascii="Times New Roman" w:hAnsi="Times New Roman"/>
          <w:sz w:val="28"/>
          <w:szCs w:val="28"/>
        </w:rPr>
        <w:t xml:space="preserve">которое </w:t>
      </w:r>
      <w:r w:rsidR="00851C8D">
        <w:rPr>
          <w:rFonts w:ascii="Times New Roman" w:hAnsi="Times New Roman"/>
          <w:sz w:val="28"/>
          <w:szCs w:val="28"/>
        </w:rPr>
        <w:t xml:space="preserve">осуществляется не позднее наступления </w:t>
      </w:r>
      <w:proofErr w:type="gramStart"/>
      <w:r w:rsidR="00851C8D">
        <w:rPr>
          <w:rFonts w:ascii="Times New Roman" w:hAnsi="Times New Roman"/>
          <w:sz w:val="28"/>
          <w:szCs w:val="28"/>
        </w:rPr>
        <w:t xml:space="preserve">даты окончания приема заявок </w:t>
      </w:r>
      <w:r>
        <w:rPr>
          <w:rFonts w:ascii="Times New Roman" w:hAnsi="Times New Roman"/>
          <w:sz w:val="28"/>
          <w:szCs w:val="28"/>
        </w:rPr>
        <w:t>П</w:t>
      </w:r>
      <w:r w:rsidR="00851C8D">
        <w:rPr>
          <w:rFonts w:ascii="Times New Roman" w:hAnsi="Times New Roman"/>
          <w:sz w:val="28"/>
          <w:szCs w:val="28"/>
        </w:rPr>
        <w:t>олучателей</w:t>
      </w:r>
      <w:proofErr w:type="gramEnd"/>
      <w:r w:rsidR="00851C8D">
        <w:rPr>
          <w:rFonts w:ascii="Times New Roman" w:hAnsi="Times New Roman"/>
          <w:sz w:val="28"/>
          <w:szCs w:val="28"/>
        </w:rPr>
        <w:t xml:space="preserve"> с соблюдением следующих условий:</w:t>
      </w:r>
    </w:p>
    <w:p w:rsidR="00851C8D" w:rsidRDefault="00851C8D" w:rsidP="00695FEE">
      <w:pPr>
        <w:autoSpaceDE w:val="0"/>
        <w:autoSpaceDN w:val="0"/>
        <w:adjustRightInd w:val="0"/>
        <w:spacing w:line="233" w:lineRule="auto"/>
        <w:ind w:firstLine="540"/>
        <w:jc w:val="both"/>
        <w:rPr>
          <w:rFonts w:ascii="Times New Roman" w:hAnsi="Times New Roman"/>
          <w:sz w:val="28"/>
          <w:szCs w:val="28"/>
        </w:rPr>
      </w:pPr>
      <w:r>
        <w:rPr>
          <w:rFonts w:ascii="Times New Roman" w:hAnsi="Times New Roman"/>
          <w:sz w:val="28"/>
          <w:szCs w:val="28"/>
        </w:rPr>
        <w:t xml:space="preserve">срок подачи </w:t>
      </w:r>
      <w:r w:rsidR="004B5A9E">
        <w:rPr>
          <w:rFonts w:ascii="Times New Roman" w:hAnsi="Times New Roman"/>
          <w:sz w:val="28"/>
          <w:szCs w:val="28"/>
        </w:rPr>
        <w:t>Получателями</w:t>
      </w:r>
      <w:r>
        <w:rPr>
          <w:rFonts w:ascii="Times New Roman" w:hAnsi="Times New Roman"/>
          <w:sz w:val="28"/>
          <w:szCs w:val="28"/>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4B5A9E">
        <w:rPr>
          <w:rFonts w:ascii="Times New Roman" w:hAnsi="Times New Roman"/>
          <w:sz w:val="28"/>
          <w:szCs w:val="28"/>
        </w:rPr>
        <w:t>3 календарных дней</w:t>
      </w:r>
      <w:r>
        <w:rPr>
          <w:rFonts w:ascii="Times New Roman" w:hAnsi="Times New Roman"/>
          <w:sz w:val="28"/>
          <w:szCs w:val="28"/>
        </w:rPr>
        <w:t>;</w:t>
      </w:r>
    </w:p>
    <w:p w:rsidR="00851C8D" w:rsidRDefault="00851C8D" w:rsidP="00695FEE">
      <w:pPr>
        <w:autoSpaceDE w:val="0"/>
        <w:autoSpaceDN w:val="0"/>
        <w:adjustRightInd w:val="0"/>
        <w:spacing w:line="233" w:lineRule="auto"/>
        <w:ind w:firstLine="540"/>
        <w:jc w:val="both"/>
        <w:rPr>
          <w:rFonts w:ascii="Times New Roman" w:hAnsi="Times New Roman"/>
          <w:sz w:val="28"/>
          <w:szCs w:val="28"/>
        </w:rPr>
      </w:pPr>
      <w:r>
        <w:rPr>
          <w:rFonts w:ascii="Times New Roman" w:hAnsi="Times New Roman"/>
          <w:sz w:val="28"/>
          <w:szCs w:val="28"/>
        </w:rPr>
        <w:t xml:space="preserve">при внесении изменений в объявление о проведении отбора </w:t>
      </w:r>
      <w:r w:rsidR="004B5A9E">
        <w:rPr>
          <w:rFonts w:ascii="Times New Roman" w:hAnsi="Times New Roman"/>
          <w:sz w:val="28"/>
          <w:szCs w:val="28"/>
        </w:rPr>
        <w:t>П</w:t>
      </w:r>
      <w:r>
        <w:rPr>
          <w:rFonts w:ascii="Times New Roman" w:hAnsi="Times New Roman"/>
          <w:sz w:val="28"/>
          <w:szCs w:val="28"/>
        </w:rPr>
        <w:t xml:space="preserve">олучателей изменение способа отбора </w:t>
      </w:r>
      <w:r w:rsidR="004B5A9E">
        <w:rPr>
          <w:rFonts w:ascii="Times New Roman" w:hAnsi="Times New Roman"/>
          <w:sz w:val="28"/>
          <w:szCs w:val="28"/>
        </w:rPr>
        <w:t>П</w:t>
      </w:r>
      <w:r>
        <w:rPr>
          <w:rFonts w:ascii="Times New Roman" w:hAnsi="Times New Roman"/>
          <w:sz w:val="28"/>
          <w:szCs w:val="28"/>
        </w:rPr>
        <w:t>олучателей не допускается;</w:t>
      </w:r>
    </w:p>
    <w:p w:rsidR="00851C8D" w:rsidRDefault="00851C8D" w:rsidP="00695FEE">
      <w:pPr>
        <w:autoSpaceDE w:val="0"/>
        <w:autoSpaceDN w:val="0"/>
        <w:adjustRightInd w:val="0"/>
        <w:spacing w:line="233" w:lineRule="auto"/>
        <w:ind w:firstLine="540"/>
        <w:jc w:val="both"/>
        <w:rPr>
          <w:rFonts w:ascii="Times New Roman" w:hAnsi="Times New Roman"/>
          <w:sz w:val="28"/>
          <w:szCs w:val="28"/>
        </w:rPr>
      </w:pPr>
      <w:r>
        <w:rPr>
          <w:rFonts w:ascii="Times New Roman" w:hAnsi="Times New Roman"/>
          <w:sz w:val="28"/>
          <w:szCs w:val="28"/>
        </w:rPr>
        <w:t xml:space="preserve">в случае внесения изменений в объявление о проведении отбора </w:t>
      </w:r>
      <w:r w:rsidR="004B5A9E">
        <w:rPr>
          <w:rFonts w:ascii="Times New Roman" w:hAnsi="Times New Roman"/>
          <w:sz w:val="28"/>
          <w:szCs w:val="28"/>
        </w:rPr>
        <w:t>П</w:t>
      </w:r>
      <w:r>
        <w:rPr>
          <w:rFonts w:ascii="Times New Roman" w:hAnsi="Times New Roman"/>
          <w:sz w:val="28"/>
          <w:szCs w:val="28"/>
        </w:rPr>
        <w:t xml:space="preserve">олучателей после наступления даты начала приема заявок в объявление о проведении отбора </w:t>
      </w:r>
      <w:r w:rsidR="004B5A9E">
        <w:rPr>
          <w:rFonts w:ascii="Times New Roman" w:hAnsi="Times New Roman"/>
          <w:sz w:val="28"/>
          <w:szCs w:val="28"/>
        </w:rPr>
        <w:t>П</w:t>
      </w:r>
      <w:r>
        <w:rPr>
          <w:rFonts w:ascii="Times New Roman" w:hAnsi="Times New Roman"/>
          <w:sz w:val="28"/>
          <w:szCs w:val="28"/>
        </w:rPr>
        <w:t xml:space="preserve">олучателей включается положение, предусматривающее право </w:t>
      </w:r>
      <w:r w:rsidR="004B5A9E">
        <w:rPr>
          <w:rFonts w:ascii="Times New Roman" w:hAnsi="Times New Roman"/>
          <w:sz w:val="28"/>
          <w:szCs w:val="28"/>
        </w:rPr>
        <w:t>П</w:t>
      </w:r>
      <w:r>
        <w:rPr>
          <w:rFonts w:ascii="Times New Roman" w:hAnsi="Times New Roman"/>
          <w:sz w:val="28"/>
          <w:szCs w:val="28"/>
        </w:rPr>
        <w:t>олучателей внести изменения в заявки;</w:t>
      </w:r>
    </w:p>
    <w:p w:rsidR="00851C8D" w:rsidRDefault="004B5A9E" w:rsidP="00695FEE">
      <w:pPr>
        <w:autoSpaceDE w:val="0"/>
        <w:autoSpaceDN w:val="0"/>
        <w:adjustRightInd w:val="0"/>
        <w:spacing w:line="233" w:lineRule="auto"/>
        <w:ind w:firstLine="540"/>
        <w:jc w:val="both"/>
        <w:rPr>
          <w:rFonts w:ascii="Times New Roman" w:hAnsi="Times New Roman"/>
          <w:sz w:val="28"/>
          <w:szCs w:val="28"/>
        </w:rPr>
      </w:pPr>
      <w:r>
        <w:rPr>
          <w:rFonts w:ascii="Times New Roman" w:hAnsi="Times New Roman"/>
          <w:sz w:val="28"/>
          <w:szCs w:val="28"/>
        </w:rPr>
        <w:t>П</w:t>
      </w:r>
      <w:r w:rsidR="00851C8D">
        <w:rPr>
          <w:rFonts w:ascii="Times New Roman" w:hAnsi="Times New Roman"/>
          <w:sz w:val="28"/>
          <w:szCs w:val="28"/>
        </w:rPr>
        <w:t>олучател</w:t>
      </w:r>
      <w:r>
        <w:rPr>
          <w:rFonts w:ascii="Times New Roman" w:hAnsi="Times New Roman"/>
          <w:sz w:val="28"/>
          <w:szCs w:val="28"/>
        </w:rPr>
        <w:t>и</w:t>
      </w:r>
      <w:r w:rsidR="00851C8D">
        <w:rPr>
          <w:rFonts w:ascii="Times New Roman" w:hAnsi="Times New Roman"/>
          <w:sz w:val="28"/>
          <w:szCs w:val="28"/>
        </w:rPr>
        <w:t>, подавшие заявку, уведомляются о внесении изменений в объявление о проведении отбора не позднее дня, следующего за днем внесения изменений в</w:t>
      </w:r>
      <w:r>
        <w:rPr>
          <w:rFonts w:ascii="Times New Roman" w:hAnsi="Times New Roman"/>
          <w:sz w:val="28"/>
          <w:szCs w:val="28"/>
        </w:rPr>
        <w:t xml:space="preserve"> объявление о проведении отбора,</w:t>
      </w:r>
      <w:r w:rsidR="00851C8D">
        <w:rPr>
          <w:rFonts w:ascii="Times New Roman" w:hAnsi="Times New Roman"/>
          <w:sz w:val="28"/>
          <w:szCs w:val="28"/>
        </w:rPr>
        <w:t xml:space="preserve"> с использованием системы </w:t>
      </w:r>
      <w:r>
        <w:rPr>
          <w:rFonts w:ascii="Times New Roman" w:hAnsi="Times New Roman"/>
          <w:sz w:val="28"/>
          <w:szCs w:val="28"/>
        </w:rPr>
        <w:t>«</w:t>
      </w:r>
      <w:r w:rsidR="00851C8D">
        <w:rPr>
          <w:rFonts w:ascii="Times New Roman" w:hAnsi="Times New Roman"/>
          <w:sz w:val="28"/>
          <w:szCs w:val="28"/>
        </w:rPr>
        <w:t>Электронный бюджет</w:t>
      </w:r>
      <w:r>
        <w:rPr>
          <w:rFonts w:ascii="Times New Roman" w:hAnsi="Times New Roman"/>
          <w:sz w:val="28"/>
          <w:szCs w:val="28"/>
        </w:rPr>
        <w:t>».</w:t>
      </w:r>
    </w:p>
    <w:p w:rsidR="00C85EAD" w:rsidRPr="008474AD" w:rsidRDefault="00C85EAD" w:rsidP="00695FEE">
      <w:pPr>
        <w:autoSpaceDE w:val="0"/>
        <w:autoSpaceDN w:val="0"/>
        <w:adjustRightInd w:val="0"/>
        <w:spacing w:line="233" w:lineRule="auto"/>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Объявление о проведении отбора включает в себя следующую информацию:</w:t>
      </w:r>
    </w:p>
    <w:p w:rsidR="00C85EAD" w:rsidRPr="008474AD" w:rsidRDefault="00C85EAD" w:rsidP="00695FEE">
      <w:pPr>
        <w:autoSpaceDE w:val="0"/>
        <w:autoSpaceDN w:val="0"/>
        <w:adjustRightInd w:val="0"/>
        <w:spacing w:line="233" w:lineRule="auto"/>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а) сроки проведения отбора;</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1" w:name="Par18"/>
      <w:bookmarkEnd w:id="1"/>
      <w:r w:rsidRPr="008474AD">
        <w:rPr>
          <w:rFonts w:ascii="Times New Roman" w:eastAsia="Calibri" w:hAnsi="Times New Roman"/>
          <w:sz w:val="28"/>
          <w:szCs w:val="28"/>
          <w:lang w:eastAsia="en-US"/>
        </w:rPr>
        <w:t xml:space="preserve"> </w:t>
      </w:r>
      <w:r w:rsidRPr="008474AD">
        <w:rPr>
          <w:rFonts w:ascii="Times New Roman" w:hAnsi="Times New Roman"/>
          <w:sz w:val="28"/>
          <w:szCs w:val="28"/>
        </w:rPr>
        <w:t>10-го календарного дня, следующего за днем размещения объявления о проведении отбора;</w:t>
      </w:r>
    </w:p>
    <w:p w:rsidR="00C85EAD" w:rsidRPr="008474AD" w:rsidRDefault="00C85EAD" w:rsidP="00695FEE">
      <w:pPr>
        <w:autoSpaceDE w:val="0"/>
        <w:autoSpaceDN w:val="0"/>
        <w:adjustRightInd w:val="0"/>
        <w:spacing w:line="233" w:lineRule="auto"/>
        <w:ind w:firstLine="709"/>
        <w:jc w:val="both"/>
        <w:rPr>
          <w:rFonts w:ascii="Times New Roman" w:eastAsia="Calibri" w:hAnsi="Times New Roman"/>
          <w:sz w:val="28"/>
          <w:szCs w:val="28"/>
          <w:lang w:eastAsia="en-US"/>
        </w:rPr>
      </w:pPr>
      <w:r w:rsidRPr="008474AD">
        <w:rPr>
          <w:rFonts w:ascii="Times New Roman" w:eastAsia="Calibri" w:hAnsi="Times New Roman"/>
          <w:spacing w:val="-4"/>
          <w:sz w:val="28"/>
          <w:szCs w:val="28"/>
          <w:lang w:eastAsia="en-US"/>
        </w:rPr>
        <w:t>в) наименование, место нахождения, почтовый адрес, адрес электронной</w:t>
      </w:r>
      <w:r w:rsidRPr="008474AD">
        <w:rPr>
          <w:rFonts w:ascii="Times New Roman" w:eastAsia="Calibri" w:hAnsi="Times New Roman"/>
          <w:sz w:val="28"/>
          <w:szCs w:val="28"/>
          <w:lang w:eastAsia="en-US"/>
        </w:rPr>
        <w:t xml:space="preserve"> почты Министерства;</w:t>
      </w:r>
    </w:p>
    <w:p w:rsidR="00C85EAD" w:rsidRPr="008474AD" w:rsidRDefault="00C85EAD" w:rsidP="00695FEE">
      <w:pPr>
        <w:autoSpaceDE w:val="0"/>
        <w:autoSpaceDN w:val="0"/>
        <w:adjustRightInd w:val="0"/>
        <w:spacing w:line="233" w:lineRule="auto"/>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C85EAD" w:rsidRPr="008474AD" w:rsidRDefault="00A9547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д) </w:t>
      </w:r>
      <w:r w:rsidR="00C85EAD" w:rsidRPr="008474AD">
        <w:rPr>
          <w:rFonts w:ascii="Times New Roman"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ж) категорию отбора в соответствии с пунктом 1.2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 xml:space="preserve">и) порядок отзыва и возврата заявки, </w:t>
      </w:r>
      <w:proofErr w:type="gramStart"/>
      <w:r w:rsidRPr="008474AD">
        <w:rPr>
          <w:rFonts w:ascii="Times New Roman" w:eastAsia="Calibri" w:hAnsi="Times New Roman"/>
          <w:sz w:val="28"/>
          <w:szCs w:val="28"/>
          <w:lang w:eastAsia="en-US"/>
        </w:rPr>
        <w:t>определяющий</w:t>
      </w:r>
      <w:proofErr w:type="gramEnd"/>
      <w:r w:rsidRPr="008474AD">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C85EAD" w:rsidRPr="008474AD" w:rsidRDefault="00A9547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к) </w:t>
      </w:r>
      <w:r w:rsidR="00C85EAD" w:rsidRPr="008474AD">
        <w:rPr>
          <w:rFonts w:ascii="Times New Roman" w:eastAsia="Calibri" w:hAnsi="Times New Roman"/>
          <w:sz w:val="28"/>
          <w:szCs w:val="28"/>
          <w:lang w:eastAsia="en-US"/>
        </w:rPr>
        <w:t>порядок рассмотрения заявки в соответствии с пунктом 2.14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л) порядок возврата заявки на доработку в соответствии с пунктом 2.11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м) порядок отклонения заявки, а также информаци</w:t>
      </w:r>
      <w:r w:rsidR="006318B0" w:rsidRPr="008474AD">
        <w:rPr>
          <w:rFonts w:ascii="Times New Roman" w:eastAsia="Calibri" w:hAnsi="Times New Roman"/>
          <w:sz w:val="28"/>
          <w:szCs w:val="28"/>
          <w:lang w:eastAsia="en-US"/>
        </w:rPr>
        <w:t>ю</w:t>
      </w:r>
      <w:r w:rsidRPr="008474AD">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w:t>
      </w:r>
      <w:r w:rsidR="006318B0" w:rsidRPr="008474AD">
        <w:rPr>
          <w:rFonts w:ascii="Times New Roman" w:eastAsia="Calibri" w:hAnsi="Times New Roman"/>
          <w:sz w:val="28"/>
          <w:szCs w:val="28"/>
          <w:lang w:eastAsia="en-US"/>
        </w:rPr>
        <w:t>ы</w:t>
      </w:r>
      <w:r w:rsidRPr="008474AD">
        <w:rPr>
          <w:rFonts w:ascii="Times New Roman" w:eastAsia="Calibri" w:hAnsi="Times New Roman"/>
          <w:sz w:val="28"/>
          <w:szCs w:val="28"/>
          <w:lang w:eastAsia="en-US"/>
        </w:rPr>
        <w:t xml:space="preserve"> начала и окончания срока такого предоставления в соответствии с пунктом 2.12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proofErr w:type="gramStart"/>
      <w:r w:rsidRPr="008474AD">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w:t>
      </w:r>
      <w:r w:rsidR="00695FEE">
        <w:rPr>
          <w:rFonts w:ascii="Times New Roman" w:eastAsia="Calibri" w:hAnsi="Times New Roman"/>
          <w:sz w:val="28"/>
          <w:szCs w:val="28"/>
          <w:lang w:eastAsia="en-US"/>
        </w:rPr>
        <w:t xml:space="preserve"> </w:t>
      </w:r>
      <w:r w:rsidRPr="008474AD">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w:t>
      </w:r>
      <w:r w:rsidR="00695FEE">
        <w:rPr>
          <w:rFonts w:ascii="Times New Roman" w:eastAsiaTheme="minorEastAsia" w:hAnsi="Times New Roman"/>
          <w:sz w:val="28"/>
          <w:szCs w:val="28"/>
        </w:rPr>
        <w:t xml:space="preserve"> </w:t>
      </w:r>
      <w:r w:rsidRPr="008474AD">
        <w:rPr>
          <w:rFonts w:ascii="Times New Roman" w:eastAsiaTheme="minorEastAsia" w:hAnsi="Times New Roman"/>
          <w:sz w:val="28"/>
          <w:szCs w:val="28"/>
        </w:rPr>
        <w:t>(победителей)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2.4. Субсидия предоставляется при соблюдении следующих условий:</w:t>
      </w:r>
    </w:p>
    <w:p w:rsidR="00C85EAD" w:rsidRPr="008474AD" w:rsidRDefault="00A9547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1) </w:t>
      </w:r>
      <w:r w:rsidR="00C85EAD" w:rsidRPr="008474AD">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474AD">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8474AD">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8474AD">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474AD">
        <w:rPr>
          <w:rFonts w:ascii="Times New Roman" w:hAnsi="Times New Roman"/>
          <w:kern w:val="2"/>
          <w:sz w:val="28"/>
          <w:szCs w:val="28"/>
          <w14:ligatures w14:val="standardContextual"/>
        </w:rPr>
        <w:t xml:space="preserve"> публичных акционерных обществ;</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 xml:space="preserve">- не должен являться иностранным агентом в соответствии с Федеральным законом от 14 июля 2022 года </w:t>
      </w:r>
      <w:r w:rsidR="00695FEE">
        <w:rPr>
          <w:rFonts w:ascii="Times New Roman" w:hAnsi="Times New Roman"/>
          <w:kern w:val="2"/>
          <w:sz w:val="28"/>
          <w:szCs w:val="28"/>
          <w14:ligatures w14:val="standardContextual"/>
        </w:rPr>
        <w:t xml:space="preserve"> № </w:t>
      </w:r>
      <w:r w:rsidRPr="008474AD">
        <w:rPr>
          <w:rFonts w:ascii="Times New Roman" w:hAnsi="Times New Roman"/>
          <w:kern w:val="2"/>
          <w:sz w:val="28"/>
          <w:szCs w:val="28"/>
          <w14:ligatures w14:val="standardContextual"/>
        </w:rPr>
        <w:t xml:space="preserve">255-ФЗ «О </w:t>
      </w:r>
      <w:proofErr w:type="gramStart"/>
      <w:r w:rsidRPr="008474AD">
        <w:rPr>
          <w:rFonts w:ascii="Times New Roman" w:hAnsi="Times New Roman"/>
          <w:kern w:val="2"/>
          <w:sz w:val="28"/>
          <w:szCs w:val="28"/>
          <w14:ligatures w14:val="standardContextual"/>
        </w:rPr>
        <w:t>контроле за</w:t>
      </w:r>
      <w:proofErr w:type="gramEnd"/>
      <w:r w:rsidRPr="008474AD">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C85EAD" w:rsidRPr="008474AD" w:rsidRDefault="00C85EAD" w:rsidP="00A9547D">
      <w:pPr>
        <w:widowControl w:val="0"/>
        <w:autoSpaceDE w:val="0"/>
        <w:autoSpaceDN w:val="0"/>
        <w:ind w:firstLine="709"/>
        <w:jc w:val="both"/>
        <w:rPr>
          <w:rFonts w:ascii="Times New Roman" w:hAnsi="Times New Roman"/>
          <w:sz w:val="28"/>
          <w:szCs w:val="28"/>
        </w:rPr>
      </w:pPr>
      <w:proofErr w:type="gramStart"/>
      <w:r w:rsidRPr="008474AD">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2)</w:t>
      </w:r>
      <w:r w:rsidR="00695FEE">
        <w:rPr>
          <w:rFonts w:ascii="Times New Roman" w:eastAsiaTheme="minorEastAsia" w:hAnsi="Times New Roman"/>
          <w:sz w:val="28"/>
          <w:szCs w:val="28"/>
        </w:rPr>
        <w:t xml:space="preserve"> </w:t>
      </w:r>
      <w:r w:rsidRPr="008474AD">
        <w:rPr>
          <w:rFonts w:ascii="Times New Roman" w:eastAsiaTheme="minorEastAsia" w:hAnsi="Times New Roman"/>
          <w:sz w:val="28"/>
          <w:szCs w:val="28"/>
        </w:rPr>
        <w:t xml:space="preserve">Получатель соответствует категории </w:t>
      </w:r>
      <w:r w:rsidR="000E70D7">
        <w:rPr>
          <w:rFonts w:ascii="Times New Roman" w:eastAsiaTheme="minorEastAsia" w:hAnsi="Times New Roman"/>
          <w:sz w:val="28"/>
          <w:szCs w:val="28"/>
        </w:rPr>
        <w:t>отбора</w:t>
      </w:r>
      <w:r w:rsidRPr="008474AD">
        <w:rPr>
          <w:rFonts w:ascii="Times New Roman" w:eastAsiaTheme="minorEastAsia" w:hAnsi="Times New Roman"/>
          <w:sz w:val="28"/>
          <w:szCs w:val="28"/>
        </w:rPr>
        <w:t>, указанной в пункте 1.2 настоящего Порядка;</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3)</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8474A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8474AD">
        <w:rPr>
          <w:rFonts w:ascii="Times New Roman" w:eastAsiaTheme="minorEastAsia" w:hAnsi="Times New Roman"/>
          <w:sz w:val="28"/>
          <w:szCs w:val="28"/>
        </w:rPr>
        <w:t xml:space="preserve"> в соответствии с заключенным между ним и Министерством Соглашением;</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t>4)</w:t>
      </w:r>
      <w:r w:rsidR="00A9547D" w:rsidRPr="008474AD">
        <w:rPr>
          <w:rFonts w:ascii="Times New Roman" w:eastAsiaTheme="minorEastAsia" w:hAnsi="Times New Roman"/>
          <w:sz w:val="28"/>
          <w:szCs w:val="28"/>
        </w:rPr>
        <w:t> </w:t>
      </w:r>
      <w:r w:rsidR="00821308">
        <w:rPr>
          <w:rFonts w:ascii="Times New Roman" w:hAnsi="Times New Roman"/>
          <w:sz w:val="28"/>
          <w:szCs w:val="28"/>
        </w:rPr>
        <w:t>наличи</w:t>
      </w:r>
      <w:r w:rsidR="00695FEE">
        <w:rPr>
          <w:rFonts w:ascii="Times New Roman" w:hAnsi="Times New Roman"/>
          <w:sz w:val="28"/>
          <w:szCs w:val="28"/>
        </w:rPr>
        <w:t>е</w:t>
      </w:r>
      <w:r w:rsidR="00821308">
        <w:rPr>
          <w:rFonts w:ascii="Times New Roman" w:hAnsi="Times New Roman"/>
          <w:sz w:val="28"/>
          <w:szCs w:val="28"/>
        </w:rPr>
        <w:t xml:space="preserve"> у Получателя</w:t>
      </w:r>
      <w:r w:rsidRPr="008474AD">
        <w:rPr>
          <w:rFonts w:ascii="Times New Roman" w:hAnsi="Times New Roman"/>
          <w:sz w:val="28"/>
          <w:szCs w:val="28"/>
        </w:rPr>
        <w:t xml:space="preserve"> инвестиционного проекта, прошедшего Федеральный отбор в порядке, ус</w:t>
      </w:r>
      <w:r w:rsidR="00821308">
        <w:rPr>
          <w:rFonts w:ascii="Times New Roman" w:hAnsi="Times New Roman"/>
          <w:sz w:val="28"/>
          <w:szCs w:val="28"/>
        </w:rPr>
        <w:t>тановленном Минсельхозом России</w:t>
      </w:r>
      <w:r w:rsidRPr="008474AD">
        <w:rPr>
          <w:rFonts w:ascii="Times New Roman" w:hAnsi="Times New Roman"/>
          <w:sz w:val="28"/>
          <w:szCs w:val="28"/>
        </w:rPr>
        <w:t>;</w:t>
      </w:r>
    </w:p>
    <w:p w:rsidR="00C85EAD" w:rsidRDefault="004A25BB"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5)</w:t>
      </w:r>
      <w:r w:rsidR="00695FEE">
        <w:rPr>
          <w:rFonts w:ascii="Times New Roman" w:hAnsi="Times New Roman"/>
          <w:sz w:val="28"/>
          <w:szCs w:val="28"/>
        </w:rPr>
        <w:t xml:space="preserve"> </w:t>
      </w:r>
      <w:r w:rsidR="005E4E01">
        <w:rPr>
          <w:rFonts w:ascii="Times New Roman" w:hAnsi="Times New Roman"/>
          <w:sz w:val="28"/>
          <w:szCs w:val="28"/>
        </w:rPr>
        <w:t>с</w:t>
      </w:r>
      <w:r w:rsidR="00C95214" w:rsidRPr="008474AD">
        <w:rPr>
          <w:rFonts w:ascii="Times New Roman" w:hAnsi="Times New Roman"/>
          <w:sz w:val="28"/>
          <w:szCs w:val="28"/>
        </w:rPr>
        <w:t>оздание и (или) модернизация</w:t>
      </w:r>
      <w:r w:rsidR="00C95214">
        <w:rPr>
          <w:rFonts w:ascii="Times New Roman" w:hAnsi="Times New Roman"/>
          <w:sz w:val="28"/>
          <w:szCs w:val="28"/>
        </w:rPr>
        <w:t xml:space="preserve"> Получателем</w:t>
      </w:r>
      <w:r w:rsidR="00C95214" w:rsidRPr="008474AD">
        <w:rPr>
          <w:rFonts w:ascii="Times New Roman" w:hAnsi="Times New Roman"/>
          <w:sz w:val="28"/>
          <w:szCs w:val="28"/>
        </w:rPr>
        <w:t xml:space="preserve"> </w:t>
      </w:r>
      <w:r w:rsidR="00C95214">
        <w:rPr>
          <w:rFonts w:ascii="Times New Roman" w:hAnsi="Times New Roman"/>
          <w:sz w:val="28"/>
          <w:szCs w:val="28"/>
        </w:rPr>
        <w:t>хранилищ</w:t>
      </w:r>
      <w:r w:rsidR="00695FEE">
        <w:rPr>
          <w:rFonts w:ascii="Times New Roman" w:hAnsi="Times New Roman"/>
          <w:sz w:val="28"/>
          <w:szCs w:val="28"/>
        </w:rPr>
        <w:t>,</w:t>
      </w:r>
      <w:r w:rsidR="00C95214" w:rsidRPr="008474AD">
        <w:rPr>
          <w:rFonts w:ascii="Times New Roman" w:hAnsi="Times New Roman"/>
          <w:sz w:val="28"/>
          <w:szCs w:val="28"/>
        </w:rPr>
        <w:t xml:space="preserve"> </w:t>
      </w:r>
      <w:r w:rsidR="00C95214">
        <w:rPr>
          <w:rFonts w:ascii="Times New Roman" w:hAnsi="Times New Roman"/>
          <w:sz w:val="28"/>
          <w:szCs w:val="28"/>
        </w:rPr>
        <w:t>начатое</w:t>
      </w:r>
      <w:r w:rsidR="00695FEE">
        <w:rPr>
          <w:rFonts w:ascii="Times New Roman" w:hAnsi="Times New Roman"/>
          <w:sz w:val="28"/>
          <w:szCs w:val="28"/>
        </w:rPr>
        <w:t>(</w:t>
      </w:r>
      <w:proofErr w:type="spellStart"/>
      <w:r w:rsidR="00695FEE">
        <w:rPr>
          <w:rFonts w:ascii="Times New Roman" w:hAnsi="Times New Roman"/>
          <w:sz w:val="28"/>
          <w:szCs w:val="28"/>
        </w:rPr>
        <w:t>ая</w:t>
      </w:r>
      <w:proofErr w:type="spellEnd"/>
      <w:r w:rsidR="00695FEE">
        <w:rPr>
          <w:rFonts w:ascii="Times New Roman" w:hAnsi="Times New Roman"/>
          <w:sz w:val="28"/>
          <w:szCs w:val="28"/>
        </w:rPr>
        <w:t xml:space="preserve">) </w:t>
      </w:r>
      <w:r w:rsidR="00C95214">
        <w:rPr>
          <w:rFonts w:ascii="Times New Roman" w:hAnsi="Times New Roman"/>
          <w:sz w:val="28"/>
          <w:szCs w:val="28"/>
        </w:rPr>
        <w:t>не ранее чем за 3 года до начала предоставления субсидий</w:t>
      </w:r>
      <w:r w:rsidR="00695FEE">
        <w:rPr>
          <w:rFonts w:ascii="Times New Roman" w:hAnsi="Times New Roman"/>
          <w:sz w:val="28"/>
          <w:szCs w:val="28"/>
        </w:rPr>
        <w:t>,</w:t>
      </w:r>
      <w:r w:rsidR="00C95214">
        <w:rPr>
          <w:rFonts w:ascii="Times New Roman" w:hAnsi="Times New Roman"/>
          <w:sz w:val="28"/>
          <w:szCs w:val="28"/>
        </w:rPr>
        <w:t xml:space="preserve"> и хранилища введены в эксплуатацию не позднее 1 июля года предоставления субсидий (требование к сроку начала создания и (или) модернизации хранилищ не распространяется в течение 3 лет со дня подачи заявки на участие в Федеральном отборе в отношении хранилищ по инвестиционным проектам, которые отобраны комиссией по проведению отбора инвестиционных проектов, образуемой Минсельхозом России, но субсидия по которым не предоставлена в связи с отсутствием лимитов бюджетных обязательств, доведенных до Минсельхоза России, на предоставление субсидии на соответствующий финансовый год на создание и (или) модернизацию хранилищ).</w:t>
      </w:r>
    </w:p>
    <w:p w:rsidR="00C95214" w:rsidRDefault="00C95214" w:rsidP="00C9521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Подтверждением факта ввода в эксплуатацию хранилища является наличие разрешения на ввод хранилища в эксплуатацию, при модернизации </w:t>
      </w:r>
      <w:r w:rsidR="00695FEE">
        <w:rPr>
          <w:rFonts w:ascii="Times New Roman" w:hAnsi="Times New Roman"/>
          <w:sz w:val="28"/>
          <w:szCs w:val="28"/>
        </w:rPr>
        <w:t>–</w:t>
      </w:r>
      <w:r>
        <w:rPr>
          <w:rFonts w:ascii="Times New Roman" w:hAnsi="Times New Roman"/>
          <w:sz w:val="28"/>
          <w:szCs w:val="28"/>
        </w:rPr>
        <w:t xml:space="preserve"> наличие акта приемки хранилища и (или) документов, подтверждающих приобретение техники и (или) оборудования.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w:t>
      </w:r>
      <w:r w:rsidR="00695FEE">
        <w:rPr>
          <w:rFonts w:ascii="Times New Roman" w:hAnsi="Times New Roman"/>
          <w:sz w:val="28"/>
          <w:szCs w:val="28"/>
        </w:rPr>
        <w:t xml:space="preserve"> </w:t>
      </w:r>
      <w:r w:rsidRPr="008474AD">
        <w:rPr>
          <w:rFonts w:ascii="Times New Roman" w:hAnsi="Times New Roman"/>
          <w:sz w:val="28"/>
          <w:szCs w:val="28"/>
        </w:rPr>
        <w:t>представить указанные документы и информацию Министерству по собственной инициативе.</w:t>
      </w:r>
      <w:proofErr w:type="gramEnd"/>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Calibri" w:hAnsi="Times New Roman"/>
          <w:sz w:val="28"/>
          <w:szCs w:val="28"/>
          <w:lang w:eastAsia="en-US"/>
        </w:rPr>
        <w:t>2.5. </w:t>
      </w:r>
      <w:r w:rsidRPr="008474AD">
        <w:rPr>
          <w:rFonts w:ascii="Times New Roman" w:hAnsi="Times New Roman"/>
          <w:sz w:val="28"/>
          <w:szCs w:val="28"/>
        </w:rPr>
        <w:t>Для участия в отборе Получатель в срок не позднее срока, указанного в объявлении</w:t>
      </w:r>
      <w:r w:rsidR="00DE5CE6">
        <w:rPr>
          <w:rFonts w:ascii="Times New Roman" w:hAnsi="Times New Roman"/>
          <w:sz w:val="28"/>
          <w:szCs w:val="28"/>
        </w:rPr>
        <w:t xml:space="preserve"> о проведении отбора</w:t>
      </w:r>
      <w:r w:rsidRPr="008474AD">
        <w:rPr>
          <w:rFonts w:ascii="Times New Roman" w:hAnsi="Times New Roman"/>
          <w:sz w:val="28"/>
          <w:szCs w:val="28"/>
        </w:rPr>
        <w:t>,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C85EAD" w:rsidRPr="008474AD" w:rsidRDefault="003C417A" w:rsidP="00A9547D">
      <w:pPr>
        <w:autoSpaceDE w:val="0"/>
        <w:autoSpaceDN w:val="0"/>
        <w:adjustRightInd w:val="0"/>
        <w:ind w:firstLine="709"/>
        <w:jc w:val="both"/>
        <w:rPr>
          <w:rFonts w:ascii="Times New Roman" w:hAnsi="Times New Roman"/>
          <w:sz w:val="28"/>
          <w:szCs w:val="28"/>
        </w:rPr>
      </w:pPr>
      <w:hyperlink r:id="rId14" w:history="1">
        <w:r w:rsidR="00C85EAD" w:rsidRPr="008474AD">
          <w:rPr>
            <w:rFonts w:ascii="Times New Roman" w:hAnsi="Times New Roman"/>
            <w:sz w:val="28"/>
            <w:szCs w:val="28"/>
          </w:rPr>
          <w:t>расчет</w:t>
        </w:r>
      </w:hyperlink>
      <w:r w:rsidR="00C85EAD" w:rsidRPr="008474AD">
        <w:rPr>
          <w:rFonts w:ascii="Times New Roman" w:hAnsi="Times New Roman"/>
          <w:sz w:val="28"/>
          <w:szCs w:val="28"/>
        </w:rPr>
        <w:t xml:space="preserve"> размера субсидии по форме согласно приложению </w:t>
      </w:r>
      <w:r w:rsidR="00695FEE">
        <w:rPr>
          <w:rFonts w:ascii="Times New Roman" w:hAnsi="Times New Roman"/>
          <w:sz w:val="28"/>
          <w:szCs w:val="28"/>
        </w:rPr>
        <w:t>№ </w:t>
      </w:r>
      <w:r w:rsidR="00C85EAD" w:rsidRPr="008474AD">
        <w:rPr>
          <w:rFonts w:ascii="Times New Roman" w:hAnsi="Times New Roman"/>
          <w:sz w:val="28"/>
          <w:szCs w:val="28"/>
        </w:rPr>
        <w:t>1 к настоящему Порядку;</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заверенные Получателем копии: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сводного сметного расчета стоимости </w:t>
      </w:r>
      <w:r w:rsidR="00D22B05">
        <w:rPr>
          <w:rFonts w:ascii="Times New Roman" w:hAnsi="Times New Roman"/>
          <w:sz w:val="28"/>
          <w:szCs w:val="28"/>
        </w:rPr>
        <w:t>хранилища</w:t>
      </w:r>
      <w:r w:rsidRPr="008474AD">
        <w:rPr>
          <w:rFonts w:ascii="Times New Roman" w:hAnsi="Times New Roman"/>
          <w:sz w:val="28"/>
          <w:szCs w:val="28"/>
        </w:rPr>
        <w:t>, а также уточненного сводного сметного расчета в случаях, когда фактический объем произведенных затрат по инвестиционному проекту отличается от сводного сметного расчета;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разрешения на строительство </w:t>
      </w:r>
      <w:r w:rsidR="00D22B05">
        <w:rPr>
          <w:rFonts w:ascii="Times New Roman" w:hAnsi="Times New Roman"/>
          <w:sz w:val="28"/>
          <w:szCs w:val="28"/>
        </w:rPr>
        <w:t>хранилища</w:t>
      </w:r>
      <w:r w:rsidRPr="008474AD">
        <w:rPr>
          <w:rFonts w:ascii="Times New Roman" w:hAnsi="Times New Roman"/>
          <w:sz w:val="28"/>
          <w:szCs w:val="28"/>
        </w:rPr>
        <w:t xml:space="preserve"> (при создании);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разрешения на ввод </w:t>
      </w:r>
      <w:r w:rsidR="00D22B05">
        <w:rPr>
          <w:rFonts w:ascii="Times New Roman" w:hAnsi="Times New Roman"/>
          <w:sz w:val="28"/>
          <w:szCs w:val="28"/>
        </w:rPr>
        <w:t>хранилища</w:t>
      </w:r>
      <w:r w:rsidRPr="008474AD">
        <w:rPr>
          <w:rFonts w:ascii="Times New Roman" w:hAnsi="Times New Roman"/>
          <w:sz w:val="28"/>
          <w:szCs w:val="28"/>
        </w:rPr>
        <w:t xml:space="preserve"> в эксплуатацию (при создании);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акта о приемке выполненных работ по </w:t>
      </w:r>
      <w:hyperlink r:id="rId15" w:history="1">
        <w:r w:rsidRPr="008474AD">
          <w:rPr>
            <w:rFonts w:ascii="Times New Roman" w:hAnsi="Times New Roman"/>
            <w:sz w:val="28"/>
            <w:szCs w:val="28"/>
          </w:rPr>
          <w:t xml:space="preserve">форме </w:t>
        </w:r>
        <w:r w:rsidR="00695FEE">
          <w:rPr>
            <w:rFonts w:ascii="Times New Roman" w:hAnsi="Times New Roman"/>
            <w:sz w:val="28"/>
            <w:szCs w:val="28"/>
          </w:rPr>
          <w:t xml:space="preserve"> № </w:t>
        </w:r>
        <w:r w:rsidRPr="008474AD">
          <w:rPr>
            <w:rFonts w:ascii="Times New Roman" w:hAnsi="Times New Roman"/>
            <w:sz w:val="28"/>
            <w:szCs w:val="28"/>
          </w:rPr>
          <w:t>КС-2</w:t>
        </w:r>
      </w:hyperlink>
      <w:r w:rsidRPr="008474AD">
        <w:rPr>
          <w:rFonts w:ascii="Times New Roman" w:hAnsi="Times New Roman"/>
          <w:sz w:val="28"/>
          <w:szCs w:val="28"/>
        </w:rPr>
        <w:t xml:space="preserve">, справки о стоимости выполненных работ и затрат по </w:t>
      </w:r>
      <w:hyperlink r:id="rId16" w:history="1">
        <w:r w:rsidRPr="008474AD">
          <w:rPr>
            <w:rFonts w:ascii="Times New Roman" w:hAnsi="Times New Roman"/>
            <w:sz w:val="28"/>
            <w:szCs w:val="28"/>
          </w:rPr>
          <w:t xml:space="preserve">форме </w:t>
        </w:r>
        <w:r w:rsidR="00695FEE">
          <w:rPr>
            <w:rFonts w:ascii="Times New Roman" w:hAnsi="Times New Roman"/>
            <w:sz w:val="28"/>
            <w:szCs w:val="28"/>
          </w:rPr>
          <w:t xml:space="preserve"> № </w:t>
        </w:r>
        <w:r w:rsidRPr="008474AD">
          <w:rPr>
            <w:rFonts w:ascii="Times New Roman" w:hAnsi="Times New Roman"/>
            <w:sz w:val="28"/>
            <w:szCs w:val="28"/>
          </w:rPr>
          <w:t>КС-3</w:t>
        </w:r>
      </w:hyperlink>
      <w:r w:rsidRPr="008474AD">
        <w:rPr>
          <w:rFonts w:ascii="Times New Roman" w:hAnsi="Times New Roman"/>
          <w:sz w:val="28"/>
          <w:szCs w:val="28"/>
        </w:rPr>
        <w:t xml:space="preserve">, акта приемки законченного строительством объекта по </w:t>
      </w:r>
      <w:hyperlink r:id="rId17" w:history="1">
        <w:r w:rsidRPr="008474AD">
          <w:rPr>
            <w:rFonts w:ascii="Times New Roman" w:hAnsi="Times New Roman"/>
            <w:sz w:val="28"/>
            <w:szCs w:val="28"/>
          </w:rPr>
          <w:t xml:space="preserve">форме </w:t>
        </w:r>
        <w:r w:rsidR="00695FEE">
          <w:rPr>
            <w:rFonts w:ascii="Times New Roman" w:hAnsi="Times New Roman"/>
            <w:sz w:val="28"/>
            <w:szCs w:val="28"/>
          </w:rPr>
          <w:t xml:space="preserve"> № </w:t>
        </w:r>
        <w:r w:rsidRPr="008474AD">
          <w:rPr>
            <w:rFonts w:ascii="Times New Roman" w:hAnsi="Times New Roman"/>
            <w:sz w:val="28"/>
            <w:szCs w:val="28"/>
          </w:rPr>
          <w:t>КС-11</w:t>
        </w:r>
      </w:hyperlink>
      <w:r w:rsidRPr="008474AD">
        <w:rPr>
          <w:rFonts w:ascii="Times New Roman" w:hAnsi="Times New Roman"/>
          <w:sz w:val="28"/>
          <w:szCs w:val="28"/>
        </w:rPr>
        <w:t xml:space="preserve"> (при создании);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акта о приеме-сдаче отремонтированных, реконструированных, модернизированных объектов основных средств по </w:t>
      </w:r>
      <w:hyperlink r:id="rId18" w:history="1">
        <w:r w:rsidRPr="008474AD">
          <w:rPr>
            <w:rFonts w:ascii="Times New Roman" w:hAnsi="Times New Roman"/>
            <w:sz w:val="28"/>
            <w:szCs w:val="28"/>
          </w:rPr>
          <w:t xml:space="preserve">форме </w:t>
        </w:r>
        <w:r w:rsidR="00695FEE">
          <w:rPr>
            <w:rFonts w:ascii="Times New Roman" w:hAnsi="Times New Roman"/>
            <w:sz w:val="28"/>
            <w:szCs w:val="28"/>
          </w:rPr>
          <w:t xml:space="preserve"> № </w:t>
        </w:r>
        <w:r w:rsidRPr="008474AD">
          <w:rPr>
            <w:rFonts w:ascii="Times New Roman" w:hAnsi="Times New Roman"/>
            <w:sz w:val="28"/>
            <w:szCs w:val="28"/>
          </w:rPr>
          <w:t>ОС-3</w:t>
        </w:r>
      </w:hyperlink>
      <w:r w:rsidRPr="008474AD">
        <w:rPr>
          <w:rFonts w:ascii="Times New Roman" w:hAnsi="Times New Roman"/>
          <w:sz w:val="28"/>
          <w:szCs w:val="28"/>
        </w:rPr>
        <w:t xml:space="preserve"> (при модернизации);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гражданско-правовых договоров, накладных или актов приемки-передачи, подтверждающих приобретение техники и (или) оборудования, а также монтаж оборудования (при модернизации);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правоустанавливающих документов, подтверждающих право собственности Получателя на </w:t>
      </w:r>
      <w:r w:rsidR="00D22B05">
        <w:rPr>
          <w:rFonts w:ascii="Times New Roman" w:hAnsi="Times New Roman"/>
          <w:sz w:val="28"/>
          <w:szCs w:val="28"/>
        </w:rPr>
        <w:t>хранилище</w:t>
      </w:r>
      <w:r w:rsidRPr="008474AD">
        <w:rPr>
          <w:rFonts w:ascii="Times New Roman" w:hAnsi="Times New Roman"/>
          <w:sz w:val="28"/>
          <w:szCs w:val="28"/>
        </w:rPr>
        <w:t xml:space="preserve"> (за исключением документов на </w:t>
      </w:r>
      <w:r w:rsidR="00D22B05">
        <w:rPr>
          <w:rFonts w:ascii="Times New Roman" w:hAnsi="Times New Roman"/>
          <w:sz w:val="28"/>
          <w:szCs w:val="28"/>
        </w:rPr>
        <w:t>хранилища</w:t>
      </w:r>
      <w:r w:rsidRPr="008474AD">
        <w:rPr>
          <w:rFonts w:ascii="Times New Roman" w:hAnsi="Times New Roman"/>
          <w:sz w:val="28"/>
          <w:szCs w:val="28"/>
        </w:rPr>
        <w:t>, права на которые зарегистрированы в Едином государственном реестре недвижимости);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платежных документов, подтверждающих расходы Получателя на создание и (или) модернизацию </w:t>
      </w:r>
      <w:r w:rsidR="00D22B05">
        <w:rPr>
          <w:rFonts w:ascii="Times New Roman" w:hAnsi="Times New Roman"/>
          <w:sz w:val="28"/>
          <w:szCs w:val="28"/>
        </w:rPr>
        <w:t>хранилища</w:t>
      </w:r>
      <w:r w:rsidRPr="008474AD">
        <w:rPr>
          <w:rFonts w:ascii="Times New Roman" w:hAnsi="Times New Roman"/>
          <w:sz w:val="28"/>
          <w:szCs w:val="28"/>
        </w:rPr>
        <w:t>;</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proofErr w:type="gramStart"/>
      <w:r w:rsidRPr="008474AD">
        <w:rPr>
          <w:rFonts w:ascii="Times New Roman" w:hAnsi="Times New Roman"/>
          <w:kern w:val="2"/>
          <w:sz w:val="28"/>
          <w:szCs w:val="28"/>
          <w14:ligatures w14:val="standardContextual"/>
        </w:rPr>
        <w:t xml:space="preserve">заявление Получателя, подтверждающее его соответствие </w:t>
      </w:r>
      <w:r w:rsidRPr="008474AD">
        <w:rPr>
          <w:rFonts w:ascii="Times New Roman" w:eastAsiaTheme="minorEastAsia" w:hAnsi="Times New Roman"/>
          <w:sz w:val="28"/>
          <w:szCs w:val="28"/>
        </w:rPr>
        <w:t>категории отбора, определенной пунктом 1.2 настоящего Порядка</w:t>
      </w:r>
      <w:r w:rsidRPr="008474AD">
        <w:rPr>
          <w:rFonts w:ascii="Times New Roman" w:hAnsi="Times New Roman"/>
          <w:kern w:val="2"/>
          <w:sz w:val="28"/>
          <w:szCs w:val="28"/>
          <w14:ligatures w14:val="standardContextual"/>
        </w:rPr>
        <w:t>,</w:t>
      </w:r>
      <w:r w:rsidR="00695FEE">
        <w:rPr>
          <w:rFonts w:ascii="Times New Roman" w:hAnsi="Times New Roman"/>
          <w:kern w:val="2"/>
          <w:sz w:val="28"/>
          <w:szCs w:val="28"/>
          <w14:ligatures w14:val="standardContextual"/>
        </w:rPr>
        <w:t xml:space="preserve"> </w:t>
      </w:r>
      <w:r w:rsidR="00026C58">
        <w:rPr>
          <w:rFonts w:ascii="Times New Roman" w:hAnsi="Times New Roman"/>
          <w:sz w:val="28"/>
          <w:szCs w:val="28"/>
        </w:rPr>
        <w:t xml:space="preserve">и условиям, установленным </w:t>
      </w:r>
      <w:hyperlink r:id="rId19" w:history="1">
        <w:r w:rsidR="00026C58" w:rsidRPr="00B241E7">
          <w:rPr>
            <w:rFonts w:ascii="Times New Roman" w:hAnsi="Times New Roman"/>
            <w:sz w:val="28"/>
            <w:szCs w:val="28"/>
          </w:rPr>
          <w:t>подпунктом 1 пункта 2.4</w:t>
        </w:r>
      </w:hyperlink>
      <w:r w:rsidR="00026C58">
        <w:rPr>
          <w:rFonts w:ascii="Times New Roman" w:hAnsi="Times New Roman"/>
          <w:sz w:val="28"/>
          <w:szCs w:val="28"/>
        </w:rPr>
        <w:t xml:space="preserve"> настоящего </w:t>
      </w:r>
      <w:r w:rsidR="00026C58" w:rsidRPr="008474AD">
        <w:rPr>
          <w:rFonts w:ascii="Times New Roman" w:eastAsiaTheme="minorEastAsia" w:hAnsi="Times New Roman"/>
          <w:sz w:val="28"/>
          <w:szCs w:val="28"/>
        </w:rPr>
        <w:t>Порядка</w:t>
      </w:r>
      <w:r w:rsidR="00026C58">
        <w:rPr>
          <w:rFonts w:ascii="Times New Roman" w:eastAsiaTheme="minorEastAsia" w:hAnsi="Times New Roman"/>
          <w:sz w:val="28"/>
          <w:szCs w:val="28"/>
        </w:rPr>
        <w:t>,</w:t>
      </w:r>
      <w:r w:rsidR="00026C58" w:rsidRPr="008474AD">
        <w:rPr>
          <w:rFonts w:ascii="Times New Roman" w:eastAsiaTheme="minorEastAsia" w:hAnsi="Times New Roman"/>
          <w:sz w:val="28"/>
          <w:szCs w:val="28"/>
        </w:rPr>
        <w:t xml:space="preserve"> </w:t>
      </w:r>
      <w:r w:rsidRPr="008474AD">
        <w:rPr>
          <w:rFonts w:ascii="Times New Roman" w:hAnsi="Times New Roman"/>
          <w:kern w:val="2"/>
          <w:sz w:val="28"/>
          <w:szCs w:val="28"/>
          <w14:ligatures w14:val="standardContextual"/>
        </w:rPr>
        <w:t xml:space="preserve">устанавливающее его обязательство </w:t>
      </w:r>
      <w:r w:rsidRPr="008474AD">
        <w:rPr>
          <w:rFonts w:ascii="Times New Roman" w:eastAsiaTheme="minorEastAsia" w:hAnsi="Times New Roman"/>
          <w:sz w:val="28"/>
          <w:szCs w:val="28"/>
        </w:rPr>
        <w:t xml:space="preserve">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w:t>
      </w:r>
      <w:r w:rsidR="00695FEE">
        <w:rPr>
          <w:rFonts w:ascii="Times New Roman" w:eastAsiaTheme="minorEastAsia" w:hAnsi="Times New Roman"/>
          <w:sz w:val="28"/>
          <w:szCs w:val="28"/>
        </w:rPr>
        <w:t xml:space="preserve"> № </w:t>
      </w:r>
      <w:r w:rsidRPr="008474AD">
        <w:rPr>
          <w:rFonts w:ascii="Times New Roman" w:eastAsiaTheme="minorEastAsia" w:hAnsi="Times New Roman"/>
          <w:sz w:val="28"/>
          <w:szCs w:val="28"/>
        </w:rPr>
        <w:t>3 к настоящему Порядку.</w:t>
      </w:r>
      <w:proofErr w:type="gramEnd"/>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 условиям и требованиям, определенным</w:t>
      </w:r>
      <w:r w:rsidR="00695FEE">
        <w:rPr>
          <w:rFonts w:ascii="Times New Roman" w:hAnsi="Times New Roman"/>
          <w:kern w:val="2"/>
          <w:sz w:val="28"/>
          <w:szCs w:val="28"/>
          <w14:ligatures w14:val="standardContextual"/>
        </w:rPr>
        <w:t xml:space="preserve"> </w:t>
      </w:r>
      <w:r w:rsidRPr="008474AD">
        <w:rPr>
          <w:rFonts w:ascii="Times New Roman" w:hAnsi="Times New Roman"/>
          <w:kern w:val="2"/>
          <w:sz w:val="28"/>
          <w:szCs w:val="28"/>
          <w14:ligatures w14:val="standardContextual"/>
        </w:rPr>
        <w:t>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pacing w:val="-4"/>
          <w:sz w:val="28"/>
          <w:szCs w:val="28"/>
          <w:lang w:eastAsia="en-US"/>
        </w:rPr>
        <w:t>2.6. Электронные копии документов и материалы, включаемые в заявку,</w:t>
      </w:r>
      <w:r w:rsidRPr="008474AD">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2.7. Заявка должна содержать следующие сведения: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а) информацию о Получателе:</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полное и сокращенное наименование Получателя (для юридических лиц);</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фамилию, имя, отчество (при наличии) индивидуального предпринимателя;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идентификационный номер налогоплательщика;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proofErr w:type="gramStart"/>
      <w:r w:rsidRPr="008474AD">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sidR="004A25BB" w:rsidRPr="008474AD">
        <w:rPr>
          <w:rFonts w:ascii="Times New Roman" w:eastAsia="Calibri" w:hAnsi="Times New Roman"/>
          <w:sz w:val="28"/>
          <w:szCs w:val="28"/>
          <w:lang w:eastAsia="en-US"/>
        </w:rPr>
        <w:br/>
      </w:r>
      <w:r w:rsidRPr="008474AD">
        <w:rPr>
          <w:rFonts w:ascii="Times New Roman" w:eastAsia="Calibri" w:hAnsi="Times New Roman"/>
          <w:sz w:val="28"/>
          <w:szCs w:val="28"/>
          <w:lang w:eastAsia="en-US"/>
        </w:rPr>
        <w:t xml:space="preserve">от 8 декабря 1995 года </w:t>
      </w:r>
      <w:r w:rsidR="00695FEE">
        <w:rPr>
          <w:rFonts w:ascii="Times New Roman" w:eastAsia="Calibri" w:hAnsi="Times New Roman"/>
          <w:sz w:val="28"/>
          <w:szCs w:val="28"/>
          <w:lang w:eastAsia="en-US"/>
        </w:rPr>
        <w:t xml:space="preserve"> № </w:t>
      </w:r>
      <w:r w:rsidRPr="008474AD">
        <w:rPr>
          <w:rFonts w:ascii="Times New Roman" w:eastAsia="Calibri" w:hAnsi="Times New Roman"/>
          <w:sz w:val="28"/>
          <w:szCs w:val="28"/>
          <w:lang w:eastAsia="en-US"/>
        </w:rPr>
        <w:t>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8474AD">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C85EAD" w:rsidRPr="008474AD" w:rsidRDefault="006318B0"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г) предлагаемое Получателем</w:t>
      </w:r>
      <w:r w:rsidR="00C85EAD" w:rsidRPr="008474AD">
        <w:rPr>
          <w:rFonts w:ascii="Times New Roman" w:eastAsia="Calibri" w:hAnsi="Times New Roman"/>
          <w:sz w:val="28"/>
          <w:szCs w:val="28"/>
          <w:lang w:eastAsia="en-US"/>
        </w:rPr>
        <w:t xml:space="preserve">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C85EAD" w:rsidRPr="008474AD" w:rsidRDefault="00C85EAD" w:rsidP="005E4E01">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2.8. Заявка подписывается</w:t>
      </w:r>
      <w:r w:rsidR="005E4E01">
        <w:rPr>
          <w:rFonts w:ascii="Times New Roman" w:eastAsia="Calibri" w:hAnsi="Times New Roman"/>
          <w:sz w:val="28"/>
          <w:szCs w:val="28"/>
          <w:lang w:eastAsia="en-US"/>
        </w:rPr>
        <w:t xml:space="preserve"> </w:t>
      </w:r>
      <w:r w:rsidRPr="008474AD">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w:t>
      </w:r>
      <w:r w:rsidR="005E4E01">
        <w:rPr>
          <w:rFonts w:ascii="Times New Roman" w:eastAsia="Calibri" w:hAnsi="Times New Roman"/>
          <w:sz w:val="28"/>
          <w:szCs w:val="28"/>
          <w:lang w:eastAsia="en-US"/>
        </w:rPr>
        <w:t>.</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2.11. </w:t>
      </w:r>
      <w:proofErr w:type="gramStart"/>
      <w:r w:rsidRPr="008474AD">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 xml:space="preserve">Получатель </w:t>
      </w:r>
      <w:r w:rsidRPr="008474AD">
        <w:rPr>
          <w:rFonts w:ascii="Times New Roman" w:eastAsia="Calibri" w:hAnsi="Times New Roman"/>
          <w:sz w:val="28"/>
          <w:szCs w:val="28"/>
          <w:lang w:eastAsia="en-US"/>
          <w14:ligatures w14:val="standardContextual"/>
        </w:rPr>
        <w:t>после возврата его заявки на доработку</w:t>
      </w:r>
      <w:r w:rsidRPr="008474AD">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8474AD">
        <w:rPr>
          <w:rFonts w:ascii="Times New Roman" w:eastAsia="Calibri" w:hAnsi="Times New Roman"/>
          <w:sz w:val="28"/>
          <w:szCs w:val="28"/>
          <w:lang w:eastAsia="en-US"/>
          <w14:ligatures w14:val="standardContextual"/>
        </w:rPr>
        <w:t>до дня окончания срока приема заявок.</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8474AD">
        <w:rPr>
          <w:rFonts w:ascii="Times New Roman" w:eastAsia="Calibri" w:hAnsi="Times New Roman"/>
          <w:sz w:val="28"/>
          <w:szCs w:val="28"/>
          <w:lang w:eastAsia="en-US"/>
        </w:rPr>
        <w:t>позднее</w:t>
      </w:r>
      <w:proofErr w:type="gramEnd"/>
      <w:r w:rsidRPr="008474AD">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bookmarkStart w:id="3" w:name="Par23"/>
      <w:bookmarkEnd w:id="3"/>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2.14. </w:t>
      </w:r>
      <w:r w:rsidRPr="008474AD">
        <w:rPr>
          <w:rFonts w:ascii="Times New Roman" w:eastAsia="Calibri" w:hAnsi="Times New Roman"/>
          <w:sz w:val="28"/>
          <w:szCs w:val="28"/>
          <w:lang w:eastAsia="en-US"/>
        </w:rPr>
        <w:t>Министерство со дня получения доступа к</w:t>
      </w:r>
      <w:r w:rsidRPr="008474AD">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005E4E01">
        <w:rPr>
          <w:rFonts w:ascii="Times New Roman" w:eastAsia="Calibri" w:hAnsi="Times New Roman"/>
          <w:sz w:val="28"/>
          <w:szCs w:val="28"/>
          <w:lang w:eastAsia="en-US"/>
          <w14:ligatures w14:val="standardContextual"/>
        </w:rPr>
        <w:t xml:space="preserve"> о проведении отбора</w:t>
      </w:r>
      <w:r w:rsidRPr="008474AD">
        <w:rPr>
          <w:rFonts w:ascii="Times New Roman" w:eastAsia="Calibri" w:hAnsi="Times New Roman"/>
          <w:sz w:val="28"/>
          <w:szCs w:val="28"/>
          <w:lang w:eastAsia="en-US"/>
          <w14:ligatures w14:val="standardContextual"/>
        </w:rPr>
        <w:t>,</w:t>
      </w:r>
      <w:r w:rsidRPr="008474AD">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Заявки признаются надлежащими, если они соответствуют требованиям, указанным в объявлении</w:t>
      </w:r>
      <w:r w:rsidR="005E4E01">
        <w:rPr>
          <w:rFonts w:ascii="Times New Roman" w:eastAsia="Calibri" w:hAnsi="Times New Roman"/>
          <w:sz w:val="28"/>
          <w:szCs w:val="28"/>
          <w:lang w:eastAsia="en-US"/>
          <w14:ligatures w14:val="standardContextual"/>
        </w:rPr>
        <w:t xml:space="preserve"> о проведении отбора</w:t>
      </w:r>
      <w:r w:rsidRPr="008474AD">
        <w:rPr>
          <w:rFonts w:ascii="Times New Roman" w:eastAsia="Calibri" w:hAnsi="Times New Roman"/>
          <w:sz w:val="28"/>
          <w:szCs w:val="28"/>
          <w:lang w:eastAsia="en-US"/>
          <w14:ligatures w14:val="standardContextual"/>
        </w:rPr>
        <w:t>, и отсутствуют основания для отклонения заявок.</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 несоответствие Получателя категории отбора, указанной в пункте 1.2 настоящего Порядка;</w:t>
      </w:r>
    </w:p>
    <w:p w:rsidR="00C85EAD" w:rsidRPr="008474AD" w:rsidRDefault="00C85EAD" w:rsidP="00A9547D">
      <w:pPr>
        <w:autoSpaceDE w:val="0"/>
        <w:autoSpaceDN w:val="0"/>
        <w:adjustRightInd w:val="0"/>
        <w:ind w:firstLine="709"/>
        <w:jc w:val="both"/>
        <w:rPr>
          <w:rFonts w:ascii="Times New Roman" w:hAnsi="Times New Roman"/>
          <w:bCs/>
          <w:sz w:val="28"/>
          <w:szCs w:val="28"/>
        </w:rPr>
      </w:pPr>
      <w:r w:rsidRPr="008474AD">
        <w:rPr>
          <w:rFonts w:ascii="Times New Roman" w:hAnsi="Times New Roman"/>
          <w:bCs/>
          <w:sz w:val="28"/>
          <w:szCs w:val="28"/>
        </w:rPr>
        <w:t>- непредставление (представление не в полном объеме) документов, указанных в объявлении</w:t>
      </w:r>
      <w:r w:rsidR="005E4E01">
        <w:rPr>
          <w:rFonts w:ascii="Times New Roman" w:hAnsi="Times New Roman"/>
          <w:bCs/>
          <w:sz w:val="28"/>
          <w:szCs w:val="28"/>
        </w:rPr>
        <w:t xml:space="preserve"> о проведении отбора</w:t>
      </w:r>
      <w:r w:rsidRPr="008474AD">
        <w:rPr>
          <w:rFonts w:ascii="Times New Roman" w:hAnsi="Times New Roman"/>
          <w:bCs/>
          <w:sz w:val="28"/>
          <w:szCs w:val="28"/>
        </w:rPr>
        <w:t>;</w:t>
      </w:r>
    </w:p>
    <w:p w:rsidR="00C85EAD" w:rsidRPr="008474AD" w:rsidRDefault="00C85EAD" w:rsidP="00A9547D">
      <w:pPr>
        <w:autoSpaceDE w:val="0"/>
        <w:autoSpaceDN w:val="0"/>
        <w:adjustRightInd w:val="0"/>
        <w:ind w:firstLine="709"/>
        <w:jc w:val="both"/>
        <w:rPr>
          <w:rFonts w:ascii="Times New Roman" w:hAnsi="Times New Roman"/>
          <w:bCs/>
          <w:sz w:val="28"/>
          <w:szCs w:val="28"/>
        </w:rPr>
      </w:pPr>
      <w:r w:rsidRPr="008474AD">
        <w:rPr>
          <w:rFonts w:ascii="Times New Roman" w:hAnsi="Times New Roman"/>
          <w:bCs/>
          <w:sz w:val="28"/>
          <w:szCs w:val="28"/>
        </w:rPr>
        <w:t>- несоответствие представленной Получателем заявки и (или)</w:t>
      </w:r>
      <w:r w:rsidR="00695FEE">
        <w:rPr>
          <w:rFonts w:ascii="Times New Roman" w:hAnsi="Times New Roman"/>
          <w:bCs/>
          <w:sz w:val="28"/>
          <w:szCs w:val="28"/>
        </w:rPr>
        <w:t xml:space="preserve"> </w:t>
      </w:r>
      <w:r w:rsidRPr="008474AD">
        <w:rPr>
          <w:rFonts w:ascii="Times New Roman" w:hAnsi="Times New Roman"/>
          <w:bCs/>
          <w:sz w:val="28"/>
          <w:szCs w:val="28"/>
        </w:rPr>
        <w:t>документов требованиям, установленным в объявлении</w:t>
      </w:r>
      <w:r w:rsidR="005E4E01">
        <w:rPr>
          <w:rFonts w:ascii="Times New Roman" w:hAnsi="Times New Roman"/>
          <w:bCs/>
          <w:sz w:val="28"/>
          <w:szCs w:val="28"/>
        </w:rPr>
        <w:t xml:space="preserve"> о проведении отбора</w:t>
      </w:r>
      <w:r w:rsidRPr="008474AD">
        <w:rPr>
          <w:rFonts w:ascii="Times New Roman" w:hAnsi="Times New Roman"/>
          <w:bCs/>
          <w:sz w:val="28"/>
          <w:szCs w:val="28"/>
        </w:rPr>
        <w:t>;</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8474AD">
        <w:rPr>
          <w:rFonts w:ascii="Times New Roman" w:hAnsi="Times New Roman" w:cs="Times New Roman"/>
          <w:sz w:val="28"/>
          <w:szCs w:val="28"/>
        </w:rPr>
        <w:t>, установленным в пункте 2.4 настоящего Порядка;</w:t>
      </w:r>
    </w:p>
    <w:p w:rsidR="00C85EAD" w:rsidRPr="008474AD" w:rsidRDefault="00C85EAD" w:rsidP="00A9547D">
      <w:pPr>
        <w:pStyle w:val="ConsPlusNormal"/>
        <w:ind w:firstLine="709"/>
        <w:jc w:val="both"/>
        <w:rPr>
          <w:rFonts w:ascii="Times New Roman" w:hAnsi="Times New Roman" w:cs="Times New Roman"/>
          <w:bCs/>
          <w:sz w:val="28"/>
          <w:szCs w:val="28"/>
        </w:rPr>
      </w:pPr>
      <w:r w:rsidRPr="008474AD">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r w:rsidR="005E4E01">
        <w:rPr>
          <w:rFonts w:ascii="Times New Roman" w:hAnsi="Times New Roman" w:cs="Times New Roman"/>
          <w:bCs/>
          <w:sz w:val="28"/>
          <w:szCs w:val="28"/>
        </w:rPr>
        <w:t xml:space="preserve"> о проведении отбора</w:t>
      </w:r>
      <w:r w:rsidRPr="008474AD">
        <w:rPr>
          <w:rFonts w:ascii="Times New Roman" w:hAnsi="Times New Roman" w:cs="Times New Roman"/>
          <w:bCs/>
          <w:sz w:val="28"/>
          <w:szCs w:val="28"/>
        </w:rPr>
        <w:t>.</w:t>
      </w:r>
    </w:p>
    <w:p w:rsidR="00C85EAD" w:rsidRPr="008474AD" w:rsidRDefault="00C85EAD" w:rsidP="0038227E">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2.15. Заявки, признанные надлежащими, ранжируются Министерством исходя из очередности поступления заявок.</w:t>
      </w:r>
    </w:p>
    <w:p w:rsidR="00C85EAD" w:rsidRPr="008474AD" w:rsidRDefault="00C85EAD" w:rsidP="0038227E">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C85EAD" w:rsidRPr="008474AD" w:rsidRDefault="00C85EAD" w:rsidP="0038227E">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2.16.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C85EAD" w:rsidRDefault="00C85EAD" w:rsidP="0038227E">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7606F0" w:rsidRDefault="007606F0" w:rsidP="0038227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Pr>
          <w:rFonts w:ascii="Times New Roman" w:hAnsi="Times New Roman"/>
          <w:sz w:val="28"/>
          <w:szCs w:val="28"/>
        </w:rPr>
        <w:t>подписания первых версий протокола рассмотрения заявок</w:t>
      </w:r>
      <w:proofErr w:type="gramEnd"/>
      <w:r>
        <w:rPr>
          <w:rFonts w:ascii="Times New Roman" w:hAnsi="Times New Roman"/>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C85EAD" w:rsidRPr="008474AD" w:rsidRDefault="00C85EAD" w:rsidP="0038227E">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2.18. Отбор признается несостоявшимся в следующих случаях:</w:t>
      </w:r>
    </w:p>
    <w:p w:rsidR="00C85EAD" w:rsidRPr="008474AD" w:rsidRDefault="00C85EAD" w:rsidP="0038227E">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C85EAD" w:rsidRPr="008474AD" w:rsidRDefault="00C85EAD" w:rsidP="0038227E">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6318B0" w:rsidRPr="008474AD">
        <w:rPr>
          <w:rFonts w:ascii="Times New Roman" w:eastAsia="Calibri" w:hAnsi="Times New Roman"/>
          <w:sz w:val="28"/>
          <w:szCs w:val="28"/>
          <w:lang w:eastAsia="en-US"/>
          <w14:ligatures w14:val="standardContextual"/>
        </w:rPr>
        <w:t>,</w:t>
      </w:r>
      <w:r w:rsidRPr="008474AD">
        <w:rPr>
          <w:rFonts w:ascii="Times New Roman" w:eastAsia="Calibri" w:hAnsi="Times New Roman"/>
          <w:sz w:val="28"/>
          <w:szCs w:val="28"/>
          <w:lang w:eastAsia="en-US"/>
          <w14:ligatures w14:val="standardContextual"/>
        </w:rPr>
        <w:t xml:space="preserve"> определенным абзацами вторым, третьим настоящего пункта</w:t>
      </w:r>
      <w:r w:rsidR="006318B0" w:rsidRPr="008474AD">
        <w:rPr>
          <w:rFonts w:ascii="Times New Roman" w:eastAsia="Calibri" w:hAnsi="Times New Roman"/>
          <w:sz w:val="28"/>
          <w:szCs w:val="28"/>
          <w:lang w:eastAsia="en-US"/>
          <w14:ligatures w14:val="standardContextual"/>
        </w:rPr>
        <w:t>,</w:t>
      </w:r>
      <w:r w:rsidRPr="008474AD">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C85EAD" w:rsidRPr="008474AD" w:rsidRDefault="00A9547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2.19. </w:t>
      </w:r>
      <w:r w:rsidR="00C85EAD" w:rsidRPr="008474AD">
        <w:rPr>
          <w:rFonts w:ascii="Times New Roman" w:hAnsi="Times New Roman"/>
          <w:sz w:val="28"/>
          <w:szCs w:val="28"/>
        </w:rPr>
        <w:t xml:space="preserve">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w:t>
      </w:r>
      <w:proofErr w:type="gramStart"/>
      <w:r w:rsidR="00C85EAD" w:rsidRPr="008474AD">
        <w:rPr>
          <w:rFonts w:ascii="Times New Roman" w:hAnsi="Times New Roman"/>
          <w:sz w:val="28"/>
          <w:szCs w:val="28"/>
        </w:rPr>
        <w:t>позднее</w:t>
      </w:r>
      <w:proofErr w:type="gramEnd"/>
      <w:r w:rsidR="00C85EAD" w:rsidRPr="008474AD">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w:t>
      </w:r>
      <w:r w:rsidRPr="008474AD">
        <w:rPr>
          <w:rFonts w:ascii="Times New Roman" w:hAnsi="Times New Roman"/>
          <w:spacing w:val="-4"/>
          <w:sz w:val="28"/>
          <w:szCs w:val="28"/>
        </w:rPr>
        <w:t xml:space="preserve">случае отсутствия электронной почты у Получателя </w:t>
      </w:r>
      <w:r w:rsidR="00A9547D" w:rsidRPr="008474AD">
        <w:rPr>
          <w:rFonts w:ascii="Times New Roman" w:hAnsi="Times New Roman"/>
          <w:spacing w:val="-4"/>
          <w:sz w:val="28"/>
          <w:szCs w:val="28"/>
        </w:rPr>
        <w:t>–</w:t>
      </w:r>
      <w:r w:rsidRPr="008474AD">
        <w:rPr>
          <w:rFonts w:ascii="Times New Roman" w:hAnsi="Times New Roman"/>
          <w:spacing w:val="-4"/>
          <w:sz w:val="28"/>
          <w:szCs w:val="28"/>
        </w:rPr>
        <w:t xml:space="preserve"> почтовым отправлением</w:t>
      </w:r>
      <w:r w:rsidRPr="008474AD">
        <w:rPr>
          <w:rFonts w:ascii="Times New Roman" w:hAnsi="Times New Roman"/>
          <w:sz w:val="28"/>
          <w:szCs w:val="28"/>
        </w:rPr>
        <w:t xml:space="preserve"> в течение одного рабочего дня со дня размещения объявления об отмене проведения отбора.</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 xml:space="preserve">После окончания </w:t>
      </w:r>
      <w:proofErr w:type="gramStart"/>
      <w:r w:rsidRPr="008474AD">
        <w:rPr>
          <w:rFonts w:ascii="Times New Roman" w:hAnsi="Times New Roman"/>
          <w:sz w:val="28"/>
          <w:szCs w:val="28"/>
        </w:rPr>
        <w:t>срока отмены проведения отбора Получателей</w:t>
      </w:r>
      <w:proofErr w:type="gramEnd"/>
      <w:r w:rsidRPr="008474AD">
        <w:rPr>
          <w:rFonts w:ascii="Times New Roman" w:hAnsi="Times New Roman"/>
          <w:sz w:val="28"/>
          <w:szCs w:val="28"/>
        </w:rPr>
        <w:t xml:space="preserve"> в соответствии с </w:t>
      </w:r>
      <w:hyperlink w:anchor="Par0" w:history="1">
        <w:r w:rsidRPr="008474AD">
          <w:rPr>
            <w:rFonts w:ascii="Times New Roman" w:hAnsi="Times New Roman"/>
            <w:sz w:val="28"/>
            <w:szCs w:val="28"/>
          </w:rPr>
          <w:t>абзацем первым</w:t>
        </w:r>
      </w:hyperlink>
      <w:r w:rsidRPr="008474AD">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8474AD">
        <w:rPr>
          <w:rFonts w:ascii="Times New Roman" w:hAnsi="Times New Roman"/>
          <w:spacing w:val="-4"/>
          <w:sz w:val="28"/>
          <w:szCs w:val="28"/>
        </w:rPr>
        <w:t>возникновения обстоятельств непреодолимой силы в соответствии с</w:t>
      </w:r>
      <w:r w:rsidR="00A9547D" w:rsidRPr="008474AD">
        <w:rPr>
          <w:rFonts w:ascii="Times New Roman" w:hAnsi="Times New Roman"/>
          <w:spacing w:val="-4"/>
          <w:sz w:val="28"/>
          <w:szCs w:val="28"/>
        </w:rPr>
        <w:t xml:space="preserve"> пунктом 3</w:t>
      </w:r>
      <w:r w:rsidR="00A9547D" w:rsidRPr="008474AD">
        <w:rPr>
          <w:rFonts w:ascii="Times New Roman" w:hAnsi="Times New Roman"/>
          <w:sz w:val="28"/>
          <w:szCs w:val="28"/>
        </w:rPr>
        <w:t xml:space="preserve"> статьи 401</w:t>
      </w:r>
      <w:r w:rsidRPr="008474AD">
        <w:rPr>
          <w:rFonts w:ascii="Times New Roman" w:hAnsi="Times New Roman"/>
          <w:sz w:val="28"/>
          <w:szCs w:val="28"/>
        </w:rPr>
        <w:t xml:space="preserve"> Гражданского кодекса Российской Федерации.</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2.20.</w:t>
      </w:r>
      <w:r w:rsidR="00A9547D" w:rsidRPr="008474AD">
        <w:rPr>
          <w:rFonts w:ascii="Times New Roman" w:hAnsi="Times New Roman"/>
          <w:sz w:val="28"/>
          <w:szCs w:val="28"/>
        </w:rPr>
        <w:t> </w:t>
      </w:r>
      <w:proofErr w:type="gramStart"/>
      <w:r w:rsidRPr="008474AD">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C85EAD" w:rsidRPr="00695FEE" w:rsidRDefault="00C85EAD" w:rsidP="00695FEE">
      <w:pPr>
        <w:widowControl w:val="0"/>
        <w:autoSpaceDE w:val="0"/>
        <w:autoSpaceDN w:val="0"/>
        <w:spacing w:line="233" w:lineRule="auto"/>
        <w:ind w:firstLine="709"/>
        <w:jc w:val="center"/>
        <w:outlineLvl w:val="1"/>
        <w:rPr>
          <w:rFonts w:ascii="Times New Roman" w:eastAsiaTheme="minorEastAsia" w:hAnsi="Times New Roman"/>
          <w:sz w:val="16"/>
          <w:szCs w:val="16"/>
        </w:rPr>
      </w:pPr>
    </w:p>
    <w:p w:rsidR="00C85EAD" w:rsidRPr="008474AD" w:rsidRDefault="00C85EAD" w:rsidP="00695FEE">
      <w:pPr>
        <w:widowControl w:val="0"/>
        <w:autoSpaceDE w:val="0"/>
        <w:autoSpaceDN w:val="0"/>
        <w:spacing w:line="233" w:lineRule="auto"/>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III. Порядок предоставления субсидии</w:t>
      </w:r>
    </w:p>
    <w:p w:rsidR="00C85EAD" w:rsidRPr="00695FEE" w:rsidRDefault="00C85EAD" w:rsidP="00695FEE">
      <w:pPr>
        <w:autoSpaceDE w:val="0"/>
        <w:autoSpaceDN w:val="0"/>
        <w:adjustRightInd w:val="0"/>
        <w:spacing w:line="233" w:lineRule="auto"/>
        <w:ind w:firstLine="709"/>
        <w:jc w:val="both"/>
        <w:rPr>
          <w:rFonts w:ascii="Times New Roman" w:eastAsiaTheme="minorEastAsia" w:hAnsi="Times New Roman"/>
          <w:sz w:val="16"/>
          <w:szCs w:val="16"/>
        </w:rPr>
      </w:pPr>
    </w:p>
    <w:p w:rsidR="00C85EAD" w:rsidRPr="008474AD" w:rsidRDefault="00C85EAD" w:rsidP="00695FE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8474AD">
        <w:rPr>
          <w:rFonts w:ascii="Times New Roman" w:eastAsiaTheme="minorEastAsia" w:hAnsi="Times New Roman"/>
          <w:sz w:val="28"/>
          <w:szCs w:val="28"/>
        </w:rPr>
        <w:t xml:space="preserve">3.1. </w:t>
      </w:r>
      <w:r w:rsidRPr="008474AD">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85EAD" w:rsidRPr="008474AD" w:rsidRDefault="00C85EAD" w:rsidP="00695FEE">
      <w:pPr>
        <w:pStyle w:val="ConsPlusNormal"/>
        <w:spacing w:line="233" w:lineRule="auto"/>
        <w:ind w:firstLine="709"/>
        <w:jc w:val="both"/>
        <w:rPr>
          <w:rFonts w:ascii="Times New Roman" w:hAnsi="Times New Roman" w:cs="Times New Roman"/>
          <w:sz w:val="28"/>
          <w:szCs w:val="28"/>
        </w:rPr>
      </w:pPr>
      <w:r w:rsidRPr="008474AD">
        <w:rPr>
          <w:rFonts w:ascii="Times New Roman" w:eastAsia="Calibri" w:hAnsi="Times New Roman" w:cs="Times New Roman"/>
          <w:sz w:val="28"/>
          <w:szCs w:val="28"/>
          <w:lang w:eastAsia="en-US"/>
          <w14:ligatures w14:val="standardContextual"/>
        </w:rPr>
        <w:t xml:space="preserve">3.2. </w:t>
      </w:r>
      <w:r w:rsidRPr="008474AD">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w:t>
      </w:r>
      <w:r w:rsidR="007F5312">
        <w:rPr>
          <w:rFonts w:ascii="Times New Roman" w:hAnsi="Times New Roman" w:cs="Times New Roman"/>
          <w:sz w:val="28"/>
          <w:szCs w:val="28"/>
        </w:rPr>
        <w:t xml:space="preserve"> (при наличии технической возможности)</w:t>
      </w:r>
      <w:r w:rsidRPr="008474AD">
        <w:rPr>
          <w:rFonts w:ascii="Times New Roman" w:hAnsi="Times New Roman" w:cs="Times New Roman"/>
          <w:sz w:val="28"/>
          <w:szCs w:val="28"/>
        </w:rPr>
        <w:t xml:space="preserve">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85EAD" w:rsidRPr="008474AD" w:rsidRDefault="00C85EAD" w:rsidP="00695FEE">
      <w:pPr>
        <w:pStyle w:val="ConsPlusNormal"/>
        <w:spacing w:line="233" w:lineRule="auto"/>
        <w:ind w:firstLine="709"/>
        <w:jc w:val="both"/>
        <w:rPr>
          <w:rFonts w:ascii="Times New Roman" w:hAnsi="Times New Roman" w:cs="Times New Roman"/>
          <w:sz w:val="28"/>
          <w:szCs w:val="28"/>
        </w:rPr>
      </w:pPr>
      <w:r w:rsidRPr="008474AD">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8474AD">
        <w:rPr>
          <w:rFonts w:ascii="Times New Roman" w:hAnsi="Times New Roman" w:cs="Times New Roman"/>
          <w:sz w:val="28"/>
          <w:szCs w:val="28"/>
        </w:rPr>
        <w:t>недостижении</w:t>
      </w:r>
      <w:proofErr w:type="spellEnd"/>
      <w:r w:rsidRPr="008474AD">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85EAD" w:rsidRPr="008474AD" w:rsidRDefault="00C85EAD" w:rsidP="0038227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w:t>
      </w:r>
      <w:r w:rsidR="006318B0" w:rsidRPr="008474AD">
        <w:rPr>
          <w:rFonts w:ascii="Times New Roman" w:hAnsi="Times New Roman"/>
          <w:sz w:val="28"/>
          <w:szCs w:val="28"/>
        </w:rPr>
        <w:t xml:space="preserve"> </w:t>
      </w:r>
      <w:r w:rsidRPr="008474AD">
        <w:rPr>
          <w:rFonts w:ascii="Times New Roman" w:hAnsi="Times New Roman"/>
          <w:sz w:val="28"/>
          <w:szCs w:val="28"/>
        </w:rPr>
        <w:t>обязательстве с указанием в Соглашении юридического лица, являющегося правопреемником.</w:t>
      </w:r>
    </w:p>
    <w:p w:rsidR="00C85EAD" w:rsidRPr="008474AD" w:rsidRDefault="00C85EAD" w:rsidP="0038227E">
      <w:pPr>
        <w:autoSpaceDE w:val="0"/>
        <w:autoSpaceDN w:val="0"/>
        <w:adjustRightInd w:val="0"/>
        <w:spacing w:line="233" w:lineRule="auto"/>
        <w:ind w:firstLine="709"/>
        <w:jc w:val="both"/>
        <w:rPr>
          <w:rFonts w:ascii="Times New Roman" w:hAnsi="Times New Roman"/>
          <w:sz w:val="28"/>
          <w:szCs w:val="28"/>
        </w:rPr>
      </w:pPr>
      <w:proofErr w:type="gramStart"/>
      <w:r w:rsidRPr="008474AD">
        <w:rPr>
          <w:rFonts w:ascii="Times New Roman" w:hAnsi="Times New Roman"/>
          <w:sz w:val="28"/>
          <w:szCs w:val="28"/>
        </w:rPr>
        <w:t>При реорганизации Получателя субсидии, являющегося юридическим лицом, в форме разделения, выделения</w:t>
      </w:r>
      <w:r w:rsidR="007F5312">
        <w:rPr>
          <w:rFonts w:ascii="Times New Roman" w:hAnsi="Times New Roman"/>
          <w:sz w:val="28"/>
          <w:szCs w:val="28"/>
        </w:rPr>
        <w:t xml:space="preserve"> (за исключением случая, указанного </w:t>
      </w:r>
      <w:r w:rsidR="00695FEE">
        <w:rPr>
          <w:rFonts w:ascii="Times New Roman" w:hAnsi="Times New Roman"/>
          <w:sz w:val="28"/>
          <w:szCs w:val="28"/>
        </w:rPr>
        <w:t xml:space="preserve">в </w:t>
      </w:r>
      <w:r w:rsidR="007F5312">
        <w:rPr>
          <w:rFonts w:ascii="Times New Roman" w:hAnsi="Times New Roman"/>
          <w:sz w:val="28"/>
          <w:szCs w:val="28"/>
        </w:rPr>
        <w:t>абзаце шестом настоящего пункта)</w:t>
      </w:r>
      <w:r w:rsidRPr="008474AD">
        <w:rPr>
          <w:rFonts w:ascii="Times New Roman" w:hAnsi="Times New Roman"/>
          <w:sz w:val="28"/>
          <w:szCs w:val="28"/>
        </w:rPr>
        <w:t>,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w:t>
      </w:r>
      <w:proofErr w:type="gramEnd"/>
      <w:r w:rsidRPr="008474AD">
        <w:rPr>
          <w:rFonts w:ascii="Times New Roman" w:hAnsi="Times New Roman"/>
          <w:sz w:val="28"/>
          <w:szCs w:val="28"/>
        </w:rPr>
        <w:t xml:space="preserve"> </w:t>
      </w:r>
      <w:proofErr w:type="gramStart"/>
      <w:r w:rsidRPr="008474AD">
        <w:rPr>
          <w:rFonts w:ascii="Times New Roman" w:hAnsi="Times New Roman"/>
          <w:sz w:val="28"/>
          <w:szCs w:val="28"/>
        </w:rP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85EAD" w:rsidRDefault="00C85EAD" w:rsidP="0038227E">
      <w:pPr>
        <w:autoSpaceDE w:val="0"/>
        <w:autoSpaceDN w:val="0"/>
        <w:adjustRightInd w:val="0"/>
        <w:spacing w:line="233" w:lineRule="auto"/>
        <w:ind w:firstLine="709"/>
        <w:jc w:val="both"/>
        <w:rPr>
          <w:rFonts w:ascii="Times New Roman" w:hAnsi="Times New Roman"/>
          <w:sz w:val="28"/>
          <w:szCs w:val="28"/>
        </w:rPr>
      </w:pPr>
      <w:proofErr w:type="gramStart"/>
      <w:r w:rsidRPr="008474AD">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8474AD">
        <w:rPr>
          <w:rFonts w:ascii="Times New Roman" w:hAnsi="Times New Roman"/>
          <w:sz w:val="28"/>
          <w:szCs w:val="28"/>
        </w:rPr>
        <w:t xml:space="preserve"> с указанием стороны в Соглашении иного лица, являющегося правопреемником.</w:t>
      </w:r>
    </w:p>
    <w:p w:rsidR="007F5312" w:rsidRPr="008474AD" w:rsidRDefault="007F5312" w:rsidP="0038227E">
      <w:pPr>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t xml:space="preserve">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20" w:history="1">
        <w:r w:rsidRPr="007F5312">
          <w:rPr>
            <w:rFonts w:ascii="Times New Roman" w:hAnsi="Times New Roman"/>
            <w:sz w:val="28"/>
            <w:szCs w:val="28"/>
          </w:rPr>
          <w:t>статьей 8</w:t>
        </w:r>
      </w:hyperlink>
      <w:r w:rsidRPr="007F5312">
        <w:rPr>
          <w:rFonts w:ascii="Times New Roman" w:hAnsi="Times New Roman"/>
          <w:sz w:val="28"/>
          <w:szCs w:val="28"/>
        </w:rPr>
        <w:t xml:space="preserve"> </w:t>
      </w:r>
      <w:r>
        <w:rPr>
          <w:rFonts w:ascii="Times New Roman" w:hAnsi="Times New Roman"/>
          <w:sz w:val="28"/>
          <w:szCs w:val="28"/>
        </w:rPr>
        <w:t>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Pr>
          <w:rFonts w:ascii="Times New Roman"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C85EAD" w:rsidRPr="008474AD" w:rsidRDefault="00C85EAD" w:rsidP="0038227E">
      <w:pPr>
        <w:pStyle w:val="ConsPlusNormal"/>
        <w:spacing w:line="233" w:lineRule="auto"/>
        <w:ind w:firstLine="709"/>
        <w:jc w:val="both"/>
        <w:rPr>
          <w:rFonts w:ascii="Times New Roman" w:hAnsi="Times New Roman" w:cs="Times New Roman"/>
          <w:sz w:val="28"/>
          <w:szCs w:val="28"/>
        </w:rPr>
      </w:pPr>
      <w:r w:rsidRPr="008474AD">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3.4. </w:t>
      </w:r>
      <w:proofErr w:type="gramStart"/>
      <w:r w:rsidRPr="008474AD">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8474AD">
        <w:rPr>
          <w:rFonts w:ascii="Times New Roman" w:eastAsia="Calibri" w:hAnsi="Times New Roman"/>
          <w:sz w:val="28"/>
          <w:szCs w:val="28"/>
          <w:lang w:eastAsia="en-US"/>
        </w:rPr>
        <w:t xml:space="preserve">(для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8474AD">
        <w:rPr>
          <w:rFonts w:ascii="Times New Roman" w:hAnsi="Times New Roman"/>
          <w:sz w:val="28"/>
          <w:szCs w:val="28"/>
        </w:rPr>
        <w:t>Соглашение</w:t>
      </w:r>
      <w:r w:rsidRPr="008474AD">
        <w:rPr>
          <w:rFonts w:ascii="Times New Roman" w:hAnsi="Times New Roman"/>
          <w:sz w:val="28"/>
          <w:szCs w:val="28"/>
        </w:rPr>
        <w:br/>
        <w:t>(по любым причинам) и не направил в</w:t>
      </w:r>
      <w:proofErr w:type="gramEnd"/>
      <w:r w:rsidRPr="008474AD">
        <w:rPr>
          <w:rFonts w:ascii="Times New Roman" w:hAnsi="Times New Roman"/>
          <w:sz w:val="28"/>
          <w:szCs w:val="28"/>
        </w:rPr>
        <w:t xml:space="preserve"> Министерство возражение по Соглашению путем формирования в системе «Электронный бюджет» соответствующего возражения.</w:t>
      </w:r>
    </w:p>
    <w:p w:rsidR="00C85EAD" w:rsidRPr="008474AD" w:rsidRDefault="00C85EAD" w:rsidP="00695FEE">
      <w:pPr>
        <w:pStyle w:val="ConsPlusNormal"/>
        <w:spacing w:line="233" w:lineRule="auto"/>
        <w:ind w:firstLine="709"/>
        <w:jc w:val="both"/>
        <w:rPr>
          <w:rFonts w:ascii="Times New Roman" w:hAnsi="Times New Roman" w:cs="Times New Roman"/>
          <w:sz w:val="28"/>
          <w:szCs w:val="28"/>
        </w:rPr>
      </w:pPr>
      <w:r w:rsidRPr="008474AD">
        <w:rPr>
          <w:rFonts w:ascii="Times New Roman" w:hAnsi="Times New Roman" w:cs="Times New Roman"/>
          <w:sz w:val="28"/>
          <w:szCs w:val="28"/>
        </w:rPr>
        <w:t xml:space="preserve">3.5. Министерство перечисляет субсидию на расчетный или </w:t>
      </w:r>
      <w:r w:rsidRPr="008474AD">
        <w:rPr>
          <w:rFonts w:ascii="Times New Roman" w:hAnsi="Times New Roman" w:cs="Times New Roman"/>
          <w:spacing w:val="-4"/>
          <w:sz w:val="28"/>
          <w:szCs w:val="28"/>
        </w:rPr>
        <w:t>корреспондентский счет, открытый Получателем в учреждении Центрального</w:t>
      </w:r>
      <w:r w:rsidRPr="008474AD">
        <w:rPr>
          <w:rFonts w:ascii="Times New Roman" w:hAnsi="Times New Roman" w:cs="Times New Roman"/>
          <w:sz w:val="28"/>
          <w:szCs w:val="28"/>
        </w:rPr>
        <w:t xml:space="preserve"> банка Российской Федерации или в кредитной организации, не позднее</w:t>
      </w:r>
      <w:r w:rsidR="00A9547D" w:rsidRPr="008474AD">
        <w:rPr>
          <w:rFonts w:ascii="Times New Roman" w:hAnsi="Times New Roman" w:cs="Times New Roman"/>
          <w:sz w:val="28"/>
          <w:szCs w:val="28"/>
        </w:rPr>
        <w:br/>
      </w:r>
      <w:r w:rsidRPr="008474AD">
        <w:rPr>
          <w:rFonts w:ascii="Times New Roman" w:hAnsi="Times New Roman" w:cs="Times New Roman"/>
          <w:sz w:val="28"/>
          <w:szCs w:val="28"/>
        </w:rPr>
        <w:t>10-го рабочего дня, следующего за днем принятия решения о предоставлении субсидии.</w:t>
      </w:r>
    </w:p>
    <w:p w:rsidR="00C85EAD" w:rsidRPr="008474AD" w:rsidRDefault="00C85EAD" w:rsidP="00695FEE">
      <w:pPr>
        <w:pStyle w:val="ConsPlusNormal"/>
        <w:spacing w:line="233" w:lineRule="auto"/>
        <w:ind w:firstLine="709"/>
        <w:jc w:val="both"/>
        <w:rPr>
          <w:rFonts w:ascii="Times New Roman" w:hAnsi="Times New Roman" w:cs="Times New Roman"/>
          <w:sz w:val="28"/>
          <w:szCs w:val="28"/>
        </w:rPr>
      </w:pPr>
      <w:r w:rsidRPr="008474AD">
        <w:rPr>
          <w:rFonts w:ascii="Times New Roman" w:hAnsi="Times New Roman" w:cs="Times New Roman"/>
          <w:sz w:val="28"/>
          <w:szCs w:val="28"/>
        </w:rPr>
        <w:t xml:space="preserve">Днем (датой) принятия решения о предоставлении субсидии является </w:t>
      </w:r>
      <w:r w:rsidR="00564578" w:rsidRPr="008474AD">
        <w:rPr>
          <w:rFonts w:ascii="Times New Roman" w:hAnsi="Times New Roman" w:cs="Times New Roman"/>
          <w:sz w:val="28"/>
          <w:szCs w:val="28"/>
        </w:rPr>
        <w:t>д</w:t>
      </w:r>
      <w:r w:rsidR="00564578">
        <w:rPr>
          <w:rFonts w:ascii="Times New Roman" w:hAnsi="Times New Roman" w:cs="Times New Roman"/>
          <w:sz w:val="28"/>
          <w:szCs w:val="28"/>
        </w:rPr>
        <w:t>ень</w:t>
      </w:r>
      <w:r w:rsidR="00564578" w:rsidRPr="008474AD">
        <w:rPr>
          <w:rFonts w:ascii="Times New Roman" w:hAnsi="Times New Roman" w:cs="Times New Roman"/>
          <w:sz w:val="28"/>
          <w:szCs w:val="28"/>
        </w:rPr>
        <w:t xml:space="preserve"> размещения на едином портале протокола подведения итогов отбора</w:t>
      </w:r>
      <w:r w:rsidRPr="008474AD">
        <w:rPr>
          <w:rFonts w:ascii="Times New Roman" w:hAnsi="Times New Roman" w:cs="Times New Roman"/>
          <w:sz w:val="28"/>
          <w:szCs w:val="28"/>
        </w:rPr>
        <w:t>.</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695FEE">
        <w:rPr>
          <w:rFonts w:ascii="Times New Roman" w:eastAsia="Calibri" w:hAnsi="Times New Roman"/>
          <w:spacing w:val="-4"/>
          <w:sz w:val="28"/>
          <w:szCs w:val="28"/>
          <w:lang w:eastAsia="en-US"/>
        </w:rPr>
        <w:t>3.6. </w:t>
      </w:r>
      <w:r w:rsidRPr="00695FEE">
        <w:rPr>
          <w:rFonts w:ascii="Times New Roman" w:hAnsi="Times New Roman"/>
          <w:spacing w:val="-4"/>
          <w:kern w:val="2"/>
          <w:sz w:val="28"/>
          <w:szCs w:val="28"/>
          <w14:ligatures w14:val="standardContextual"/>
        </w:rPr>
        <w:t>Результат предоставления субсидии</w:t>
      </w:r>
      <w:r w:rsidR="00544E91" w:rsidRPr="00695FEE">
        <w:rPr>
          <w:rFonts w:ascii="Times New Roman" w:hAnsi="Times New Roman"/>
          <w:spacing w:val="-4"/>
          <w:kern w:val="2"/>
          <w:sz w:val="28"/>
          <w:szCs w:val="28"/>
          <w14:ligatures w14:val="standardContextual"/>
        </w:rPr>
        <w:t xml:space="preserve"> </w:t>
      </w:r>
      <w:r w:rsidR="00695FEE" w:rsidRPr="00695FEE">
        <w:rPr>
          <w:rFonts w:ascii="Times New Roman" w:hAnsi="Times New Roman"/>
          <w:spacing w:val="-4"/>
          <w:kern w:val="2"/>
          <w:sz w:val="28"/>
          <w:szCs w:val="28"/>
          <w14:ligatures w14:val="standardContextual"/>
        </w:rPr>
        <w:t>–</w:t>
      </w:r>
      <w:r w:rsidR="00544E91" w:rsidRPr="00695FEE">
        <w:rPr>
          <w:rFonts w:ascii="Times New Roman" w:hAnsi="Times New Roman"/>
          <w:spacing w:val="-4"/>
          <w:kern w:val="2"/>
          <w:sz w:val="28"/>
          <w:szCs w:val="28"/>
          <w14:ligatures w14:val="standardContextual"/>
        </w:rPr>
        <w:t xml:space="preserve"> </w:t>
      </w:r>
      <w:r w:rsidR="00544E91" w:rsidRPr="00695FEE">
        <w:rPr>
          <w:rFonts w:ascii="Times New Roman" w:hAnsi="Times New Roman"/>
          <w:spacing w:val="-4"/>
          <w:sz w:val="28"/>
          <w:szCs w:val="28"/>
        </w:rPr>
        <w:t>обеспечено увеличение мощностей по</w:t>
      </w:r>
      <w:r w:rsidR="00544E91">
        <w:rPr>
          <w:rFonts w:ascii="Times New Roman" w:hAnsi="Times New Roman"/>
          <w:sz w:val="28"/>
          <w:szCs w:val="28"/>
        </w:rPr>
        <w:t xml:space="preserve"> хранению картофеля и овощей (тыс. тонн).</w:t>
      </w:r>
    </w:p>
    <w:p w:rsidR="00C85EAD" w:rsidRPr="008474AD" w:rsidRDefault="00C85EAD" w:rsidP="00695FEE">
      <w:pPr>
        <w:pStyle w:val="ConsPlusNormal"/>
        <w:spacing w:line="233" w:lineRule="auto"/>
        <w:ind w:firstLine="709"/>
        <w:jc w:val="both"/>
        <w:rPr>
          <w:rFonts w:ascii="Times New Roman" w:hAnsi="Times New Roman" w:cs="Times New Roman"/>
          <w:kern w:val="2"/>
          <w:sz w:val="28"/>
          <w:szCs w:val="28"/>
          <w14:ligatures w14:val="standardContextual"/>
        </w:rPr>
      </w:pPr>
      <w:r w:rsidRPr="008474AD">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544E91" w:rsidRDefault="00695FEE" w:rsidP="00695FEE">
      <w:pPr>
        <w:autoSpaceDE w:val="0"/>
        <w:autoSpaceDN w:val="0"/>
        <w:adjustRightInd w:val="0"/>
        <w:spacing w:line="233" w:lineRule="auto"/>
        <w:ind w:firstLine="709"/>
        <w:jc w:val="both"/>
        <w:rPr>
          <w:rFonts w:ascii="Times New Roman" w:hAnsi="Times New Roman"/>
          <w:sz w:val="28"/>
          <w:szCs w:val="28"/>
        </w:rPr>
      </w:pPr>
      <w:r>
        <w:rPr>
          <w:rFonts w:ascii="Times New Roman" w:eastAsiaTheme="minorEastAsia" w:hAnsi="Times New Roman"/>
          <w:sz w:val="28"/>
          <w:szCs w:val="28"/>
        </w:rPr>
        <w:t>3.7. </w:t>
      </w:r>
      <w:r w:rsidR="006318B0" w:rsidRPr="008474AD">
        <w:rPr>
          <w:rFonts w:ascii="Times New Roman" w:hAnsi="Times New Roman"/>
          <w:sz w:val="28"/>
          <w:szCs w:val="28"/>
        </w:rPr>
        <w:t>Субсидии</w:t>
      </w:r>
      <w:r w:rsidR="00C85EAD" w:rsidRPr="008474AD">
        <w:rPr>
          <w:rFonts w:ascii="Times New Roman" w:hAnsi="Times New Roman"/>
          <w:sz w:val="28"/>
          <w:szCs w:val="28"/>
        </w:rPr>
        <w:t xml:space="preserve"> предоставляются Получателю в размере </w:t>
      </w:r>
      <w:r w:rsidR="00544E91">
        <w:rPr>
          <w:rFonts w:ascii="Times New Roman" w:hAnsi="Times New Roman"/>
          <w:sz w:val="28"/>
          <w:szCs w:val="28"/>
        </w:rPr>
        <w:t>25</w:t>
      </w:r>
      <w:r w:rsidR="00C85EAD" w:rsidRPr="008474AD">
        <w:rPr>
          <w:rFonts w:ascii="Times New Roman" w:hAnsi="Times New Roman"/>
          <w:sz w:val="28"/>
          <w:szCs w:val="28"/>
        </w:rPr>
        <w:t xml:space="preserve">% фактической стоимости </w:t>
      </w:r>
      <w:r w:rsidR="00564578">
        <w:rPr>
          <w:rFonts w:ascii="Times New Roman" w:hAnsi="Times New Roman"/>
          <w:sz w:val="28"/>
          <w:szCs w:val="28"/>
        </w:rPr>
        <w:t>хранилища</w:t>
      </w:r>
      <w:r w:rsidR="00C85EAD" w:rsidRPr="008474AD">
        <w:rPr>
          <w:rFonts w:ascii="Times New Roman" w:hAnsi="Times New Roman"/>
          <w:sz w:val="28"/>
          <w:szCs w:val="28"/>
        </w:rPr>
        <w:t xml:space="preserve"> </w:t>
      </w:r>
      <w:r w:rsidR="00544E91">
        <w:rPr>
          <w:rFonts w:ascii="Times New Roman" w:hAnsi="Times New Roman"/>
          <w:sz w:val="28"/>
          <w:szCs w:val="28"/>
        </w:rPr>
        <w:t xml:space="preserve">(но не выше предельной стоимости хранилища, определяемой исходя из предельного </w:t>
      </w:r>
      <w:hyperlink r:id="rId21" w:history="1">
        <w:r w:rsidR="00544E91" w:rsidRPr="00544E91">
          <w:rPr>
            <w:rFonts w:ascii="Times New Roman" w:hAnsi="Times New Roman"/>
            <w:sz w:val="28"/>
            <w:szCs w:val="28"/>
          </w:rPr>
          <w:t>значения</w:t>
        </w:r>
      </w:hyperlink>
      <w:r w:rsidR="00544E91">
        <w:rPr>
          <w:rFonts w:ascii="Times New Roman" w:hAnsi="Times New Roman"/>
          <w:sz w:val="28"/>
          <w:szCs w:val="28"/>
        </w:rPr>
        <w:t xml:space="preserve"> стоимости единицы мощности хранилища, устанавливаемого Мин</w:t>
      </w:r>
      <w:r w:rsidR="000E6AE8">
        <w:rPr>
          <w:rFonts w:ascii="Times New Roman" w:hAnsi="Times New Roman"/>
          <w:sz w:val="28"/>
          <w:szCs w:val="28"/>
        </w:rPr>
        <w:t>сельхоз</w:t>
      </w:r>
      <w:r w:rsidR="00544E91">
        <w:rPr>
          <w:rFonts w:ascii="Times New Roman" w:hAnsi="Times New Roman"/>
          <w:sz w:val="28"/>
          <w:szCs w:val="28"/>
        </w:rPr>
        <w:t xml:space="preserve"> Росси</w:t>
      </w:r>
      <w:r w:rsidR="000E6AE8">
        <w:rPr>
          <w:rFonts w:ascii="Times New Roman" w:hAnsi="Times New Roman"/>
          <w:sz w:val="28"/>
          <w:szCs w:val="28"/>
        </w:rPr>
        <w:t>и</w:t>
      </w:r>
      <w:r w:rsidR="00544E91">
        <w:rPr>
          <w:rFonts w:ascii="Times New Roman" w:hAnsi="Times New Roman"/>
          <w:sz w:val="28"/>
          <w:szCs w:val="28"/>
        </w:rPr>
        <w:t>).</w:t>
      </w:r>
    </w:p>
    <w:p w:rsidR="00C85EAD" w:rsidRPr="00695FEE" w:rsidRDefault="00C85EAD" w:rsidP="00695FEE">
      <w:pPr>
        <w:widowControl w:val="0"/>
        <w:autoSpaceDE w:val="0"/>
        <w:autoSpaceDN w:val="0"/>
        <w:spacing w:line="233" w:lineRule="auto"/>
        <w:ind w:firstLine="709"/>
        <w:jc w:val="both"/>
        <w:rPr>
          <w:rFonts w:ascii="Times New Roman" w:eastAsiaTheme="minorEastAsia" w:hAnsi="Times New Roman"/>
          <w:sz w:val="16"/>
          <w:szCs w:val="16"/>
        </w:rPr>
      </w:pPr>
    </w:p>
    <w:p w:rsidR="00C85EAD" w:rsidRPr="008474AD" w:rsidRDefault="00C85EAD" w:rsidP="00695FEE">
      <w:pPr>
        <w:widowControl w:val="0"/>
        <w:autoSpaceDE w:val="0"/>
        <w:autoSpaceDN w:val="0"/>
        <w:spacing w:line="233" w:lineRule="auto"/>
        <w:jc w:val="center"/>
        <w:rPr>
          <w:rFonts w:ascii="Times New Roman" w:eastAsiaTheme="minorEastAsia" w:hAnsi="Times New Roman"/>
          <w:sz w:val="28"/>
          <w:szCs w:val="28"/>
        </w:rPr>
      </w:pPr>
      <w:r w:rsidRPr="008474AD">
        <w:rPr>
          <w:rFonts w:ascii="Times New Roman" w:eastAsiaTheme="minorEastAsia" w:hAnsi="Times New Roman"/>
          <w:sz w:val="28"/>
          <w:szCs w:val="28"/>
        </w:rPr>
        <w:t>IV. Требования к отчетности, осуществлению контроля</w:t>
      </w:r>
    </w:p>
    <w:p w:rsidR="00C85EAD" w:rsidRPr="008474AD" w:rsidRDefault="00C85EAD" w:rsidP="00695FEE">
      <w:pPr>
        <w:widowControl w:val="0"/>
        <w:autoSpaceDE w:val="0"/>
        <w:autoSpaceDN w:val="0"/>
        <w:spacing w:line="233" w:lineRule="auto"/>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(мониторинга) за соблюдением условий и порядка предоставления</w:t>
      </w:r>
    </w:p>
    <w:p w:rsidR="00C85EAD" w:rsidRPr="008474AD" w:rsidRDefault="00C85EAD" w:rsidP="00695FEE">
      <w:pPr>
        <w:widowControl w:val="0"/>
        <w:autoSpaceDE w:val="0"/>
        <w:autoSpaceDN w:val="0"/>
        <w:spacing w:line="233" w:lineRule="auto"/>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субсидии и ответственность за их нарушение</w:t>
      </w:r>
    </w:p>
    <w:p w:rsidR="00C85EAD" w:rsidRPr="00695FEE" w:rsidRDefault="00C85EAD" w:rsidP="00695FEE">
      <w:pPr>
        <w:widowControl w:val="0"/>
        <w:spacing w:line="233" w:lineRule="auto"/>
        <w:ind w:firstLine="709"/>
        <w:jc w:val="center"/>
        <w:rPr>
          <w:rFonts w:ascii="Times New Roman" w:hAnsi="Times New Roman"/>
          <w:kern w:val="2"/>
          <w:sz w:val="16"/>
          <w:szCs w:val="16"/>
          <w:lang w:eastAsia="en-US"/>
          <w14:ligatures w14:val="standardContextual"/>
        </w:rPr>
      </w:pP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Calibri" w:hAnsi="Times New Roman"/>
          <w:sz w:val="28"/>
          <w:szCs w:val="28"/>
          <w:lang w:eastAsia="en-US"/>
          <w14:ligatures w14:val="standardContextual"/>
        </w:rPr>
        <w:t>4.1. </w:t>
      </w:r>
      <w:r w:rsidRPr="008474AD">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Министерство осуществляет проверку и принятие отчета в рамках и в сроки проведения проверки в соответствии с пунктом 4.2 настоящего Порядка.</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даты начала и окончания проверки;</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цель и предмет проведения проверки;</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наименование Получателя;</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перечень должностных лиц Министерства, участвующих в проведении проверки.</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8474AD">
        <w:rPr>
          <w:rFonts w:ascii="Times New Roman" w:eastAsiaTheme="minorEastAsia" w:hAnsi="Times New Roman"/>
          <w:sz w:val="28"/>
          <w:szCs w:val="28"/>
        </w:rPr>
        <w:t>недостижения</w:t>
      </w:r>
      <w:proofErr w:type="spellEnd"/>
      <w:r w:rsidRPr="008474AD">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AB4C39" w:rsidRDefault="00AB4C39" w:rsidP="00695FEE">
      <w:pPr>
        <w:autoSpaceDE w:val="0"/>
        <w:autoSpaceDN w:val="0"/>
        <w:adjustRightInd w:val="0"/>
        <w:spacing w:line="233" w:lineRule="auto"/>
        <w:ind w:firstLine="540"/>
        <w:jc w:val="both"/>
        <w:rPr>
          <w:rFonts w:ascii="Times New Roman" w:hAnsi="Times New Roman"/>
          <w:sz w:val="28"/>
          <w:szCs w:val="28"/>
        </w:rPr>
      </w:pPr>
      <w:r>
        <w:rPr>
          <w:rFonts w:ascii="Times New Roman" w:hAnsi="Times New Roman"/>
          <w:sz w:val="28"/>
          <w:szCs w:val="28"/>
        </w:rPr>
        <w:t>Размер возврата субсидии определяется по формуле:</w:t>
      </w:r>
    </w:p>
    <w:p w:rsidR="00695FEE" w:rsidRPr="00695FEE" w:rsidRDefault="00695FEE" w:rsidP="00695FEE">
      <w:pPr>
        <w:autoSpaceDE w:val="0"/>
        <w:autoSpaceDN w:val="0"/>
        <w:adjustRightInd w:val="0"/>
        <w:spacing w:line="233" w:lineRule="auto"/>
        <w:ind w:firstLine="540"/>
        <w:jc w:val="both"/>
        <w:rPr>
          <w:rFonts w:ascii="Times New Roman" w:hAnsi="Times New Roman"/>
          <w:sz w:val="16"/>
          <w:szCs w:val="16"/>
        </w:rPr>
      </w:pPr>
    </w:p>
    <w:p w:rsidR="00AB4C39" w:rsidRDefault="00AB4C39" w:rsidP="00695FEE">
      <w:pPr>
        <w:autoSpaceDE w:val="0"/>
        <w:autoSpaceDN w:val="0"/>
        <w:adjustRightInd w:val="0"/>
        <w:spacing w:line="233" w:lineRule="auto"/>
        <w:jc w:val="center"/>
        <w:rPr>
          <w:rFonts w:ascii="Times New Roman" w:hAnsi="Times New Roman"/>
          <w:sz w:val="28"/>
          <w:szCs w:val="28"/>
        </w:rPr>
      </w:pPr>
      <w:proofErr w:type="spellStart"/>
      <w:r>
        <w:rPr>
          <w:rFonts w:ascii="Times New Roman" w:hAnsi="Times New Roman"/>
          <w:sz w:val="28"/>
          <w:szCs w:val="28"/>
        </w:rPr>
        <w:t>С</w:t>
      </w:r>
      <w:r>
        <w:rPr>
          <w:rFonts w:ascii="Times New Roman" w:hAnsi="Times New Roman"/>
          <w:sz w:val="28"/>
          <w:szCs w:val="28"/>
          <w:vertAlign w:val="subscript"/>
        </w:rPr>
        <w:t>возврата</w:t>
      </w:r>
      <w:proofErr w:type="spellEnd"/>
      <w:r>
        <w:rPr>
          <w:rFonts w:ascii="Times New Roman" w:hAnsi="Times New Roman"/>
          <w:sz w:val="28"/>
          <w:szCs w:val="28"/>
        </w:rPr>
        <w:t xml:space="preserve"> = </w:t>
      </w:r>
      <w:proofErr w:type="spellStart"/>
      <w:r>
        <w:rPr>
          <w:rFonts w:ascii="Times New Roman" w:hAnsi="Times New Roman"/>
          <w:sz w:val="28"/>
          <w:szCs w:val="28"/>
        </w:rPr>
        <w:t>Р</w:t>
      </w:r>
      <w:r>
        <w:rPr>
          <w:rFonts w:ascii="Times New Roman" w:hAnsi="Times New Roman"/>
          <w:sz w:val="28"/>
          <w:szCs w:val="28"/>
          <w:vertAlign w:val="subscript"/>
        </w:rPr>
        <w:t>субсидии</w:t>
      </w:r>
      <w:proofErr w:type="spellEnd"/>
      <w:r>
        <w:rPr>
          <w:rFonts w:ascii="Times New Roman" w:hAnsi="Times New Roman"/>
          <w:sz w:val="28"/>
          <w:szCs w:val="28"/>
        </w:rPr>
        <w:t xml:space="preserve"> x (100 - Ф / </w:t>
      </w:r>
      <w:proofErr w:type="gramStart"/>
      <w:r>
        <w:rPr>
          <w:rFonts w:ascii="Times New Roman" w:hAnsi="Times New Roman"/>
          <w:sz w:val="28"/>
          <w:szCs w:val="28"/>
        </w:rPr>
        <w:t>П</w:t>
      </w:r>
      <w:proofErr w:type="gramEnd"/>
      <w:r>
        <w:rPr>
          <w:rFonts w:ascii="Times New Roman" w:hAnsi="Times New Roman"/>
          <w:sz w:val="28"/>
          <w:szCs w:val="28"/>
        </w:rPr>
        <w:t xml:space="preserve"> x 100) / 100,</w:t>
      </w:r>
    </w:p>
    <w:p w:rsidR="00AB4C39" w:rsidRPr="00695FEE" w:rsidRDefault="00AB4C39" w:rsidP="00695FEE">
      <w:pPr>
        <w:autoSpaceDE w:val="0"/>
        <w:autoSpaceDN w:val="0"/>
        <w:adjustRightInd w:val="0"/>
        <w:spacing w:line="233" w:lineRule="auto"/>
        <w:jc w:val="both"/>
        <w:rPr>
          <w:rFonts w:ascii="Times New Roman" w:hAnsi="Times New Roman"/>
          <w:sz w:val="16"/>
          <w:szCs w:val="16"/>
        </w:rPr>
      </w:pPr>
    </w:p>
    <w:p w:rsidR="00AB4C39" w:rsidRPr="00AB4C39" w:rsidRDefault="00AB4C39" w:rsidP="00695FEE">
      <w:pPr>
        <w:autoSpaceDE w:val="0"/>
        <w:autoSpaceDN w:val="0"/>
        <w:adjustRightInd w:val="0"/>
        <w:spacing w:line="233" w:lineRule="auto"/>
        <w:ind w:firstLine="540"/>
        <w:jc w:val="both"/>
        <w:rPr>
          <w:rFonts w:ascii="Times New Roman" w:hAnsi="Times New Roman"/>
          <w:sz w:val="28"/>
          <w:szCs w:val="28"/>
        </w:rPr>
      </w:pPr>
      <w:r>
        <w:rPr>
          <w:rFonts w:ascii="Times New Roman" w:hAnsi="Times New Roman"/>
          <w:sz w:val="28"/>
          <w:szCs w:val="28"/>
        </w:rPr>
        <w:t>где:</w:t>
      </w:r>
    </w:p>
    <w:p w:rsidR="00AB4C39" w:rsidRPr="00AB4C39" w:rsidRDefault="00AB4C39" w:rsidP="00695FEE">
      <w:pPr>
        <w:autoSpaceDE w:val="0"/>
        <w:autoSpaceDN w:val="0"/>
        <w:adjustRightInd w:val="0"/>
        <w:spacing w:line="233" w:lineRule="auto"/>
        <w:ind w:firstLine="540"/>
        <w:jc w:val="both"/>
        <w:rPr>
          <w:rFonts w:ascii="Times New Roman" w:hAnsi="Times New Roman"/>
          <w:sz w:val="28"/>
          <w:szCs w:val="28"/>
        </w:rPr>
      </w:pPr>
      <w:proofErr w:type="spellStart"/>
      <w:r>
        <w:rPr>
          <w:rFonts w:ascii="Times New Roman" w:hAnsi="Times New Roman"/>
          <w:sz w:val="28"/>
          <w:szCs w:val="28"/>
        </w:rPr>
        <w:t>С</w:t>
      </w:r>
      <w:r>
        <w:rPr>
          <w:rFonts w:ascii="Times New Roman" w:hAnsi="Times New Roman"/>
          <w:sz w:val="28"/>
          <w:szCs w:val="28"/>
          <w:vertAlign w:val="subscript"/>
        </w:rPr>
        <w:t>возврата</w:t>
      </w:r>
      <w:proofErr w:type="spellEnd"/>
      <w:r>
        <w:rPr>
          <w:rFonts w:ascii="Times New Roman" w:hAnsi="Times New Roman"/>
          <w:sz w:val="28"/>
          <w:szCs w:val="28"/>
        </w:rPr>
        <w:t xml:space="preserve"> - размер субсидии, подлежащей возврату в областной бюджет, рублей, копеек;</w:t>
      </w:r>
    </w:p>
    <w:p w:rsidR="00AB4C39" w:rsidRPr="00AB4C39" w:rsidRDefault="00AB4C39" w:rsidP="00695FEE">
      <w:pPr>
        <w:autoSpaceDE w:val="0"/>
        <w:autoSpaceDN w:val="0"/>
        <w:adjustRightInd w:val="0"/>
        <w:spacing w:line="233" w:lineRule="auto"/>
        <w:ind w:firstLine="540"/>
        <w:jc w:val="both"/>
        <w:rPr>
          <w:rFonts w:ascii="Times New Roman" w:hAnsi="Times New Roman"/>
          <w:sz w:val="28"/>
          <w:szCs w:val="28"/>
        </w:rPr>
      </w:pPr>
      <w:proofErr w:type="spellStart"/>
      <w:r>
        <w:rPr>
          <w:rFonts w:ascii="Times New Roman" w:hAnsi="Times New Roman"/>
          <w:sz w:val="28"/>
          <w:szCs w:val="28"/>
        </w:rPr>
        <w:t>Р</w:t>
      </w:r>
      <w:r>
        <w:rPr>
          <w:rFonts w:ascii="Times New Roman" w:hAnsi="Times New Roman"/>
          <w:sz w:val="28"/>
          <w:szCs w:val="28"/>
          <w:vertAlign w:val="subscript"/>
        </w:rPr>
        <w:t>субсидии</w:t>
      </w:r>
      <w:proofErr w:type="spellEnd"/>
      <w:r>
        <w:rPr>
          <w:rFonts w:ascii="Times New Roman" w:hAnsi="Times New Roman"/>
          <w:sz w:val="28"/>
          <w:szCs w:val="28"/>
        </w:rPr>
        <w:t xml:space="preserve"> - размер предоставленной субсидии, рублей, копеек;</w:t>
      </w:r>
    </w:p>
    <w:p w:rsidR="00AB4C39" w:rsidRPr="00AB4C39" w:rsidRDefault="00AB4C39" w:rsidP="00695FEE">
      <w:pPr>
        <w:autoSpaceDE w:val="0"/>
        <w:autoSpaceDN w:val="0"/>
        <w:adjustRightInd w:val="0"/>
        <w:spacing w:line="233" w:lineRule="auto"/>
        <w:ind w:firstLine="540"/>
        <w:jc w:val="both"/>
        <w:rPr>
          <w:rFonts w:ascii="Times New Roman" w:hAnsi="Times New Roman"/>
          <w:sz w:val="28"/>
          <w:szCs w:val="28"/>
        </w:rPr>
      </w:pPr>
      <w:r>
        <w:rPr>
          <w:rFonts w:ascii="Times New Roman" w:hAnsi="Times New Roman"/>
          <w:sz w:val="28"/>
          <w:szCs w:val="28"/>
        </w:rPr>
        <w:t>Ф - фактически достигнутое значение результата предоставления субсидии;</w:t>
      </w:r>
    </w:p>
    <w:p w:rsidR="00AB4C39" w:rsidRDefault="00AB4C39" w:rsidP="00695FEE">
      <w:pPr>
        <w:autoSpaceDE w:val="0"/>
        <w:autoSpaceDN w:val="0"/>
        <w:adjustRightInd w:val="0"/>
        <w:spacing w:line="233" w:lineRule="auto"/>
        <w:ind w:firstLine="540"/>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плановое значение результата предоставления субсидии, установленное Соглашением.</w:t>
      </w:r>
    </w:p>
    <w:p w:rsidR="00C85EAD" w:rsidRPr="008474AD" w:rsidRDefault="00C85EAD" w:rsidP="00695FEE">
      <w:pPr>
        <w:autoSpaceDE w:val="0"/>
        <w:autoSpaceDN w:val="0"/>
        <w:adjustRightInd w:val="0"/>
        <w:spacing w:line="233" w:lineRule="auto"/>
        <w:ind w:firstLine="709"/>
        <w:jc w:val="both"/>
        <w:rPr>
          <w:rFonts w:ascii="Times New Roman" w:hAnsi="Times New Roman"/>
          <w:sz w:val="28"/>
          <w:szCs w:val="28"/>
        </w:rPr>
      </w:pPr>
      <w:r w:rsidRPr="008474AD">
        <w:rPr>
          <w:rFonts w:ascii="Times New Roman" w:hAnsi="Times New Roman"/>
          <w:sz w:val="28"/>
          <w:szCs w:val="28"/>
        </w:rPr>
        <w:t xml:space="preserve">Процент </w:t>
      </w:r>
      <w:proofErr w:type="gramStart"/>
      <w:r w:rsidRPr="008474AD">
        <w:rPr>
          <w:rFonts w:ascii="Times New Roman" w:hAnsi="Times New Roman"/>
          <w:sz w:val="28"/>
          <w:szCs w:val="28"/>
        </w:rPr>
        <w:t>выполнения значения результата предоставления субсидии</w:t>
      </w:r>
      <w:proofErr w:type="gramEnd"/>
      <w:r w:rsidRPr="008474AD">
        <w:rPr>
          <w:rFonts w:ascii="Times New Roman" w:hAnsi="Times New Roman"/>
          <w:sz w:val="28"/>
          <w:szCs w:val="28"/>
        </w:rPr>
        <w:t xml:space="preserve"> рассчитывается до 2 знаков после запятой по правилам математического округления.</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2">
        <w:r w:rsidRPr="008474AD">
          <w:rPr>
            <w:rFonts w:ascii="Times New Roman" w:eastAsiaTheme="minorEastAsia" w:hAnsi="Times New Roman"/>
            <w:sz w:val="28"/>
            <w:szCs w:val="28"/>
          </w:rPr>
          <w:t>статьями 268.1</w:t>
        </w:r>
      </w:hyperlink>
      <w:r w:rsidRPr="008474AD">
        <w:rPr>
          <w:rFonts w:ascii="Times New Roman" w:eastAsiaTheme="minorEastAsia" w:hAnsi="Times New Roman"/>
          <w:sz w:val="28"/>
          <w:szCs w:val="28"/>
        </w:rPr>
        <w:t xml:space="preserve"> и </w:t>
      </w:r>
      <w:hyperlink r:id="rId23">
        <w:r w:rsidRPr="008474AD">
          <w:rPr>
            <w:rFonts w:ascii="Times New Roman" w:eastAsiaTheme="minorEastAsia" w:hAnsi="Times New Roman"/>
            <w:sz w:val="28"/>
            <w:szCs w:val="28"/>
          </w:rPr>
          <w:t>269.2</w:t>
        </w:r>
      </w:hyperlink>
      <w:r w:rsidRPr="008474AD">
        <w:rPr>
          <w:rFonts w:ascii="Times New Roman" w:eastAsiaTheme="minorEastAsia" w:hAnsi="Times New Roman"/>
          <w:sz w:val="28"/>
          <w:szCs w:val="28"/>
        </w:rPr>
        <w:t xml:space="preserve"> Бюджетного кодекса Российской Федерации.</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8474AD">
          <w:rPr>
            <w:rFonts w:ascii="Times New Roman" w:eastAsiaTheme="minorEastAsia" w:hAnsi="Times New Roman"/>
            <w:spacing w:val="-4"/>
            <w:sz w:val="28"/>
            <w:szCs w:val="28"/>
          </w:rPr>
          <w:t xml:space="preserve">пунктами </w:t>
        </w:r>
      </w:hyperlink>
      <w:r w:rsidRPr="008474AD">
        <w:rPr>
          <w:rFonts w:ascii="Times New Roman" w:eastAsiaTheme="minorEastAsia" w:hAnsi="Times New Roman"/>
          <w:spacing w:val="-4"/>
          <w:sz w:val="28"/>
          <w:szCs w:val="28"/>
        </w:rPr>
        <w:t xml:space="preserve">4.3, </w:t>
      </w:r>
      <w:r w:rsidRPr="008474AD">
        <w:rPr>
          <w:rFonts w:ascii="Times New Roman" w:hAnsi="Times New Roman"/>
          <w:spacing w:val="-4"/>
          <w:sz w:val="28"/>
          <w:szCs w:val="28"/>
        </w:rPr>
        <w:t>4.4</w:t>
      </w:r>
      <w:r w:rsidRPr="008474AD">
        <w:rPr>
          <w:rFonts w:ascii="Times New Roman" w:hAnsi="Times New Roman"/>
          <w:sz w:val="28"/>
          <w:szCs w:val="28"/>
        </w:rPr>
        <w:t xml:space="preserve"> </w:t>
      </w:r>
      <w:r w:rsidRPr="008474AD">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C85EAD" w:rsidRPr="008474AD" w:rsidRDefault="00C85EAD" w:rsidP="00695FEE">
      <w:pPr>
        <w:widowControl w:val="0"/>
        <w:autoSpaceDE w:val="0"/>
        <w:autoSpaceDN w:val="0"/>
        <w:spacing w:line="233" w:lineRule="auto"/>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sectPr w:rsidR="00A9547D" w:rsidRPr="008474AD" w:rsidSect="00190FF9">
          <w:headerReference w:type="default" r:id="rId24"/>
          <w:type w:val="continuous"/>
          <w:pgSz w:w="11907" w:h="16834" w:code="9"/>
          <w:pgMar w:top="1134" w:right="567" w:bottom="1134" w:left="1985" w:header="272" w:footer="397" w:gutter="0"/>
          <w:cols w:space="720"/>
          <w:formProt w:val="0"/>
          <w:titlePg/>
          <w:docGrid w:linePitch="272"/>
        </w:sectPr>
      </w:pPr>
    </w:p>
    <w:tbl>
      <w:tblPr>
        <w:tblStyle w:val="10"/>
        <w:tblW w:w="14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31"/>
        <w:gridCol w:w="4523"/>
      </w:tblGrid>
      <w:tr w:rsidR="00A9547D" w:rsidRPr="008474AD" w:rsidTr="00695FEE">
        <w:tc>
          <w:tcPr>
            <w:tcW w:w="10031" w:type="dxa"/>
          </w:tcPr>
          <w:p w:rsidR="00A9547D" w:rsidRPr="008474AD" w:rsidRDefault="00A9547D" w:rsidP="00695FEE">
            <w:pPr>
              <w:widowControl w:val="0"/>
              <w:rPr>
                <w:rFonts w:ascii="Times New Roman" w:hAnsi="Times New Roman"/>
                <w:sz w:val="28"/>
                <w:szCs w:val="28"/>
              </w:rPr>
            </w:pPr>
          </w:p>
        </w:tc>
        <w:tc>
          <w:tcPr>
            <w:tcW w:w="4523" w:type="dxa"/>
          </w:tcPr>
          <w:p w:rsidR="00A9547D" w:rsidRPr="008474AD" w:rsidRDefault="00A9547D" w:rsidP="00695FEE">
            <w:pPr>
              <w:ind w:left="-57" w:right="-57"/>
              <w:rPr>
                <w:rFonts w:ascii="Times New Roman" w:hAnsi="Times New Roman"/>
                <w:sz w:val="28"/>
                <w:szCs w:val="28"/>
              </w:rPr>
            </w:pPr>
            <w:r w:rsidRPr="008474AD">
              <w:rPr>
                <w:rFonts w:ascii="Times New Roman" w:hAnsi="Times New Roman"/>
                <w:sz w:val="28"/>
                <w:szCs w:val="28"/>
              </w:rPr>
              <w:t xml:space="preserve">Приложение </w:t>
            </w:r>
            <w:r w:rsidR="00695FEE">
              <w:rPr>
                <w:rFonts w:ascii="Times New Roman" w:hAnsi="Times New Roman"/>
                <w:sz w:val="28"/>
                <w:szCs w:val="28"/>
              </w:rPr>
              <w:t>№ </w:t>
            </w:r>
            <w:r w:rsidRPr="008474AD">
              <w:rPr>
                <w:rFonts w:ascii="Times New Roman" w:hAnsi="Times New Roman"/>
                <w:sz w:val="28"/>
                <w:szCs w:val="28"/>
              </w:rPr>
              <w:t>1</w:t>
            </w:r>
          </w:p>
          <w:p w:rsidR="00A9547D" w:rsidRPr="008474AD" w:rsidRDefault="00A9547D" w:rsidP="00695FEE">
            <w:pPr>
              <w:autoSpaceDE w:val="0"/>
              <w:autoSpaceDN w:val="0"/>
              <w:adjustRightInd w:val="0"/>
              <w:ind w:left="-57" w:right="-57"/>
              <w:rPr>
                <w:rFonts w:ascii="Times New Roman" w:eastAsiaTheme="minorEastAsia" w:hAnsi="Times New Roman"/>
                <w:sz w:val="28"/>
                <w:szCs w:val="28"/>
              </w:rPr>
            </w:pPr>
            <w:r w:rsidRPr="008474AD">
              <w:rPr>
                <w:rFonts w:ascii="Times New Roman" w:eastAsiaTheme="minorHAnsi" w:hAnsi="Times New Roman"/>
                <w:sz w:val="28"/>
                <w:szCs w:val="28"/>
                <w:lang w:eastAsia="en-US"/>
              </w:rPr>
              <w:t xml:space="preserve">к Порядку </w:t>
            </w:r>
            <w:r w:rsidRPr="008474AD">
              <w:rPr>
                <w:rFonts w:ascii="Times New Roman" w:eastAsiaTheme="minorEastAsia" w:hAnsi="Times New Roman"/>
                <w:sz w:val="28"/>
                <w:szCs w:val="28"/>
              </w:rPr>
              <w:t xml:space="preserve">предоставления субсидий </w:t>
            </w:r>
          </w:p>
          <w:p w:rsidR="00A9547D" w:rsidRPr="008474AD" w:rsidRDefault="00A9547D" w:rsidP="00695FEE">
            <w:pPr>
              <w:autoSpaceDE w:val="0"/>
              <w:autoSpaceDN w:val="0"/>
              <w:adjustRightInd w:val="0"/>
              <w:ind w:left="-57" w:right="-57"/>
              <w:rPr>
                <w:rFonts w:ascii="Times New Roman" w:hAnsi="Times New Roman"/>
                <w:sz w:val="28"/>
                <w:szCs w:val="28"/>
              </w:rPr>
            </w:pPr>
            <w:r w:rsidRPr="008474AD">
              <w:rPr>
                <w:rFonts w:ascii="Times New Roman" w:hAnsi="Times New Roman"/>
                <w:sz w:val="28"/>
                <w:szCs w:val="28"/>
              </w:rPr>
              <w:t xml:space="preserve">на возмещение части прямых понесенных затрат </w:t>
            </w:r>
            <w:r w:rsidR="00B241E7">
              <w:rPr>
                <w:rFonts w:ascii="Times New Roman" w:hAnsi="Times New Roman"/>
                <w:sz w:val="28"/>
                <w:szCs w:val="28"/>
              </w:rPr>
              <w:t>на создание и (или) модернизацию хранилищ</w:t>
            </w:r>
          </w:p>
        </w:tc>
      </w:tr>
    </w:tbl>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РАСЧЕТ</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размера субсидии на возмещение части прямых понесенных затрат на создание</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 xml:space="preserve">и (или) модернизацию </w:t>
      </w:r>
      <w:r w:rsidR="00B241E7">
        <w:rPr>
          <w:rFonts w:ascii="Times New Roman" w:eastAsiaTheme="minorHAnsi" w:hAnsi="Times New Roman"/>
          <w:sz w:val="28"/>
          <w:szCs w:val="28"/>
          <w:lang w:eastAsia="en-US"/>
        </w:rPr>
        <w:t>хранилищ</w:t>
      </w:r>
      <w:r w:rsidRPr="008474AD">
        <w:rPr>
          <w:rFonts w:ascii="Times New Roman" w:eastAsiaTheme="minorHAnsi" w:hAnsi="Times New Roman"/>
          <w:sz w:val="24"/>
          <w:szCs w:val="24"/>
          <w:lang w:eastAsia="en-US"/>
        </w:rPr>
        <w:t xml:space="preserve"> </w:t>
      </w:r>
      <w:r w:rsidRPr="008474AD">
        <w:rPr>
          <w:rFonts w:ascii="Times New Roman" w:eastAsiaTheme="minorHAnsi" w:hAnsi="Times New Roman"/>
          <w:sz w:val="28"/>
          <w:szCs w:val="28"/>
          <w:lang w:eastAsia="en-US"/>
        </w:rPr>
        <w:t>в 20__ году</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______________________________________</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(наименование Получателя)</w:t>
      </w:r>
    </w:p>
    <w:p w:rsidR="00A9547D" w:rsidRPr="008474AD" w:rsidRDefault="00A9547D" w:rsidP="00A9547D">
      <w:pPr>
        <w:autoSpaceDE w:val="0"/>
        <w:autoSpaceDN w:val="0"/>
        <w:adjustRightInd w:val="0"/>
        <w:spacing w:line="216" w:lineRule="auto"/>
        <w:jc w:val="both"/>
        <w:outlineLvl w:val="0"/>
        <w:rPr>
          <w:rFonts w:ascii="Times New Roman" w:eastAsiaTheme="minorHAnsi" w:hAnsi="Times New Roman"/>
          <w:sz w:val="28"/>
          <w:szCs w:val="28"/>
          <w:lang w:eastAsia="en-US"/>
        </w:rPr>
      </w:pPr>
    </w:p>
    <w:tbl>
      <w:tblPr>
        <w:tblW w:w="14345" w:type="dxa"/>
        <w:tblLayout w:type="fixed"/>
        <w:tblCellMar>
          <w:top w:w="102" w:type="dxa"/>
          <w:left w:w="62" w:type="dxa"/>
          <w:bottom w:w="102" w:type="dxa"/>
          <w:right w:w="62" w:type="dxa"/>
        </w:tblCellMar>
        <w:tblLook w:val="0000" w:firstRow="0" w:lastRow="0" w:firstColumn="0" w:lastColumn="0" w:noHBand="0" w:noVBand="0"/>
      </w:tblPr>
      <w:tblGrid>
        <w:gridCol w:w="2974"/>
        <w:gridCol w:w="2925"/>
        <w:gridCol w:w="5404"/>
        <w:gridCol w:w="1175"/>
        <w:gridCol w:w="1867"/>
      </w:tblGrid>
      <w:tr w:rsidR="00A9547D" w:rsidRPr="008474AD" w:rsidTr="00A9547D">
        <w:trPr>
          <w:trHeight w:val="771"/>
        </w:trPr>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544E91">
            <w:pPr>
              <w:autoSpaceDE w:val="0"/>
              <w:autoSpaceDN w:val="0"/>
              <w:adjustRightInd w:val="0"/>
              <w:spacing w:line="216" w:lineRule="auto"/>
              <w:jc w:val="center"/>
              <w:rPr>
                <w:rFonts w:ascii="Times New Roman" w:eastAsiaTheme="minorHAnsi" w:hAnsi="Times New Roman"/>
                <w:spacing w:val="-2"/>
                <w:sz w:val="24"/>
                <w:szCs w:val="24"/>
                <w:lang w:eastAsia="en-US"/>
              </w:rPr>
            </w:pPr>
            <w:bookmarkStart w:id="4" w:name="Par100"/>
            <w:bookmarkEnd w:id="4"/>
            <w:r w:rsidRPr="008474AD">
              <w:rPr>
                <w:rFonts w:ascii="Times New Roman" w:eastAsiaTheme="minorHAnsi" w:hAnsi="Times New Roman"/>
                <w:spacing w:val="-2"/>
                <w:sz w:val="24"/>
                <w:szCs w:val="24"/>
                <w:lang w:eastAsia="en-US"/>
              </w:rPr>
              <w:t xml:space="preserve">Фактическая стоимость </w:t>
            </w:r>
            <w:r w:rsidR="00544E91">
              <w:rPr>
                <w:rFonts w:ascii="Times New Roman" w:eastAsiaTheme="minorHAnsi" w:hAnsi="Times New Roman"/>
                <w:spacing w:val="-2"/>
                <w:sz w:val="24"/>
                <w:szCs w:val="24"/>
                <w:lang w:eastAsia="en-US"/>
              </w:rPr>
              <w:t>хранилища</w:t>
            </w:r>
            <w:r w:rsidRPr="008474AD">
              <w:rPr>
                <w:rFonts w:ascii="Times New Roman" w:eastAsiaTheme="minorHAnsi" w:hAnsi="Times New Roman"/>
                <w:spacing w:val="-2"/>
                <w:sz w:val="24"/>
                <w:szCs w:val="24"/>
                <w:lang w:eastAsia="en-US"/>
              </w:rPr>
              <w:t>, тыс. руб.</w:t>
            </w: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544E91">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 xml:space="preserve">Предельная стоимость </w:t>
            </w:r>
            <w:r w:rsidR="00544E91">
              <w:rPr>
                <w:rFonts w:ascii="Times New Roman" w:eastAsiaTheme="minorHAnsi" w:hAnsi="Times New Roman"/>
                <w:spacing w:val="-2"/>
                <w:sz w:val="24"/>
                <w:szCs w:val="24"/>
                <w:lang w:eastAsia="en-US"/>
              </w:rPr>
              <w:t>хранилища</w:t>
            </w:r>
            <w:r w:rsidRPr="008474AD">
              <w:rPr>
                <w:rFonts w:ascii="Times New Roman" w:eastAsiaTheme="minorHAnsi" w:hAnsi="Times New Roman"/>
                <w:spacing w:val="-2"/>
                <w:sz w:val="24"/>
                <w:szCs w:val="24"/>
                <w:lang w:eastAsia="en-US"/>
              </w:rPr>
              <w:t>*, тыс. руб.</w:t>
            </w: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544E91">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 xml:space="preserve">Прямые понесенные затраты, принимаемые к возмещению, но не выше предельной стоимости </w:t>
            </w:r>
            <w:r w:rsidR="00544E91">
              <w:rPr>
                <w:rFonts w:ascii="Times New Roman" w:eastAsiaTheme="minorHAnsi" w:hAnsi="Times New Roman"/>
                <w:spacing w:val="-2"/>
                <w:sz w:val="24"/>
                <w:szCs w:val="24"/>
                <w:lang w:eastAsia="en-US"/>
              </w:rPr>
              <w:t>хранилища</w:t>
            </w:r>
            <w:r w:rsidRPr="008474AD">
              <w:rPr>
                <w:rFonts w:ascii="Times New Roman" w:eastAsiaTheme="minorHAnsi" w:hAnsi="Times New Roman"/>
                <w:spacing w:val="-2"/>
                <w:sz w:val="24"/>
                <w:szCs w:val="24"/>
                <w:lang w:eastAsia="en-US"/>
              </w:rPr>
              <w:t>, тыс. руб.</w:t>
            </w:r>
          </w:p>
        </w:tc>
        <w:tc>
          <w:tcPr>
            <w:tcW w:w="1175" w:type="dxa"/>
            <w:tcBorders>
              <w:top w:val="single" w:sz="4" w:space="0" w:color="auto"/>
              <w:left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 xml:space="preserve">Ставка субсидии, % </w:t>
            </w:r>
          </w:p>
        </w:tc>
        <w:tc>
          <w:tcPr>
            <w:tcW w:w="1867" w:type="dxa"/>
            <w:tcBorders>
              <w:top w:val="single" w:sz="4" w:space="0" w:color="auto"/>
              <w:left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 xml:space="preserve">Сумма </w:t>
            </w:r>
            <w:proofErr w:type="spellStart"/>
            <w:proofErr w:type="gramStart"/>
            <w:r w:rsidRPr="008474AD">
              <w:rPr>
                <w:rFonts w:ascii="Times New Roman" w:eastAsiaTheme="minorHAnsi" w:hAnsi="Times New Roman"/>
                <w:spacing w:val="-2"/>
                <w:sz w:val="24"/>
                <w:szCs w:val="24"/>
                <w:lang w:eastAsia="en-US"/>
              </w:rPr>
              <w:t>субси-дии</w:t>
            </w:r>
            <w:proofErr w:type="spellEnd"/>
            <w:proofErr w:type="gramEnd"/>
            <w:r w:rsidRPr="008474AD">
              <w:rPr>
                <w:rFonts w:ascii="Times New Roman" w:eastAsiaTheme="minorHAnsi" w:hAnsi="Times New Roman"/>
                <w:spacing w:val="-2"/>
                <w:sz w:val="24"/>
                <w:szCs w:val="24"/>
                <w:lang w:eastAsia="en-US"/>
              </w:rPr>
              <w:t xml:space="preserve">, рублей, </w:t>
            </w:r>
          </w:p>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(гр. 3 x гр. 4/100)</w:t>
            </w: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1</w:t>
            </w: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2</w:t>
            </w: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3</w:t>
            </w: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4</w:t>
            </w: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5</w:t>
            </w: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r>
    </w:tbl>
    <w:p w:rsidR="00A9547D" w:rsidRPr="008474AD" w:rsidRDefault="00A9547D" w:rsidP="00A9547D">
      <w:pPr>
        <w:autoSpaceDE w:val="0"/>
        <w:autoSpaceDN w:val="0"/>
        <w:adjustRightInd w:val="0"/>
        <w:spacing w:line="216" w:lineRule="auto"/>
        <w:jc w:val="both"/>
        <w:rPr>
          <w:rFonts w:ascii="Times New Roman" w:eastAsiaTheme="minorHAnsi" w:hAnsi="Times New Roman"/>
          <w:sz w:val="6"/>
          <w:szCs w:val="6"/>
          <w:lang w:eastAsia="en-US"/>
        </w:rPr>
      </w:pPr>
    </w:p>
    <w:p w:rsidR="00A9547D" w:rsidRPr="008474AD" w:rsidRDefault="00A9547D" w:rsidP="00A9547D">
      <w:pPr>
        <w:autoSpaceDE w:val="0"/>
        <w:autoSpaceDN w:val="0"/>
        <w:adjustRightInd w:val="0"/>
        <w:spacing w:line="216" w:lineRule="auto"/>
        <w:jc w:val="both"/>
        <w:rPr>
          <w:rFonts w:ascii="Times New Roman" w:hAnsi="Times New Roman"/>
          <w:sz w:val="22"/>
          <w:szCs w:val="22"/>
        </w:rPr>
      </w:pPr>
      <w:r w:rsidRPr="008474AD">
        <w:rPr>
          <w:rFonts w:ascii="Times New Roman" w:eastAsiaTheme="minorHAnsi" w:hAnsi="Times New Roman"/>
          <w:sz w:val="22"/>
          <w:szCs w:val="22"/>
          <w:lang w:eastAsia="en-US"/>
        </w:rPr>
        <w:t>* </w:t>
      </w:r>
      <w:r w:rsidRPr="008474AD">
        <w:rPr>
          <w:rFonts w:ascii="Times New Roman" w:hAnsi="Times New Roman"/>
          <w:sz w:val="22"/>
          <w:szCs w:val="22"/>
        </w:rPr>
        <w:t xml:space="preserve">Предельная стоимость </w:t>
      </w:r>
      <w:r w:rsidR="00544E91" w:rsidRPr="00B241E7">
        <w:rPr>
          <w:rFonts w:ascii="Times New Roman" w:hAnsi="Times New Roman"/>
          <w:sz w:val="22"/>
          <w:szCs w:val="22"/>
        </w:rPr>
        <w:t>хранилища определяе</w:t>
      </w:r>
      <w:r w:rsidR="00B241E7">
        <w:rPr>
          <w:rFonts w:ascii="Times New Roman" w:hAnsi="Times New Roman"/>
          <w:sz w:val="22"/>
          <w:szCs w:val="22"/>
        </w:rPr>
        <w:t>тся</w:t>
      </w:r>
      <w:r w:rsidR="00544E91" w:rsidRPr="00B241E7">
        <w:rPr>
          <w:rFonts w:ascii="Times New Roman" w:hAnsi="Times New Roman"/>
          <w:sz w:val="22"/>
          <w:szCs w:val="22"/>
        </w:rPr>
        <w:t xml:space="preserve"> исходя из предельного </w:t>
      </w:r>
      <w:hyperlink r:id="rId25" w:history="1">
        <w:r w:rsidR="00544E91" w:rsidRPr="00B241E7">
          <w:rPr>
            <w:rFonts w:ascii="Times New Roman" w:hAnsi="Times New Roman"/>
            <w:sz w:val="22"/>
            <w:szCs w:val="22"/>
          </w:rPr>
          <w:t>значения</w:t>
        </w:r>
      </w:hyperlink>
      <w:r w:rsidR="00544E91" w:rsidRPr="00B241E7">
        <w:rPr>
          <w:rFonts w:ascii="Times New Roman" w:hAnsi="Times New Roman"/>
          <w:sz w:val="22"/>
          <w:szCs w:val="22"/>
        </w:rPr>
        <w:t xml:space="preserve"> стоимости единицы мощности хранилища, устанавливаемого Министерством сельского хозяйства Российской Федерации</w:t>
      </w:r>
      <w:r w:rsidRPr="008474AD">
        <w:rPr>
          <w:rFonts w:ascii="Times New Roman" w:hAnsi="Times New Roman"/>
          <w:sz w:val="22"/>
          <w:szCs w:val="22"/>
        </w:rPr>
        <w:t>.</w:t>
      </w:r>
    </w:p>
    <w:p w:rsidR="00A9547D" w:rsidRPr="008474AD" w:rsidRDefault="00A9547D" w:rsidP="00A9547D">
      <w:pPr>
        <w:autoSpaceDE w:val="0"/>
        <w:autoSpaceDN w:val="0"/>
        <w:adjustRightInd w:val="0"/>
        <w:spacing w:line="216" w:lineRule="auto"/>
        <w:jc w:val="both"/>
        <w:rPr>
          <w:rFonts w:ascii="Times New Roman" w:eastAsiaTheme="minorHAnsi" w:hAnsi="Times New Roman"/>
          <w:sz w:val="28"/>
          <w:szCs w:val="28"/>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A9547D" w:rsidRPr="008474AD" w:rsidTr="00CC7B5E">
        <w:tc>
          <w:tcPr>
            <w:tcW w:w="4273"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r w:rsidRPr="008474AD">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r>
      <w:tr w:rsidR="00A9547D" w:rsidRPr="008474AD" w:rsidTr="00CC7B5E">
        <w:tc>
          <w:tcPr>
            <w:tcW w:w="4273"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r w:rsidRPr="008474AD">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jc w:val="center"/>
              <w:rPr>
                <w:rFonts w:ascii="Times New Roman" w:eastAsiaTheme="minorEastAsia" w:hAnsi="Times New Roman"/>
                <w:sz w:val="24"/>
                <w:szCs w:val="24"/>
              </w:rPr>
            </w:pPr>
            <w:r w:rsidRPr="008474AD">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jc w:val="center"/>
              <w:rPr>
                <w:rFonts w:ascii="Times New Roman" w:eastAsiaTheme="minorEastAsia" w:hAnsi="Times New Roman"/>
                <w:sz w:val="24"/>
                <w:szCs w:val="24"/>
              </w:rPr>
            </w:pPr>
            <w:r w:rsidRPr="008474AD">
              <w:rPr>
                <w:rFonts w:ascii="Times New Roman" w:eastAsiaTheme="minorEastAsia" w:hAnsi="Times New Roman"/>
                <w:sz w:val="24"/>
                <w:szCs w:val="24"/>
              </w:rPr>
              <w:t>(расшифровка подписи)</w:t>
            </w:r>
          </w:p>
        </w:tc>
      </w:tr>
    </w:tbl>
    <w:p w:rsidR="00A9547D" w:rsidRPr="008474AD" w:rsidRDefault="00A9547D" w:rsidP="00A9547D">
      <w:pPr>
        <w:widowControl w:val="0"/>
        <w:autoSpaceDE w:val="0"/>
        <w:autoSpaceDN w:val="0"/>
        <w:spacing w:line="216" w:lineRule="auto"/>
        <w:jc w:val="both"/>
        <w:rPr>
          <w:rFonts w:ascii="Times New Roman" w:eastAsiaTheme="minorEastAsia" w:hAnsi="Times New Roman"/>
          <w:sz w:val="28"/>
          <w:szCs w:val="28"/>
        </w:rPr>
      </w:pPr>
    </w:p>
    <w:p w:rsidR="00A9547D" w:rsidRPr="008474AD" w:rsidRDefault="00A9547D" w:rsidP="00A9547D">
      <w:pPr>
        <w:widowControl w:val="0"/>
        <w:autoSpaceDE w:val="0"/>
        <w:autoSpaceDN w:val="0"/>
        <w:spacing w:line="216" w:lineRule="auto"/>
        <w:jc w:val="both"/>
        <w:rPr>
          <w:rFonts w:ascii="Times New Roman" w:eastAsiaTheme="minorEastAsia" w:hAnsi="Times New Roman"/>
          <w:sz w:val="28"/>
          <w:szCs w:val="28"/>
        </w:rPr>
      </w:pPr>
      <w:r w:rsidRPr="008474AD">
        <w:rPr>
          <w:rFonts w:ascii="Times New Roman" w:eastAsiaTheme="minorEastAsia" w:hAnsi="Times New Roman"/>
          <w:sz w:val="28"/>
          <w:szCs w:val="28"/>
        </w:rPr>
        <w:t>«___»___________20 ___ г.</w:t>
      </w:r>
    </w:p>
    <w:p w:rsidR="00A9547D" w:rsidRPr="008474AD" w:rsidRDefault="00A9547D" w:rsidP="00A9547D">
      <w:pPr>
        <w:widowControl w:val="0"/>
        <w:autoSpaceDE w:val="0"/>
        <w:autoSpaceDN w:val="0"/>
        <w:spacing w:before="220" w:line="216" w:lineRule="auto"/>
        <w:jc w:val="both"/>
        <w:rPr>
          <w:rFonts w:ascii="Times New Roman" w:eastAsiaTheme="minorEastAsia" w:hAnsi="Times New Roman"/>
          <w:sz w:val="24"/>
          <w:szCs w:val="24"/>
        </w:rPr>
      </w:pPr>
      <w:r w:rsidRPr="008474AD">
        <w:rPr>
          <w:rFonts w:ascii="Times New Roman" w:eastAsiaTheme="minorEastAsia" w:hAnsi="Times New Roman"/>
          <w:sz w:val="28"/>
          <w:szCs w:val="28"/>
        </w:rPr>
        <w:t xml:space="preserve">М.П. </w:t>
      </w:r>
      <w:r w:rsidRPr="008474AD">
        <w:rPr>
          <w:rFonts w:ascii="Times New Roman" w:eastAsiaTheme="minorEastAsia" w:hAnsi="Times New Roman"/>
          <w:sz w:val="24"/>
          <w:szCs w:val="24"/>
        </w:rPr>
        <w:t>(при наличии).</w:t>
      </w:r>
    </w:p>
    <w:p w:rsidR="00A9547D" w:rsidRPr="008474AD" w:rsidRDefault="00A9547D" w:rsidP="00A9547D">
      <w:pPr>
        <w:spacing w:before="120"/>
        <w:rPr>
          <w:rFonts w:ascii="Times New Roman" w:hAnsi="Times New Roman"/>
        </w:rPr>
        <w:sectPr w:rsidR="00A9547D" w:rsidRPr="008474AD" w:rsidSect="00A9547D">
          <w:pgSz w:w="16834" w:h="11907" w:orient="landscape"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C85EAD" w:rsidRPr="008474AD" w:rsidTr="00CC7B5E">
        <w:tc>
          <w:tcPr>
            <w:tcW w:w="5428" w:type="dxa"/>
          </w:tcPr>
          <w:p w:rsidR="00C85EAD" w:rsidRPr="008474AD" w:rsidRDefault="00C85EAD" w:rsidP="00CC7B5E">
            <w:pPr>
              <w:widowControl w:val="0"/>
              <w:rPr>
                <w:rFonts w:ascii="Times New Roman" w:hAnsi="Times New Roman"/>
                <w:sz w:val="28"/>
                <w:szCs w:val="28"/>
              </w:rPr>
            </w:pPr>
          </w:p>
        </w:tc>
        <w:tc>
          <w:tcPr>
            <w:tcW w:w="4200" w:type="dxa"/>
          </w:tcPr>
          <w:p w:rsidR="00C85EAD" w:rsidRPr="008474AD" w:rsidRDefault="00C85EAD" w:rsidP="00CC7B5E">
            <w:pPr>
              <w:rPr>
                <w:rFonts w:ascii="Times New Roman" w:eastAsiaTheme="minorEastAsia" w:hAnsi="Times New Roman"/>
                <w:sz w:val="28"/>
                <w:szCs w:val="28"/>
              </w:rPr>
            </w:pPr>
            <w:r w:rsidRPr="008474AD">
              <w:rPr>
                <w:rFonts w:ascii="Times New Roman" w:hAnsi="Times New Roman"/>
                <w:sz w:val="28"/>
                <w:szCs w:val="28"/>
              </w:rPr>
              <w:t xml:space="preserve">Приложение </w:t>
            </w:r>
            <w:r w:rsidR="00695FEE">
              <w:rPr>
                <w:rFonts w:ascii="Times New Roman" w:eastAsiaTheme="minorEastAsia" w:hAnsi="Times New Roman"/>
                <w:sz w:val="28"/>
                <w:szCs w:val="28"/>
              </w:rPr>
              <w:t xml:space="preserve"> № 2</w:t>
            </w:r>
          </w:p>
          <w:p w:rsidR="00C85EAD" w:rsidRPr="008474AD" w:rsidRDefault="00C85EAD" w:rsidP="00CC7B5E">
            <w:pPr>
              <w:widowControl w:val="0"/>
              <w:autoSpaceDE w:val="0"/>
              <w:autoSpaceDN w:val="0"/>
              <w:rPr>
                <w:rFonts w:ascii="Times New Roman" w:hAnsi="Times New Roman"/>
                <w:sz w:val="28"/>
                <w:szCs w:val="28"/>
              </w:rPr>
            </w:pPr>
            <w:r w:rsidRPr="008474AD">
              <w:rPr>
                <w:rFonts w:ascii="Times New Roman" w:eastAsiaTheme="minorEastAsia" w:hAnsi="Times New Roman"/>
                <w:sz w:val="28"/>
                <w:szCs w:val="28"/>
              </w:rPr>
              <w:t xml:space="preserve">к </w:t>
            </w:r>
            <w:r w:rsidRPr="008474AD">
              <w:rPr>
                <w:rFonts w:ascii="Times New Roman" w:eastAsiaTheme="minorHAnsi" w:hAnsi="Times New Roman"/>
                <w:sz w:val="28"/>
                <w:szCs w:val="28"/>
                <w:lang w:eastAsia="en-US"/>
              </w:rPr>
              <w:t xml:space="preserve">Порядку предоставления субсидий </w:t>
            </w:r>
            <w:r w:rsidRPr="008474AD">
              <w:rPr>
                <w:rFonts w:ascii="Times New Roman" w:hAnsi="Times New Roman"/>
                <w:sz w:val="28"/>
                <w:szCs w:val="28"/>
              </w:rPr>
              <w:t xml:space="preserve">на возмещение части прямых понесенных затрат </w:t>
            </w:r>
            <w:r w:rsidR="00B241E7">
              <w:rPr>
                <w:rFonts w:ascii="Times New Roman" w:hAnsi="Times New Roman"/>
                <w:sz w:val="28"/>
                <w:szCs w:val="28"/>
              </w:rPr>
              <w:t>на создание и (или) модернизацию хранилищ</w:t>
            </w:r>
            <w:r w:rsidR="00B241E7" w:rsidRPr="008474AD">
              <w:rPr>
                <w:rFonts w:ascii="Times New Roman" w:hAnsi="Times New Roman"/>
                <w:sz w:val="28"/>
                <w:szCs w:val="28"/>
              </w:rPr>
              <w:t xml:space="preserve"> </w:t>
            </w:r>
          </w:p>
        </w:tc>
      </w:tr>
      <w:tr w:rsidR="00C85EAD" w:rsidRPr="008474AD" w:rsidTr="00CC7B5E">
        <w:tc>
          <w:tcPr>
            <w:tcW w:w="5428" w:type="dxa"/>
          </w:tcPr>
          <w:p w:rsidR="00C85EAD" w:rsidRPr="008474AD" w:rsidRDefault="00C85EAD" w:rsidP="00CC7B5E">
            <w:pPr>
              <w:widowControl w:val="0"/>
              <w:rPr>
                <w:rFonts w:ascii="Times New Roman" w:hAnsi="Times New Roman"/>
                <w:sz w:val="28"/>
                <w:szCs w:val="28"/>
              </w:rPr>
            </w:pPr>
          </w:p>
        </w:tc>
        <w:tc>
          <w:tcPr>
            <w:tcW w:w="4200" w:type="dxa"/>
          </w:tcPr>
          <w:p w:rsidR="00C85EAD" w:rsidRPr="008474AD" w:rsidRDefault="00C85EAD" w:rsidP="00CC7B5E">
            <w:pPr>
              <w:jc w:val="both"/>
              <w:rPr>
                <w:rFonts w:ascii="Times New Roman" w:hAnsi="Times New Roman"/>
                <w:sz w:val="28"/>
                <w:szCs w:val="28"/>
              </w:rPr>
            </w:pPr>
          </w:p>
        </w:tc>
      </w:tr>
      <w:tr w:rsidR="00C85EAD" w:rsidRPr="008474AD" w:rsidTr="00CC7B5E">
        <w:tc>
          <w:tcPr>
            <w:tcW w:w="5428" w:type="dxa"/>
          </w:tcPr>
          <w:p w:rsidR="00C85EAD" w:rsidRPr="008474AD" w:rsidRDefault="00C85EAD" w:rsidP="00CC7B5E">
            <w:pPr>
              <w:widowControl w:val="0"/>
              <w:rPr>
                <w:rFonts w:ascii="Times New Roman" w:hAnsi="Times New Roman"/>
                <w:sz w:val="28"/>
                <w:szCs w:val="28"/>
              </w:rPr>
            </w:pPr>
          </w:p>
        </w:tc>
        <w:tc>
          <w:tcPr>
            <w:tcW w:w="4200" w:type="dxa"/>
          </w:tcPr>
          <w:p w:rsidR="00C85EAD" w:rsidRPr="008474AD" w:rsidRDefault="00C85EAD" w:rsidP="00CC7B5E">
            <w:pPr>
              <w:jc w:val="both"/>
              <w:rPr>
                <w:rFonts w:ascii="Times New Roman" w:hAnsi="Times New Roman"/>
                <w:sz w:val="28"/>
                <w:szCs w:val="28"/>
              </w:rPr>
            </w:pPr>
            <w:r w:rsidRPr="008474AD">
              <w:rPr>
                <w:rFonts w:ascii="Times New Roman" w:eastAsiaTheme="minorEastAsia" w:hAnsi="Times New Roman"/>
                <w:sz w:val="24"/>
                <w:szCs w:val="24"/>
              </w:rPr>
              <w:t>(на бланке Получателя, при наличии)</w:t>
            </w:r>
          </w:p>
        </w:tc>
      </w:tr>
    </w:tbl>
    <w:p w:rsidR="00C85EAD" w:rsidRPr="008474AD" w:rsidRDefault="00C85EAD" w:rsidP="00A9547D">
      <w:pPr>
        <w:widowControl w:val="0"/>
        <w:autoSpaceDE w:val="0"/>
        <w:autoSpaceDN w:val="0"/>
        <w:rPr>
          <w:rFonts w:ascii="Times New Roman" w:eastAsiaTheme="minorEastAsia" w:hAnsi="Times New Roman"/>
          <w:sz w:val="28"/>
          <w:szCs w:val="28"/>
        </w:rPr>
      </w:pPr>
    </w:p>
    <w:p w:rsidR="00C85EAD" w:rsidRPr="008474AD" w:rsidRDefault="00C85EAD" w:rsidP="00C85EAD">
      <w:pPr>
        <w:widowControl w:val="0"/>
        <w:autoSpaceDE w:val="0"/>
        <w:autoSpaceDN w:val="0"/>
        <w:jc w:val="both"/>
        <w:rPr>
          <w:rFonts w:ascii="Times New Roman" w:eastAsiaTheme="minorEastAsia" w:hAnsi="Times New Roman"/>
          <w:sz w:val="28"/>
          <w:szCs w:val="28"/>
        </w:rPr>
      </w:pPr>
    </w:p>
    <w:p w:rsidR="00C85EAD" w:rsidRPr="008474AD" w:rsidRDefault="00C85EAD" w:rsidP="00C85EAD">
      <w:pPr>
        <w:widowControl w:val="0"/>
        <w:autoSpaceDE w:val="0"/>
        <w:autoSpaceDN w:val="0"/>
        <w:jc w:val="center"/>
        <w:rPr>
          <w:rFonts w:ascii="Times New Roman" w:eastAsiaTheme="minorEastAsia" w:hAnsi="Times New Roman"/>
          <w:sz w:val="28"/>
          <w:szCs w:val="28"/>
        </w:rPr>
      </w:pPr>
      <w:r w:rsidRPr="008474AD">
        <w:rPr>
          <w:rFonts w:ascii="Times New Roman" w:eastAsiaTheme="minorEastAsia" w:hAnsi="Times New Roman"/>
          <w:sz w:val="28"/>
          <w:szCs w:val="28"/>
        </w:rPr>
        <w:t>Заявление</w:t>
      </w:r>
    </w:p>
    <w:p w:rsidR="00C85EAD" w:rsidRPr="008474AD" w:rsidRDefault="00C85EAD" w:rsidP="00C85EAD">
      <w:pPr>
        <w:widowControl w:val="0"/>
        <w:autoSpaceDE w:val="0"/>
        <w:autoSpaceDN w:val="0"/>
        <w:jc w:val="center"/>
        <w:rPr>
          <w:rFonts w:ascii="Times New Roman" w:eastAsiaTheme="minorEastAsia" w:hAnsi="Times New Roman"/>
          <w:sz w:val="28"/>
          <w:szCs w:val="28"/>
        </w:rPr>
      </w:pPr>
      <w:r w:rsidRPr="008474AD">
        <w:rPr>
          <w:rFonts w:ascii="Times New Roman" w:eastAsiaTheme="minorEastAsia" w:hAnsi="Times New Roman"/>
          <w:sz w:val="28"/>
          <w:szCs w:val="28"/>
        </w:rPr>
        <w:t>_______________________________________________________</w:t>
      </w:r>
    </w:p>
    <w:p w:rsidR="00C85EAD" w:rsidRPr="008474AD" w:rsidRDefault="00C85EAD" w:rsidP="00C85EAD">
      <w:pPr>
        <w:widowControl w:val="0"/>
        <w:autoSpaceDE w:val="0"/>
        <w:autoSpaceDN w:val="0"/>
        <w:jc w:val="center"/>
        <w:rPr>
          <w:rFonts w:ascii="Times New Roman" w:eastAsiaTheme="minorEastAsia" w:hAnsi="Times New Roman"/>
          <w:sz w:val="24"/>
          <w:szCs w:val="24"/>
        </w:rPr>
      </w:pPr>
      <w:r w:rsidRPr="008474AD">
        <w:rPr>
          <w:rFonts w:ascii="Times New Roman" w:eastAsiaTheme="minorEastAsia" w:hAnsi="Times New Roman"/>
          <w:sz w:val="24"/>
          <w:szCs w:val="24"/>
        </w:rPr>
        <w:t>(наименование Получателя)</w:t>
      </w:r>
    </w:p>
    <w:p w:rsidR="00C85EAD" w:rsidRPr="008474AD" w:rsidRDefault="00C85EAD" w:rsidP="00C85EAD">
      <w:pPr>
        <w:widowControl w:val="0"/>
        <w:autoSpaceDE w:val="0"/>
        <w:autoSpaceDN w:val="0"/>
        <w:spacing w:before="220"/>
        <w:ind w:firstLine="540"/>
        <w:jc w:val="both"/>
        <w:rPr>
          <w:rFonts w:ascii="Times New Roman" w:eastAsiaTheme="minorEastAsia" w:hAnsi="Times New Roman"/>
          <w:sz w:val="28"/>
          <w:szCs w:val="28"/>
        </w:rPr>
      </w:pPr>
    </w:p>
    <w:p w:rsidR="00C85EAD" w:rsidRPr="008474AD" w:rsidRDefault="00C85EAD" w:rsidP="000E6AE8">
      <w:pPr>
        <w:autoSpaceDE w:val="0"/>
        <w:autoSpaceDN w:val="0"/>
        <w:adjustRightInd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w:t>
      </w:r>
      <w:r w:rsidRPr="008474AD">
        <w:rPr>
          <w:rFonts w:ascii="Times New Roman" w:hAnsi="Times New Roman"/>
          <w:sz w:val="28"/>
          <w:szCs w:val="28"/>
        </w:rPr>
        <w:t>на возмещение части прямых понесенных затрат на</w:t>
      </w:r>
      <w:r w:rsidR="00695FEE">
        <w:rPr>
          <w:rFonts w:ascii="Times New Roman" w:hAnsi="Times New Roman"/>
          <w:sz w:val="28"/>
          <w:szCs w:val="28"/>
        </w:rPr>
        <w:t xml:space="preserve"> </w:t>
      </w:r>
      <w:r w:rsidR="00B241E7">
        <w:rPr>
          <w:rFonts w:ascii="Times New Roman" w:hAnsi="Times New Roman"/>
          <w:sz w:val="28"/>
          <w:szCs w:val="28"/>
        </w:rPr>
        <w:t>создание и (или) модернизацию хранилищ</w:t>
      </w:r>
      <w:r w:rsidRPr="008474AD">
        <w:rPr>
          <w:rFonts w:ascii="Times New Roman" w:eastAsiaTheme="minorEastAsia" w:hAnsi="Times New Roman"/>
          <w:sz w:val="28"/>
          <w:szCs w:val="28"/>
        </w:rPr>
        <w:t>,</w:t>
      </w:r>
      <w:r w:rsidR="00B241E7">
        <w:rPr>
          <w:rFonts w:ascii="Times New Roman" w:eastAsiaTheme="minorEastAsia" w:hAnsi="Times New Roman"/>
          <w:sz w:val="28"/>
          <w:szCs w:val="28"/>
        </w:rPr>
        <w:t xml:space="preserve"> </w:t>
      </w:r>
      <w:r w:rsidR="00B241E7">
        <w:rPr>
          <w:rFonts w:ascii="Times New Roman" w:hAnsi="Times New Roman"/>
          <w:sz w:val="28"/>
          <w:szCs w:val="28"/>
        </w:rPr>
        <w:t xml:space="preserve">и условиям, установленным </w:t>
      </w:r>
      <w:hyperlink r:id="rId26" w:history="1">
        <w:r w:rsidR="00B241E7" w:rsidRPr="00B241E7">
          <w:rPr>
            <w:rFonts w:ascii="Times New Roman" w:hAnsi="Times New Roman"/>
            <w:sz w:val="28"/>
            <w:szCs w:val="28"/>
          </w:rPr>
          <w:t>подпунктом 1 пункта 2.4</w:t>
        </w:r>
      </w:hyperlink>
      <w:r w:rsidR="00B241E7">
        <w:rPr>
          <w:rFonts w:ascii="Times New Roman" w:hAnsi="Times New Roman"/>
          <w:sz w:val="28"/>
          <w:szCs w:val="28"/>
        </w:rPr>
        <w:t xml:space="preserve"> </w:t>
      </w:r>
      <w:r w:rsidR="00B241E7" w:rsidRPr="008474AD">
        <w:rPr>
          <w:rFonts w:ascii="Times New Roman" w:eastAsiaTheme="minorEastAsia" w:hAnsi="Times New Roman"/>
          <w:sz w:val="28"/>
          <w:szCs w:val="28"/>
        </w:rPr>
        <w:t xml:space="preserve">Порядка предоставления субсидий </w:t>
      </w:r>
      <w:r w:rsidR="00B241E7" w:rsidRPr="008474AD">
        <w:rPr>
          <w:rFonts w:ascii="Times New Roman" w:hAnsi="Times New Roman"/>
          <w:sz w:val="28"/>
          <w:szCs w:val="28"/>
        </w:rPr>
        <w:t>на возмещение части прямых понесенных затрат на</w:t>
      </w:r>
      <w:r w:rsidR="00695FEE">
        <w:rPr>
          <w:rFonts w:ascii="Times New Roman" w:hAnsi="Times New Roman"/>
          <w:sz w:val="28"/>
          <w:szCs w:val="28"/>
        </w:rPr>
        <w:t xml:space="preserve"> </w:t>
      </w:r>
      <w:r w:rsidR="00B241E7">
        <w:rPr>
          <w:rFonts w:ascii="Times New Roman" w:hAnsi="Times New Roman"/>
          <w:sz w:val="28"/>
          <w:szCs w:val="28"/>
        </w:rPr>
        <w:t xml:space="preserve">создание и (или) модернизацию хранилищ, </w:t>
      </w:r>
      <w:r w:rsidRPr="008474AD">
        <w:rPr>
          <w:rFonts w:ascii="Times New Roman" w:eastAsiaTheme="minorEastAsia" w:hAnsi="Times New Roman"/>
          <w:sz w:val="28"/>
          <w:szCs w:val="28"/>
        </w:rPr>
        <w:t>подтверждаю.</w:t>
      </w:r>
    </w:p>
    <w:p w:rsidR="00C85EAD" w:rsidRPr="008474AD" w:rsidRDefault="00C85EAD" w:rsidP="000E6AE8">
      <w:pPr>
        <w:pStyle w:val="ConsPlusNormal"/>
        <w:ind w:firstLine="709"/>
        <w:jc w:val="both"/>
        <w:rPr>
          <w:rFonts w:ascii="Times New Roman" w:eastAsia="Calibri" w:hAnsi="Times New Roman" w:cs="Times New Roman"/>
          <w:sz w:val="28"/>
          <w:szCs w:val="28"/>
          <w:lang w:eastAsia="en-US"/>
        </w:rPr>
      </w:pPr>
      <w:r w:rsidRPr="008474AD">
        <w:rPr>
          <w:rFonts w:ascii="Times New Roman" w:hAnsi="Times New Roman" w:cs="Times New Roman"/>
          <w:sz w:val="28"/>
          <w:szCs w:val="28"/>
        </w:rPr>
        <w:t xml:space="preserve">Даю обязательство о достижении в году </w:t>
      </w:r>
      <w:proofErr w:type="gramStart"/>
      <w:r w:rsidRPr="008474AD">
        <w:rPr>
          <w:rFonts w:ascii="Times New Roman" w:hAnsi="Times New Roman" w:cs="Times New Roman"/>
          <w:sz w:val="28"/>
          <w:szCs w:val="28"/>
        </w:rPr>
        <w:t>предоставления субсидии значения результата предоставления субсидии</w:t>
      </w:r>
      <w:proofErr w:type="gramEnd"/>
      <w:r w:rsidRPr="008474AD">
        <w:rPr>
          <w:rFonts w:ascii="Times New Roman" w:hAnsi="Times New Roman" w:cs="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8474AD">
        <w:rPr>
          <w:rFonts w:ascii="Times New Roman" w:eastAsia="Calibri" w:hAnsi="Times New Roman" w:cs="Times New Roman"/>
          <w:sz w:val="28"/>
          <w:szCs w:val="28"/>
          <w:lang w:eastAsia="en-US"/>
        </w:rPr>
        <w:t>соглашением о предоставлении субсидии.</w:t>
      </w:r>
    </w:p>
    <w:p w:rsidR="00C85EAD" w:rsidRPr="008474AD" w:rsidRDefault="00C85EAD" w:rsidP="00C85EAD">
      <w:pPr>
        <w:pStyle w:val="ConsPlusNormal"/>
        <w:ind w:firstLine="709"/>
        <w:jc w:val="both"/>
        <w:rPr>
          <w:rFonts w:ascii="Times New Roman" w:eastAsia="Calibri" w:hAnsi="Times New Roman" w:cs="Times New Roman"/>
          <w:sz w:val="28"/>
          <w:szCs w:val="28"/>
          <w:lang w:eastAsia="en-US"/>
        </w:rPr>
      </w:pPr>
    </w:p>
    <w:p w:rsidR="00C85EAD" w:rsidRPr="008474AD" w:rsidRDefault="00C85EAD" w:rsidP="00C85EAD">
      <w:pPr>
        <w:pStyle w:val="ConsPlusNormal"/>
        <w:ind w:firstLine="709"/>
        <w:jc w:val="both"/>
        <w:rPr>
          <w:rFonts w:ascii="Times New Roman" w:eastAsia="Calibri" w:hAnsi="Times New Roman" w:cs="Times New Roman"/>
          <w:sz w:val="28"/>
          <w:szCs w:val="28"/>
          <w:lang w:eastAsia="en-US"/>
        </w:rPr>
      </w:pPr>
    </w:p>
    <w:p w:rsidR="00C85EAD" w:rsidRPr="008474AD" w:rsidRDefault="00C85EAD" w:rsidP="00C85EAD">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C85EAD" w:rsidRPr="008474AD" w:rsidTr="00CC7B5E">
        <w:tc>
          <w:tcPr>
            <w:tcW w:w="4025"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r w:rsidRPr="008474AD">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r>
      <w:tr w:rsidR="00C85EAD" w:rsidRPr="008474AD" w:rsidTr="00CC7B5E">
        <w:tc>
          <w:tcPr>
            <w:tcW w:w="4025"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4"/>
                <w:szCs w:val="24"/>
              </w:rPr>
            </w:pPr>
            <w:r w:rsidRPr="008474AD">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C85EAD" w:rsidRPr="008474AD" w:rsidRDefault="00C85EAD" w:rsidP="00CC7B5E">
            <w:pPr>
              <w:widowControl w:val="0"/>
              <w:autoSpaceDE w:val="0"/>
              <w:autoSpaceDN w:val="0"/>
              <w:jc w:val="center"/>
              <w:rPr>
                <w:rFonts w:ascii="Times New Roman" w:eastAsiaTheme="minorEastAsia" w:hAnsi="Times New Roman"/>
                <w:sz w:val="24"/>
                <w:szCs w:val="24"/>
              </w:rPr>
            </w:pPr>
            <w:r w:rsidRPr="008474AD">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C85EAD" w:rsidRPr="008474AD" w:rsidRDefault="00C85EAD" w:rsidP="00CC7B5E">
            <w:pPr>
              <w:widowControl w:val="0"/>
              <w:autoSpaceDE w:val="0"/>
              <w:autoSpaceDN w:val="0"/>
              <w:jc w:val="center"/>
              <w:rPr>
                <w:rFonts w:ascii="Times New Roman" w:eastAsiaTheme="minorEastAsia" w:hAnsi="Times New Roman"/>
                <w:sz w:val="24"/>
                <w:szCs w:val="24"/>
              </w:rPr>
            </w:pPr>
            <w:r w:rsidRPr="008474AD">
              <w:rPr>
                <w:rFonts w:ascii="Times New Roman" w:eastAsiaTheme="minorEastAsia" w:hAnsi="Times New Roman"/>
                <w:sz w:val="24"/>
                <w:szCs w:val="24"/>
              </w:rPr>
              <w:t>(расшифровка подписи)</w:t>
            </w:r>
          </w:p>
        </w:tc>
      </w:tr>
    </w:tbl>
    <w:p w:rsidR="00C85EAD" w:rsidRPr="008474AD" w:rsidRDefault="00C85EAD" w:rsidP="00C85EAD">
      <w:pPr>
        <w:widowControl w:val="0"/>
        <w:autoSpaceDE w:val="0"/>
        <w:autoSpaceDN w:val="0"/>
        <w:jc w:val="both"/>
        <w:rPr>
          <w:rFonts w:ascii="Times New Roman" w:eastAsiaTheme="minorEastAsia" w:hAnsi="Times New Roman"/>
          <w:sz w:val="28"/>
          <w:szCs w:val="28"/>
        </w:rPr>
      </w:pPr>
    </w:p>
    <w:p w:rsidR="00C85EAD" w:rsidRPr="008474AD" w:rsidRDefault="00C85EAD" w:rsidP="00C85EAD">
      <w:pPr>
        <w:widowControl w:val="0"/>
        <w:autoSpaceDE w:val="0"/>
        <w:autoSpaceDN w:val="0"/>
        <w:rPr>
          <w:rFonts w:ascii="Times New Roman" w:eastAsiaTheme="minorEastAsia" w:hAnsi="Times New Roman"/>
          <w:sz w:val="28"/>
          <w:szCs w:val="28"/>
        </w:rPr>
      </w:pPr>
      <w:r w:rsidRPr="008474AD">
        <w:rPr>
          <w:rFonts w:ascii="Times New Roman" w:eastAsiaTheme="minorEastAsia" w:hAnsi="Times New Roman"/>
          <w:sz w:val="28"/>
          <w:szCs w:val="28"/>
        </w:rPr>
        <w:t>«___»___________20 ___ г.</w:t>
      </w:r>
    </w:p>
    <w:p w:rsidR="00C85EAD" w:rsidRPr="008474AD" w:rsidRDefault="00C85EAD" w:rsidP="00C85EAD">
      <w:pPr>
        <w:widowControl w:val="0"/>
        <w:autoSpaceDE w:val="0"/>
        <w:autoSpaceDN w:val="0"/>
        <w:spacing w:before="220"/>
        <w:rPr>
          <w:rFonts w:ascii="Times New Roman" w:eastAsiaTheme="minorEastAsia" w:hAnsi="Times New Roman"/>
          <w:sz w:val="24"/>
          <w:szCs w:val="24"/>
        </w:rPr>
      </w:pPr>
      <w:r w:rsidRPr="008474AD">
        <w:rPr>
          <w:rFonts w:ascii="Times New Roman" w:eastAsiaTheme="minorEastAsia" w:hAnsi="Times New Roman"/>
          <w:sz w:val="28"/>
          <w:szCs w:val="28"/>
        </w:rPr>
        <w:t xml:space="preserve">М.П. </w:t>
      </w:r>
      <w:r w:rsidRPr="008474AD">
        <w:rPr>
          <w:rFonts w:ascii="Times New Roman" w:eastAsiaTheme="minorEastAsia" w:hAnsi="Times New Roman"/>
          <w:sz w:val="24"/>
          <w:szCs w:val="24"/>
        </w:rPr>
        <w:t>(при наличии).</w:t>
      </w:r>
    </w:p>
    <w:p w:rsidR="00A9547D" w:rsidRDefault="00A9547D" w:rsidP="00C85EAD">
      <w:pPr>
        <w:widowControl w:val="0"/>
        <w:autoSpaceDE w:val="0"/>
        <w:autoSpaceDN w:val="0"/>
        <w:spacing w:before="220"/>
        <w:rPr>
          <w:rFonts w:ascii="Times New Roman" w:eastAsiaTheme="minorEastAsia" w:hAnsi="Times New Roman"/>
          <w:sz w:val="24"/>
          <w:szCs w:val="24"/>
        </w:rPr>
      </w:pPr>
    </w:p>
    <w:sectPr w:rsidR="00A9547D" w:rsidSect="00A9547D">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7A" w:rsidRDefault="003C417A">
      <w:r>
        <w:separator/>
      </w:r>
    </w:p>
  </w:endnote>
  <w:endnote w:type="continuationSeparator" w:id="0">
    <w:p w:rsidR="003C417A" w:rsidRDefault="003C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7A" w:rsidRDefault="003C417A">
      <w:r>
        <w:separator/>
      </w:r>
    </w:p>
  </w:footnote>
  <w:footnote w:type="continuationSeparator" w:id="0">
    <w:p w:rsidR="003C417A" w:rsidRDefault="003C4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065BCB">
      <w:rPr>
        <w:rFonts w:ascii="Times New Roman" w:hAnsi="Times New Roman"/>
        <w:noProof/>
        <w:sz w:val="24"/>
        <w:szCs w:val="24"/>
      </w:rPr>
      <w:t>16</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26C58"/>
    <w:rsid w:val="000331B3"/>
    <w:rsid w:val="00033413"/>
    <w:rsid w:val="00037C0C"/>
    <w:rsid w:val="000502A3"/>
    <w:rsid w:val="00056DEB"/>
    <w:rsid w:val="00065BCB"/>
    <w:rsid w:val="00073A7A"/>
    <w:rsid w:val="00076D5E"/>
    <w:rsid w:val="00084DD3"/>
    <w:rsid w:val="000917C0"/>
    <w:rsid w:val="000A4257"/>
    <w:rsid w:val="000B0736"/>
    <w:rsid w:val="000E6AE8"/>
    <w:rsid w:val="000E70D7"/>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6E92"/>
    <w:rsid w:val="002479A2"/>
    <w:rsid w:val="0026087E"/>
    <w:rsid w:val="00261DE0"/>
    <w:rsid w:val="00265420"/>
    <w:rsid w:val="00274E14"/>
    <w:rsid w:val="00280A6D"/>
    <w:rsid w:val="00282D8F"/>
    <w:rsid w:val="002953B6"/>
    <w:rsid w:val="002B7A59"/>
    <w:rsid w:val="002C6B4B"/>
    <w:rsid w:val="002D7676"/>
    <w:rsid w:val="002E51A7"/>
    <w:rsid w:val="002E5450"/>
    <w:rsid w:val="002E5A5F"/>
    <w:rsid w:val="002F1E81"/>
    <w:rsid w:val="003013E2"/>
    <w:rsid w:val="00310D92"/>
    <w:rsid w:val="003160CB"/>
    <w:rsid w:val="003222A3"/>
    <w:rsid w:val="00360A40"/>
    <w:rsid w:val="00377F62"/>
    <w:rsid w:val="0038227E"/>
    <w:rsid w:val="003870C2"/>
    <w:rsid w:val="003C417A"/>
    <w:rsid w:val="003D2A6E"/>
    <w:rsid w:val="003D3ADB"/>
    <w:rsid w:val="003D3B8A"/>
    <w:rsid w:val="003D54F8"/>
    <w:rsid w:val="003F4F5E"/>
    <w:rsid w:val="00400906"/>
    <w:rsid w:val="0042590E"/>
    <w:rsid w:val="00437F65"/>
    <w:rsid w:val="00460FEA"/>
    <w:rsid w:val="004734B7"/>
    <w:rsid w:val="00481B88"/>
    <w:rsid w:val="00485B4F"/>
    <w:rsid w:val="004862D1"/>
    <w:rsid w:val="004A25BB"/>
    <w:rsid w:val="004B2D5A"/>
    <w:rsid w:val="004B5A9E"/>
    <w:rsid w:val="004D293D"/>
    <w:rsid w:val="004D4075"/>
    <w:rsid w:val="004F44FE"/>
    <w:rsid w:val="00512A47"/>
    <w:rsid w:val="00531A20"/>
    <w:rsid w:val="00531C68"/>
    <w:rsid w:val="00532119"/>
    <w:rsid w:val="005335F3"/>
    <w:rsid w:val="00543C38"/>
    <w:rsid w:val="00543D2D"/>
    <w:rsid w:val="00544E91"/>
    <w:rsid w:val="00545A3D"/>
    <w:rsid w:val="00546DBB"/>
    <w:rsid w:val="00561A5B"/>
    <w:rsid w:val="00564578"/>
    <w:rsid w:val="0057074C"/>
    <w:rsid w:val="00571856"/>
    <w:rsid w:val="00573FBF"/>
    <w:rsid w:val="00574FF3"/>
    <w:rsid w:val="00582538"/>
    <w:rsid w:val="005838EA"/>
    <w:rsid w:val="00585EE1"/>
    <w:rsid w:val="00590C0E"/>
    <w:rsid w:val="005939E6"/>
    <w:rsid w:val="005A4227"/>
    <w:rsid w:val="005B229B"/>
    <w:rsid w:val="005B3518"/>
    <w:rsid w:val="005B3E25"/>
    <w:rsid w:val="005C56AE"/>
    <w:rsid w:val="005C7449"/>
    <w:rsid w:val="005E4E01"/>
    <w:rsid w:val="005E6D99"/>
    <w:rsid w:val="005F2ADD"/>
    <w:rsid w:val="005F2C49"/>
    <w:rsid w:val="006013EB"/>
    <w:rsid w:val="0060479E"/>
    <w:rsid w:val="00604BE7"/>
    <w:rsid w:val="00616AED"/>
    <w:rsid w:val="00622F8E"/>
    <w:rsid w:val="00624967"/>
    <w:rsid w:val="006318B0"/>
    <w:rsid w:val="00632A4F"/>
    <w:rsid w:val="00632B56"/>
    <w:rsid w:val="006351E3"/>
    <w:rsid w:val="00644236"/>
    <w:rsid w:val="006471E5"/>
    <w:rsid w:val="00671D3B"/>
    <w:rsid w:val="00677EBD"/>
    <w:rsid w:val="00684A5B"/>
    <w:rsid w:val="0069162D"/>
    <w:rsid w:val="00695FEE"/>
    <w:rsid w:val="006A1F71"/>
    <w:rsid w:val="006F328B"/>
    <w:rsid w:val="006F5886"/>
    <w:rsid w:val="00707734"/>
    <w:rsid w:val="00707E19"/>
    <w:rsid w:val="00712F7C"/>
    <w:rsid w:val="007203B0"/>
    <w:rsid w:val="0072328A"/>
    <w:rsid w:val="007377B5"/>
    <w:rsid w:val="00746CC2"/>
    <w:rsid w:val="00760323"/>
    <w:rsid w:val="007606F0"/>
    <w:rsid w:val="00765600"/>
    <w:rsid w:val="00791C9F"/>
    <w:rsid w:val="00792AAB"/>
    <w:rsid w:val="00793B47"/>
    <w:rsid w:val="00794B89"/>
    <w:rsid w:val="007962AF"/>
    <w:rsid w:val="007A1D0C"/>
    <w:rsid w:val="007A2A7B"/>
    <w:rsid w:val="007D4925"/>
    <w:rsid w:val="007F0C8A"/>
    <w:rsid w:val="007F11AB"/>
    <w:rsid w:val="007F1DC0"/>
    <w:rsid w:val="007F5312"/>
    <w:rsid w:val="008143CB"/>
    <w:rsid w:val="00821308"/>
    <w:rsid w:val="00823CA1"/>
    <w:rsid w:val="00847073"/>
    <w:rsid w:val="008474AD"/>
    <w:rsid w:val="008513B9"/>
    <w:rsid w:val="00851C8D"/>
    <w:rsid w:val="008702D3"/>
    <w:rsid w:val="00876034"/>
    <w:rsid w:val="008827E7"/>
    <w:rsid w:val="008A1696"/>
    <w:rsid w:val="008C58FE"/>
    <w:rsid w:val="008D3794"/>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C6816"/>
    <w:rsid w:val="009D3E8C"/>
    <w:rsid w:val="009E3A0E"/>
    <w:rsid w:val="00A1314B"/>
    <w:rsid w:val="00A13160"/>
    <w:rsid w:val="00A137D3"/>
    <w:rsid w:val="00A16FA3"/>
    <w:rsid w:val="00A4134D"/>
    <w:rsid w:val="00A44A8F"/>
    <w:rsid w:val="00A463D1"/>
    <w:rsid w:val="00A51D96"/>
    <w:rsid w:val="00A93FE0"/>
    <w:rsid w:val="00A9547D"/>
    <w:rsid w:val="00A96F84"/>
    <w:rsid w:val="00AB4C39"/>
    <w:rsid w:val="00AC3953"/>
    <w:rsid w:val="00AC7150"/>
    <w:rsid w:val="00AE1DCA"/>
    <w:rsid w:val="00AF547C"/>
    <w:rsid w:val="00AF5F7C"/>
    <w:rsid w:val="00B02207"/>
    <w:rsid w:val="00B03403"/>
    <w:rsid w:val="00B10324"/>
    <w:rsid w:val="00B241E7"/>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5EAD"/>
    <w:rsid w:val="00C87D95"/>
    <w:rsid w:val="00C9077A"/>
    <w:rsid w:val="00C94216"/>
    <w:rsid w:val="00C95214"/>
    <w:rsid w:val="00C95CD2"/>
    <w:rsid w:val="00CA051B"/>
    <w:rsid w:val="00CA5124"/>
    <w:rsid w:val="00CB3CBE"/>
    <w:rsid w:val="00CE2961"/>
    <w:rsid w:val="00CF03D8"/>
    <w:rsid w:val="00D015D5"/>
    <w:rsid w:val="00D03D68"/>
    <w:rsid w:val="00D22B05"/>
    <w:rsid w:val="00D232CA"/>
    <w:rsid w:val="00D266DD"/>
    <w:rsid w:val="00D32B04"/>
    <w:rsid w:val="00D374E7"/>
    <w:rsid w:val="00D63949"/>
    <w:rsid w:val="00D652E7"/>
    <w:rsid w:val="00D77BCF"/>
    <w:rsid w:val="00D84394"/>
    <w:rsid w:val="00D95E55"/>
    <w:rsid w:val="00DB3664"/>
    <w:rsid w:val="00DC16FB"/>
    <w:rsid w:val="00DC4A65"/>
    <w:rsid w:val="00DC4F66"/>
    <w:rsid w:val="00DE5CE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EF5CC4"/>
    <w:rsid w:val="00F06EFB"/>
    <w:rsid w:val="00F1529E"/>
    <w:rsid w:val="00F16284"/>
    <w:rsid w:val="00F16F07"/>
    <w:rsid w:val="00F45B7C"/>
    <w:rsid w:val="00F45FCE"/>
    <w:rsid w:val="00F77F94"/>
    <w:rsid w:val="00F9334F"/>
    <w:rsid w:val="00F94B40"/>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C85EAD"/>
    <w:pPr>
      <w:widowControl w:val="0"/>
      <w:autoSpaceDE w:val="0"/>
      <w:autoSpaceDN w:val="0"/>
    </w:pPr>
    <w:rPr>
      <w:rFonts w:ascii="Arial" w:eastAsiaTheme="minorEastAsia" w:hAnsi="Arial" w:cs="Arial"/>
      <w:szCs w:val="22"/>
    </w:rPr>
  </w:style>
  <w:style w:type="paragraph" w:customStyle="1" w:styleId="ConsPlusTitle">
    <w:name w:val="ConsPlusTitle"/>
    <w:rsid w:val="00C85EAD"/>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C85EAD"/>
    <w:rPr>
      <w:rFonts w:ascii="Arial" w:eastAsiaTheme="minorEastAsia" w:hAnsi="Arial" w:cs="Arial"/>
      <w:szCs w:val="22"/>
    </w:rPr>
  </w:style>
  <w:style w:type="table" w:customStyle="1" w:styleId="10">
    <w:name w:val="Сетка таблицы1"/>
    <w:basedOn w:val="a1"/>
    <w:next w:val="a9"/>
    <w:rsid w:val="00A95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C85EAD"/>
    <w:pPr>
      <w:widowControl w:val="0"/>
      <w:autoSpaceDE w:val="0"/>
      <w:autoSpaceDN w:val="0"/>
    </w:pPr>
    <w:rPr>
      <w:rFonts w:ascii="Arial" w:eastAsiaTheme="minorEastAsia" w:hAnsi="Arial" w:cs="Arial"/>
      <w:szCs w:val="22"/>
    </w:rPr>
  </w:style>
  <w:style w:type="paragraph" w:customStyle="1" w:styleId="ConsPlusTitle">
    <w:name w:val="ConsPlusTitle"/>
    <w:rsid w:val="00C85EAD"/>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C85EAD"/>
    <w:rPr>
      <w:rFonts w:ascii="Arial" w:eastAsiaTheme="minorEastAsia" w:hAnsi="Arial" w:cs="Arial"/>
      <w:szCs w:val="22"/>
    </w:rPr>
  </w:style>
  <w:style w:type="table" w:customStyle="1" w:styleId="10">
    <w:name w:val="Сетка таблицы1"/>
    <w:basedOn w:val="a1"/>
    <w:next w:val="a9"/>
    <w:rsid w:val="00A95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4223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mote.budget.gov.ru/" TargetMode="External"/><Relationship Id="rId18" Type="http://schemas.openxmlformats.org/officeDocument/2006/relationships/hyperlink" Target="https://login.consultant.ru/link/?req=doc&amp;base=LAW&amp;n=41013&amp;dst=100181" TargetMode="External"/><Relationship Id="rId26" Type="http://schemas.openxmlformats.org/officeDocument/2006/relationships/hyperlink" Target="https://login.consultant.ru/link/?req=doc&amp;base=RLAW073&amp;n=445783&amp;dst=100046" TargetMode="External"/><Relationship Id="rId3" Type="http://schemas.openxmlformats.org/officeDocument/2006/relationships/styles" Target="styles.xml"/><Relationship Id="rId21" Type="http://schemas.openxmlformats.org/officeDocument/2006/relationships/hyperlink" Target="https://login.consultant.ru/link/?req=doc&amp;base=LAW&amp;n=455136&amp;dst=100009" TargetMode="External"/><Relationship Id="rId7" Type="http://schemas.openxmlformats.org/officeDocument/2006/relationships/footnotes" Target="footnotes.xml"/><Relationship Id="rId12" Type="http://schemas.openxmlformats.org/officeDocument/2006/relationships/hyperlink" Target="https://login.consultant.ru/link/?req=doc&amp;base=LAW&amp;n=454098&amp;dst=100013" TargetMode="External"/><Relationship Id="rId17" Type="http://schemas.openxmlformats.org/officeDocument/2006/relationships/hyperlink" Target="https://login.consultant.ru/link/?req=doc&amp;base=LAW&amp;n=41168&amp;dst=103306" TargetMode="External"/><Relationship Id="rId25" Type="http://schemas.openxmlformats.org/officeDocument/2006/relationships/hyperlink" Target="https://login.consultant.ru/link/?req=doc&amp;base=LAW&amp;n=455136&amp;dst=100009" TargetMode="External"/><Relationship Id="rId2" Type="http://schemas.openxmlformats.org/officeDocument/2006/relationships/numbering" Target="numbering.xml"/><Relationship Id="rId16" Type="http://schemas.openxmlformats.org/officeDocument/2006/relationships/hyperlink" Target="https://login.consultant.ru/link/?req=doc&amp;base=LAW&amp;n=26303&amp;dst=100254" TargetMode="External"/><Relationship Id="rId20" Type="http://schemas.openxmlformats.org/officeDocument/2006/relationships/hyperlink" Target="https://login.consultant.ru/link/?req=doc&amp;base=LAW&amp;n=482681&amp;dst=100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26303&amp;dst=100168" TargetMode="External"/><Relationship Id="rId23" Type="http://schemas.openxmlformats.org/officeDocument/2006/relationships/hyperlink" Target="https://login.consultant.ru/link/?req=doc&amp;base=LAW&amp;n=465569&amp;dst=372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RLAW073&amp;n=445783&amp;dst=10004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073&amp;n=406062&amp;dst=100137" TargetMode="External"/><Relationship Id="rId22" Type="http://schemas.openxmlformats.org/officeDocument/2006/relationships/hyperlink" Target="https://login.consultant.ru/link/?req=doc&amp;base=LAW&amp;n=465569&amp;dst=3704"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9E5B-BCD9-42A8-8E21-96FEACBE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17</Pages>
  <Words>6358</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18</cp:revision>
  <cp:lastPrinted>2024-12-17T09:37:00Z</cp:lastPrinted>
  <dcterms:created xsi:type="dcterms:W3CDTF">2024-10-03T07:01:00Z</dcterms:created>
  <dcterms:modified xsi:type="dcterms:W3CDTF">2024-12-24T11:53:00Z</dcterms:modified>
</cp:coreProperties>
</file>