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A" w:rsidRPr="00CF03C1" w:rsidRDefault="003D3B8A" w:rsidP="00190FF9">
      <w:pPr>
        <w:ind w:right="55"/>
        <w:rPr>
          <w:rFonts w:ascii="Times New Roman" w:hAnsi="Times New Roman"/>
          <w:b/>
          <w:bCs/>
          <w:sz w:val="16"/>
          <w:szCs w:val="16"/>
        </w:rPr>
        <w:sectPr w:rsidR="003D3B8A" w:rsidRPr="00CF03C1" w:rsidSect="00190FF9">
          <w:headerReference w:type="even" r:id="rId8"/>
          <w:footerReference w:type="first" r:id="rId9"/>
          <w:type w:val="continuous"/>
          <w:pgSz w:w="11907" w:h="16834" w:code="9"/>
          <w:pgMar w:top="567" w:right="567" w:bottom="1134" w:left="1985" w:header="272" w:footer="567" w:gutter="0"/>
          <w:cols w:space="720"/>
          <w:docGrid w:linePitch="272"/>
        </w:sectPr>
      </w:pPr>
    </w:p>
    <w:tbl>
      <w:tblPr>
        <w:tblW w:w="9628" w:type="dxa"/>
        <w:tblLook w:val="01E0" w:firstRow="1" w:lastRow="1" w:firstColumn="1" w:lastColumn="1" w:noHBand="0" w:noVBand="0"/>
      </w:tblPr>
      <w:tblGrid>
        <w:gridCol w:w="5428"/>
        <w:gridCol w:w="4200"/>
      </w:tblGrid>
      <w:tr w:rsidR="00190FF9" w:rsidRPr="00F16284" w:rsidTr="00657021">
        <w:tc>
          <w:tcPr>
            <w:tcW w:w="5428" w:type="dxa"/>
          </w:tcPr>
          <w:p w:rsidR="00190FF9" w:rsidRPr="00F16284" w:rsidRDefault="00190FF9" w:rsidP="007753D0">
            <w:pPr>
              <w:widowControl w:val="0"/>
              <w:spacing w:line="228" w:lineRule="auto"/>
              <w:rPr>
                <w:rFonts w:ascii="Times New Roman" w:hAnsi="Times New Roman"/>
                <w:sz w:val="28"/>
                <w:szCs w:val="28"/>
              </w:rPr>
            </w:pPr>
          </w:p>
        </w:tc>
        <w:tc>
          <w:tcPr>
            <w:tcW w:w="4200" w:type="dxa"/>
          </w:tcPr>
          <w:p w:rsidR="00657021" w:rsidRPr="00657021" w:rsidRDefault="00657021" w:rsidP="007753D0">
            <w:pPr>
              <w:spacing w:line="228" w:lineRule="auto"/>
              <w:jc w:val="both"/>
              <w:rPr>
                <w:rFonts w:ascii="Times New Roman" w:hAnsi="Times New Roman"/>
                <w:sz w:val="28"/>
                <w:szCs w:val="28"/>
              </w:rPr>
            </w:pPr>
            <w:r w:rsidRPr="00657021">
              <w:rPr>
                <w:rFonts w:ascii="Times New Roman" w:hAnsi="Times New Roman"/>
                <w:sz w:val="28"/>
                <w:szCs w:val="28"/>
              </w:rPr>
              <w:t>Приложение</w:t>
            </w:r>
          </w:p>
          <w:p w:rsidR="00190FF9" w:rsidRPr="00F16284" w:rsidRDefault="00657021" w:rsidP="007753D0">
            <w:pPr>
              <w:spacing w:line="228" w:lineRule="auto"/>
              <w:jc w:val="both"/>
              <w:rPr>
                <w:rFonts w:ascii="Times New Roman" w:hAnsi="Times New Roman"/>
                <w:sz w:val="28"/>
                <w:szCs w:val="28"/>
              </w:rPr>
            </w:pPr>
            <w:r w:rsidRPr="00657021">
              <w:rPr>
                <w:rFonts w:ascii="Times New Roman" w:hAnsi="Times New Roman"/>
                <w:sz w:val="28"/>
                <w:szCs w:val="28"/>
              </w:rPr>
              <w:t>к постановлению Правительства Рязанской области</w:t>
            </w:r>
          </w:p>
        </w:tc>
      </w:tr>
      <w:tr w:rsidR="004437C4" w:rsidRPr="00F16284" w:rsidTr="00657021">
        <w:tc>
          <w:tcPr>
            <w:tcW w:w="5428" w:type="dxa"/>
          </w:tcPr>
          <w:p w:rsidR="004437C4" w:rsidRPr="00F16284" w:rsidRDefault="004437C4" w:rsidP="007753D0">
            <w:pPr>
              <w:widowControl w:val="0"/>
              <w:spacing w:line="228" w:lineRule="auto"/>
              <w:rPr>
                <w:rFonts w:ascii="Times New Roman" w:hAnsi="Times New Roman"/>
                <w:sz w:val="28"/>
                <w:szCs w:val="28"/>
              </w:rPr>
            </w:pPr>
          </w:p>
        </w:tc>
        <w:tc>
          <w:tcPr>
            <w:tcW w:w="4200" w:type="dxa"/>
          </w:tcPr>
          <w:p w:rsidR="004437C4" w:rsidRPr="00657021" w:rsidRDefault="00160B15" w:rsidP="007753D0">
            <w:pPr>
              <w:spacing w:line="228" w:lineRule="auto"/>
              <w:jc w:val="both"/>
              <w:rPr>
                <w:rFonts w:ascii="Times New Roman" w:hAnsi="Times New Roman"/>
                <w:sz w:val="28"/>
                <w:szCs w:val="28"/>
              </w:rPr>
            </w:pPr>
            <w:r>
              <w:rPr>
                <w:rFonts w:ascii="Times New Roman" w:hAnsi="Times New Roman"/>
                <w:sz w:val="28"/>
                <w:szCs w:val="28"/>
              </w:rPr>
              <w:t>от 27.12.2024 № 437</w:t>
            </w:r>
            <w:bookmarkStart w:id="0" w:name="_GoBack"/>
            <w:bookmarkEnd w:id="0"/>
          </w:p>
        </w:tc>
      </w:tr>
      <w:tr w:rsidR="004437C4" w:rsidRPr="00F16284" w:rsidTr="00657021">
        <w:tc>
          <w:tcPr>
            <w:tcW w:w="5428" w:type="dxa"/>
          </w:tcPr>
          <w:p w:rsidR="004437C4" w:rsidRPr="00F16284" w:rsidRDefault="004437C4" w:rsidP="007753D0">
            <w:pPr>
              <w:widowControl w:val="0"/>
              <w:spacing w:line="228" w:lineRule="auto"/>
              <w:rPr>
                <w:rFonts w:ascii="Times New Roman" w:hAnsi="Times New Roman"/>
                <w:sz w:val="28"/>
                <w:szCs w:val="28"/>
              </w:rPr>
            </w:pPr>
          </w:p>
        </w:tc>
        <w:tc>
          <w:tcPr>
            <w:tcW w:w="4200" w:type="dxa"/>
          </w:tcPr>
          <w:p w:rsidR="004437C4" w:rsidRPr="00657021" w:rsidRDefault="004437C4" w:rsidP="007753D0">
            <w:pPr>
              <w:spacing w:line="228" w:lineRule="auto"/>
              <w:jc w:val="both"/>
              <w:rPr>
                <w:rFonts w:ascii="Times New Roman" w:hAnsi="Times New Roman"/>
                <w:sz w:val="28"/>
                <w:szCs w:val="28"/>
              </w:rPr>
            </w:pPr>
          </w:p>
        </w:tc>
      </w:tr>
      <w:tr w:rsidR="004437C4" w:rsidRPr="00F16284" w:rsidTr="00657021">
        <w:tc>
          <w:tcPr>
            <w:tcW w:w="5428" w:type="dxa"/>
          </w:tcPr>
          <w:p w:rsidR="004437C4" w:rsidRPr="00F16284" w:rsidRDefault="004437C4" w:rsidP="007753D0">
            <w:pPr>
              <w:widowControl w:val="0"/>
              <w:spacing w:line="228" w:lineRule="auto"/>
              <w:rPr>
                <w:rFonts w:ascii="Times New Roman" w:hAnsi="Times New Roman"/>
                <w:sz w:val="28"/>
                <w:szCs w:val="28"/>
              </w:rPr>
            </w:pPr>
          </w:p>
        </w:tc>
        <w:tc>
          <w:tcPr>
            <w:tcW w:w="4200" w:type="dxa"/>
          </w:tcPr>
          <w:p w:rsidR="004437C4" w:rsidRPr="00657021" w:rsidRDefault="004437C4" w:rsidP="007753D0">
            <w:pPr>
              <w:spacing w:line="228" w:lineRule="auto"/>
              <w:jc w:val="both"/>
              <w:rPr>
                <w:rFonts w:ascii="Times New Roman" w:hAnsi="Times New Roman"/>
                <w:sz w:val="28"/>
                <w:szCs w:val="28"/>
              </w:rPr>
            </w:pPr>
            <w:r w:rsidRPr="00657021">
              <w:rPr>
                <w:rFonts w:ascii="Times New Roman" w:hAnsi="Times New Roman"/>
                <w:sz w:val="28"/>
                <w:szCs w:val="28"/>
              </w:rPr>
              <w:t xml:space="preserve">«Приложение </w:t>
            </w:r>
          </w:p>
          <w:p w:rsidR="004437C4" w:rsidRPr="00657021" w:rsidRDefault="004437C4" w:rsidP="007753D0">
            <w:pPr>
              <w:spacing w:line="228" w:lineRule="auto"/>
              <w:jc w:val="both"/>
              <w:rPr>
                <w:rFonts w:ascii="Times New Roman" w:hAnsi="Times New Roman"/>
                <w:sz w:val="28"/>
                <w:szCs w:val="28"/>
              </w:rPr>
            </w:pPr>
            <w:r w:rsidRPr="00657021">
              <w:rPr>
                <w:rFonts w:ascii="Times New Roman" w:hAnsi="Times New Roman"/>
                <w:sz w:val="28"/>
                <w:szCs w:val="28"/>
              </w:rPr>
              <w:t>к постановлению Правительства</w:t>
            </w:r>
          </w:p>
          <w:p w:rsidR="004437C4" w:rsidRPr="00657021" w:rsidRDefault="004437C4" w:rsidP="007753D0">
            <w:pPr>
              <w:spacing w:line="228" w:lineRule="auto"/>
              <w:jc w:val="both"/>
              <w:rPr>
                <w:rFonts w:ascii="Times New Roman" w:hAnsi="Times New Roman"/>
                <w:sz w:val="28"/>
                <w:szCs w:val="28"/>
              </w:rPr>
            </w:pPr>
            <w:r w:rsidRPr="00657021">
              <w:rPr>
                <w:rFonts w:ascii="Times New Roman" w:hAnsi="Times New Roman"/>
                <w:sz w:val="28"/>
                <w:szCs w:val="28"/>
              </w:rPr>
              <w:t>Рязанской области</w:t>
            </w:r>
          </w:p>
          <w:p w:rsidR="004437C4" w:rsidRPr="00657021" w:rsidRDefault="004437C4" w:rsidP="007753D0">
            <w:pPr>
              <w:spacing w:line="228" w:lineRule="auto"/>
              <w:jc w:val="both"/>
              <w:rPr>
                <w:rFonts w:ascii="Times New Roman" w:hAnsi="Times New Roman"/>
                <w:sz w:val="28"/>
                <w:szCs w:val="28"/>
              </w:rPr>
            </w:pPr>
            <w:r w:rsidRPr="00657021">
              <w:rPr>
                <w:rFonts w:ascii="Times New Roman" w:hAnsi="Times New Roman"/>
                <w:sz w:val="28"/>
                <w:szCs w:val="28"/>
              </w:rPr>
              <w:t>от 02.09.2020 № 226</w:t>
            </w:r>
          </w:p>
        </w:tc>
      </w:tr>
    </w:tbl>
    <w:p w:rsidR="00190FF9" w:rsidRDefault="00190FF9" w:rsidP="007753D0">
      <w:pPr>
        <w:spacing w:line="228" w:lineRule="auto"/>
        <w:jc w:val="center"/>
        <w:rPr>
          <w:rFonts w:ascii="Times New Roman" w:hAnsi="Times New Roman"/>
          <w:sz w:val="28"/>
          <w:szCs w:val="28"/>
        </w:rPr>
      </w:pPr>
    </w:p>
    <w:p w:rsidR="00F90557" w:rsidRDefault="00F90557" w:rsidP="007753D0">
      <w:pPr>
        <w:spacing w:line="228" w:lineRule="auto"/>
        <w:jc w:val="center"/>
        <w:rPr>
          <w:rFonts w:ascii="Times New Roman" w:hAnsi="Times New Roman"/>
          <w:sz w:val="28"/>
          <w:szCs w:val="28"/>
        </w:rPr>
      </w:pPr>
    </w:p>
    <w:p w:rsidR="00657021" w:rsidRDefault="00657021" w:rsidP="007753D0">
      <w:pPr>
        <w:spacing w:line="228" w:lineRule="auto"/>
        <w:jc w:val="center"/>
        <w:rPr>
          <w:rFonts w:ascii="Times New Roman" w:hAnsi="Times New Roman"/>
          <w:sz w:val="28"/>
          <w:szCs w:val="28"/>
        </w:rPr>
      </w:pPr>
      <w:r>
        <w:rPr>
          <w:rFonts w:ascii="Times New Roman" w:hAnsi="Times New Roman"/>
          <w:sz w:val="28"/>
          <w:szCs w:val="28"/>
        </w:rPr>
        <w:t>Распределение объемов иных межбюджетных трансфертов бюджетам муниципальных образований Рязанской области на обеспечение выплат ежемесячного денежного вознагра</w:t>
      </w:r>
      <w:r w:rsidR="00080B83">
        <w:rPr>
          <w:rFonts w:ascii="Times New Roman" w:hAnsi="Times New Roman"/>
          <w:sz w:val="28"/>
          <w:szCs w:val="28"/>
        </w:rPr>
        <w:t>ждения за классное руководство</w:t>
      </w:r>
      <w:r w:rsidR="002C2914">
        <w:rPr>
          <w:rFonts w:ascii="Times New Roman" w:hAnsi="Times New Roman"/>
          <w:sz w:val="28"/>
          <w:szCs w:val="28"/>
        </w:rPr>
        <w:t xml:space="preserve"> </w:t>
      </w:r>
      <w:r w:rsidR="002C2914" w:rsidRPr="002C2914">
        <w:rPr>
          <w:rFonts w:ascii="Times New Roman" w:hAnsi="Times New Roman"/>
          <w:sz w:val="28"/>
          <w:szCs w:val="28"/>
        </w:rPr>
        <w:t>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sz w:val="28"/>
          <w:szCs w:val="28"/>
        </w:rPr>
        <w:t xml:space="preserve">        </w:t>
      </w:r>
    </w:p>
    <w:p w:rsidR="00657021" w:rsidRPr="00657021" w:rsidRDefault="00657021" w:rsidP="007753D0">
      <w:pPr>
        <w:spacing w:line="228" w:lineRule="auto"/>
        <w:rPr>
          <w:rFonts w:ascii="Times New Roman" w:hAnsi="Times New Roman"/>
          <w:sz w:val="28"/>
          <w:szCs w:val="28"/>
        </w:rPr>
      </w:pPr>
    </w:p>
    <w:p w:rsidR="00657021" w:rsidRPr="004437C4" w:rsidRDefault="00657021" w:rsidP="007753D0">
      <w:pPr>
        <w:spacing w:line="228" w:lineRule="auto"/>
        <w:jc w:val="right"/>
        <w:rPr>
          <w:rFonts w:ascii="Times New Roman" w:hAnsi="Times New Roman"/>
          <w:sz w:val="24"/>
          <w:szCs w:val="24"/>
        </w:rPr>
      </w:pPr>
      <w:r w:rsidRPr="004437C4">
        <w:rPr>
          <w:rFonts w:ascii="Times New Roman" w:hAnsi="Times New Roman"/>
          <w:sz w:val="24"/>
          <w:szCs w:val="24"/>
        </w:rPr>
        <w:t>(тыс. руб.)</w:t>
      </w:r>
    </w:p>
    <w:p w:rsidR="00657021" w:rsidRPr="004437C4" w:rsidRDefault="00657021" w:rsidP="007753D0">
      <w:pPr>
        <w:spacing w:line="228" w:lineRule="auto"/>
        <w:rPr>
          <w:rFonts w:ascii="Times New Roman" w:hAnsi="Times New Roman"/>
          <w:sz w:val="6"/>
          <w:szCs w:val="6"/>
        </w:rPr>
      </w:pPr>
    </w:p>
    <w:tbl>
      <w:tblPr>
        <w:tblW w:w="95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
        <w:gridCol w:w="2462"/>
        <w:gridCol w:w="1121"/>
        <w:gridCol w:w="982"/>
        <w:gridCol w:w="1121"/>
        <w:gridCol w:w="981"/>
        <w:gridCol w:w="1121"/>
        <w:gridCol w:w="1260"/>
      </w:tblGrid>
      <w:tr w:rsidR="00B2186C" w:rsidRPr="004437C4" w:rsidTr="004437C4">
        <w:trPr>
          <w:trHeight w:val="2094"/>
        </w:trPr>
        <w:tc>
          <w:tcPr>
            <w:tcW w:w="478" w:type="dxa"/>
            <w:vMerge w:val="restart"/>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 </w:t>
            </w:r>
            <w:proofErr w:type="gramStart"/>
            <w:r w:rsidRPr="004437C4">
              <w:rPr>
                <w:rFonts w:ascii="Times New Roman" w:hAnsi="Times New Roman"/>
                <w:spacing w:val="-8"/>
                <w:sz w:val="24"/>
                <w:szCs w:val="24"/>
              </w:rPr>
              <w:t>п</w:t>
            </w:r>
            <w:proofErr w:type="gramEnd"/>
            <w:r w:rsidR="004437C4" w:rsidRPr="004437C4">
              <w:rPr>
                <w:rFonts w:ascii="Times New Roman" w:hAnsi="Times New Roman"/>
                <w:spacing w:val="-8"/>
                <w:sz w:val="24"/>
                <w:szCs w:val="24"/>
              </w:rPr>
              <w:t>/</w:t>
            </w:r>
            <w:r w:rsidRPr="004437C4">
              <w:rPr>
                <w:rFonts w:ascii="Times New Roman" w:hAnsi="Times New Roman"/>
                <w:spacing w:val="-8"/>
                <w:sz w:val="24"/>
                <w:szCs w:val="24"/>
              </w:rPr>
              <w:t>п</w:t>
            </w:r>
          </w:p>
        </w:tc>
        <w:tc>
          <w:tcPr>
            <w:tcW w:w="2462" w:type="dxa"/>
            <w:vMerge w:val="restart"/>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Наименование муниципального образования</w:t>
            </w:r>
          </w:p>
        </w:tc>
        <w:tc>
          <w:tcPr>
            <w:tcW w:w="6586" w:type="dxa"/>
            <w:gridSpan w:val="6"/>
            <w:tcBorders>
              <w:bottom w:val="single" w:sz="4" w:space="0" w:color="auto"/>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Объемы иных межбюджетных трансфертов бюджетам муниципальных образований Рязанской области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2186C" w:rsidRPr="004437C4" w:rsidTr="004437C4">
        <w:tc>
          <w:tcPr>
            <w:tcW w:w="478" w:type="dxa"/>
            <w:vMerge/>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p>
        </w:tc>
        <w:tc>
          <w:tcPr>
            <w:tcW w:w="2462" w:type="dxa"/>
            <w:vMerge/>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p>
        </w:tc>
        <w:tc>
          <w:tcPr>
            <w:tcW w:w="1121" w:type="dxa"/>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2020 год</w:t>
            </w:r>
          </w:p>
        </w:tc>
        <w:tc>
          <w:tcPr>
            <w:tcW w:w="982" w:type="dxa"/>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2021 год</w:t>
            </w:r>
          </w:p>
        </w:tc>
        <w:tc>
          <w:tcPr>
            <w:tcW w:w="1121" w:type="dxa"/>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2022 год</w:t>
            </w:r>
          </w:p>
        </w:tc>
        <w:tc>
          <w:tcPr>
            <w:tcW w:w="981" w:type="dxa"/>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2023 год</w:t>
            </w:r>
          </w:p>
        </w:tc>
        <w:tc>
          <w:tcPr>
            <w:tcW w:w="1121" w:type="dxa"/>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2024 год</w:t>
            </w:r>
          </w:p>
        </w:tc>
        <w:tc>
          <w:tcPr>
            <w:tcW w:w="1260" w:type="dxa"/>
            <w:tcBorders>
              <w:bottom w:val="nil"/>
            </w:tcBorders>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2025 год</w:t>
            </w:r>
          </w:p>
        </w:tc>
      </w:tr>
    </w:tbl>
    <w:p w:rsidR="004437C4" w:rsidRPr="004437C4" w:rsidRDefault="004437C4" w:rsidP="007753D0">
      <w:pPr>
        <w:spacing w:line="228" w:lineRule="auto"/>
        <w:rPr>
          <w:rFonts w:ascii="Times New Roman" w:hAnsi="Times New Roman"/>
          <w:sz w:val="2"/>
          <w:szCs w:val="2"/>
        </w:rPr>
      </w:pPr>
    </w:p>
    <w:tbl>
      <w:tblPr>
        <w:tblW w:w="95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8"/>
        <w:gridCol w:w="2462"/>
        <w:gridCol w:w="1121"/>
        <w:gridCol w:w="982"/>
        <w:gridCol w:w="1121"/>
        <w:gridCol w:w="981"/>
        <w:gridCol w:w="1121"/>
        <w:gridCol w:w="1260"/>
      </w:tblGrid>
      <w:tr w:rsidR="00B2186C" w:rsidRPr="004437C4" w:rsidTr="004437C4">
        <w:trPr>
          <w:trHeight w:val="308"/>
          <w:tblHeader/>
        </w:trPr>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6</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7</w:t>
            </w:r>
          </w:p>
        </w:tc>
        <w:tc>
          <w:tcPr>
            <w:tcW w:w="1260"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w:t>
            </w:r>
          </w:p>
        </w:tc>
      </w:tr>
      <w:tr w:rsidR="00B2186C" w:rsidRPr="004437C4" w:rsidTr="004437C4">
        <w:trPr>
          <w:trHeight w:val="465"/>
        </w:trPr>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Александро-Невский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3098,76</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9374,4</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9114,00</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8645,28</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15936,48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17030,16</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Ермишинский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1328,04</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3984,12</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4062,24</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4140,36</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7252,14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7499,52</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Захаровский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2109,24</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6171,48</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6171,48</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5911,08</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10884,72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11249,28</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Кадомский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989,52</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2812,32</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2838,36</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2734,2</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4856,46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4999,68</w:t>
            </w:r>
          </w:p>
        </w:tc>
      </w:tr>
      <w:tr w:rsidR="001555BD" w:rsidRPr="004437C4" w:rsidTr="004437C4">
        <w:tc>
          <w:tcPr>
            <w:tcW w:w="478" w:type="dxa"/>
            <w:vMerge w:val="restart"/>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Касимовский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5155,92</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15467,76</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15571,92</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15337,56</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26339,46 </w:t>
            </w:r>
          </w:p>
        </w:tc>
        <w:tc>
          <w:tcPr>
            <w:tcW w:w="1260"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r>
      <w:tr w:rsidR="001555BD" w:rsidRPr="004437C4" w:rsidTr="004437C4">
        <w:tc>
          <w:tcPr>
            <w:tcW w:w="478" w:type="dxa"/>
            <w:vMerge/>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Касимовский муниципальный округ</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260" w:type="dxa"/>
            <w:tcMar>
              <w:top w:w="0" w:type="dxa"/>
              <w:left w:w="28" w:type="dxa"/>
              <w:bottom w:w="0" w:type="dxa"/>
              <w:right w:w="28" w:type="dxa"/>
            </w:tcMar>
          </w:tcPr>
          <w:p w:rsidR="001555BD"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53902,8</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6</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Клепиковский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3359,16</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10233,72</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10337,88</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10155,6</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18110,82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20467,44</w:t>
            </w:r>
          </w:p>
        </w:tc>
      </w:tr>
      <w:tr w:rsidR="001555BD" w:rsidRPr="004437C4" w:rsidTr="004437C4">
        <w:tc>
          <w:tcPr>
            <w:tcW w:w="478" w:type="dxa"/>
            <w:vMerge w:val="restart"/>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7</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Кораблинский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3046,68</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9374,4</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8931,72</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8827,56</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15676,08 </w:t>
            </w:r>
          </w:p>
        </w:tc>
        <w:tc>
          <w:tcPr>
            <w:tcW w:w="1260"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r>
      <w:tr w:rsidR="001555BD" w:rsidRPr="004437C4" w:rsidTr="004437C4">
        <w:tc>
          <w:tcPr>
            <w:tcW w:w="478" w:type="dxa"/>
            <w:vMerge/>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Кораблинский муниципальный округ</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260" w:type="dxa"/>
            <w:tcMar>
              <w:top w:w="0" w:type="dxa"/>
              <w:left w:w="28" w:type="dxa"/>
              <w:bottom w:w="0" w:type="dxa"/>
              <w:right w:w="28" w:type="dxa"/>
            </w:tcMar>
          </w:tcPr>
          <w:p w:rsidR="001555BD" w:rsidRPr="004437C4" w:rsidRDefault="00CF03C1"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16248,96</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Милославский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2499,84</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7187,04</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7108,92</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6536,04</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13137,18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12811,68</w:t>
            </w:r>
          </w:p>
        </w:tc>
      </w:tr>
      <w:tr w:rsidR="001555BD" w:rsidRPr="004437C4" w:rsidTr="004437C4">
        <w:tc>
          <w:tcPr>
            <w:tcW w:w="478" w:type="dxa"/>
            <w:vMerge w:val="restart"/>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Михайловский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5546,52</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16639,56</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16248,96</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15884,4</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27368,04 </w:t>
            </w:r>
          </w:p>
        </w:tc>
        <w:tc>
          <w:tcPr>
            <w:tcW w:w="1260"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r>
      <w:tr w:rsidR="001555BD" w:rsidRPr="004437C4" w:rsidTr="004437C4">
        <w:tc>
          <w:tcPr>
            <w:tcW w:w="478" w:type="dxa"/>
            <w:vMerge/>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Михайловский муниципальный округ</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260" w:type="dxa"/>
            <w:tcMar>
              <w:top w:w="0" w:type="dxa"/>
              <w:left w:w="28" w:type="dxa"/>
              <w:bottom w:w="0" w:type="dxa"/>
              <w:right w:w="28" w:type="dxa"/>
            </w:tcMar>
          </w:tcPr>
          <w:p w:rsidR="001555BD"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31404,24</w:t>
            </w:r>
          </w:p>
        </w:tc>
      </w:tr>
      <w:tr w:rsidR="001555BD" w:rsidRPr="004437C4" w:rsidTr="004437C4">
        <w:tc>
          <w:tcPr>
            <w:tcW w:w="478" w:type="dxa"/>
            <w:vMerge w:val="restart"/>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Пителинский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781,2</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2343,6</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2421,72</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2317,56</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4101,3 </w:t>
            </w:r>
          </w:p>
        </w:tc>
        <w:tc>
          <w:tcPr>
            <w:tcW w:w="1260"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r>
      <w:tr w:rsidR="001555BD" w:rsidRPr="004437C4" w:rsidTr="004437C4">
        <w:tc>
          <w:tcPr>
            <w:tcW w:w="478" w:type="dxa"/>
            <w:vMerge/>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Пителинский муниципальный округ</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260" w:type="dxa"/>
            <w:tcMar>
              <w:top w:w="0" w:type="dxa"/>
              <w:left w:w="28" w:type="dxa"/>
              <w:bottom w:w="0" w:type="dxa"/>
              <w:right w:w="28" w:type="dxa"/>
            </w:tcMar>
          </w:tcPr>
          <w:p w:rsidR="001555BD"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4218,48</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11</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Пронский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4062,24</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12186,72</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12108,60</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11874,24</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20571,6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23436,0</w:t>
            </w:r>
          </w:p>
        </w:tc>
      </w:tr>
      <w:tr w:rsidR="00B2186C" w:rsidRPr="004437C4" w:rsidTr="004437C4">
        <w:trPr>
          <w:trHeight w:val="433"/>
        </w:trPr>
        <w:tc>
          <w:tcPr>
            <w:tcW w:w="478" w:type="dxa"/>
            <w:vMerge w:val="restart"/>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proofErr w:type="spellStart"/>
            <w:r w:rsidRPr="004437C4">
              <w:rPr>
                <w:rFonts w:ascii="Times New Roman" w:hAnsi="Times New Roman"/>
                <w:spacing w:val="-8"/>
                <w:sz w:val="24"/>
                <w:szCs w:val="24"/>
              </w:rPr>
              <w:t>Путятинский</w:t>
            </w:r>
            <w:proofErr w:type="spellEnd"/>
            <w:r w:rsidRPr="004437C4">
              <w:rPr>
                <w:rFonts w:ascii="Times New Roman" w:hAnsi="Times New Roman"/>
                <w:spacing w:val="-8"/>
                <w:sz w:val="24"/>
                <w:szCs w:val="24"/>
              </w:rPr>
              <w:t xml:space="preserve">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1458,24</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4374,72</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4322,64</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4218,48</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 </w:t>
            </w:r>
          </w:p>
        </w:tc>
        <w:tc>
          <w:tcPr>
            <w:tcW w:w="1260" w:type="dxa"/>
            <w:tcMar>
              <w:top w:w="0" w:type="dxa"/>
              <w:left w:w="28" w:type="dxa"/>
              <w:bottom w:w="0" w:type="dxa"/>
              <w:right w:w="28" w:type="dxa"/>
            </w:tcMar>
          </w:tcPr>
          <w:p w:rsidR="00B2186C"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r>
      <w:tr w:rsidR="00B2186C" w:rsidRPr="004437C4" w:rsidTr="004437C4">
        <w:tc>
          <w:tcPr>
            <w:tcW w:w="478" w:type="dxa"/>
            <w:vMerge/>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proofErr w:type="spellStart"/>
            <w:r w:rsidRPr="004437C4">
              <w:rPr>
                <w:rFonts w:ascii="Times New Roman" w:hAnsi="Times New Roman"/>
                <w:spacing w:val="-8"/>
                <w:sz w:val="24"/>
                <w:szCs w:val="24"/>
              </w:rPr>
              <w:t>Путятинский</w:t>
            </w:r>
            <w:proofErr w:type="spellEnd"/>
            <w:r w:rsidRPr="004437C4">
              <w:rPr>
                <w:rFonts w:ascii="Times New Roman" w:hAnsi="Times New Roman"/>
                <w:spacing w:val="-8"/>
                <w:sz w:val="24"/>
                <w:szCs w:val="24"/>
              </w:rPr>
              <w:t xml:space="preserve"> муниципальный округ</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7486,5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8280,72</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13</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Рыбновский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5077,8</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15311,52</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15571,92</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15780,24</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29229,9 </w:t>
            </w:r>
          </w:p>
        </w:tc>
        <w:tc>
          <w:tcPr>
            <w:tcW w:w="1260" w:type="dxa"/>
            <w:tcMar>
              <w:top w:w="0" w:type="dxa"/>
              <w:left w:w="28" w:type="dxa"/>
              <w:bottom w:w="0" w:type="dxa"/>
              <w:right w:w="28" w:type="dxa"/>
            </w:tcMar>
          </w:tcPr>
          <w:p w:rsidR="00B2186C" w:rsidRPr="004437C4" w:rsidRDefault="00CF03C1"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30154,32</w:t>
            </w:r>
          </w:p>
        </w:tc>
      </w:tr>
      <w:tr w:rsidR="00B2186C" w:rsidRPr="004437C4" w:rsidTr="004437C4">
        <w:tc>
          <w:tcPr>
            <w:tcW w:w="478" w:type="dxa"/>
            <w:vMerge w:val="restart"/>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14</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Ряжский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3801,84</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11483,64</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11613,84</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11639,88</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 </w:t>
            </w:r>
          </w:p>
        </w:tc>
        <w:tc>
          <w:tcPr>
            <w:tcW w:w="1260" w:type="dxa"/>
            <w:tcMar>
              <w:top w:w="0" w:type="dxa"/>
              <w:left w:w="28" w:type="dxa"/>
              <w:bottom w:w="0" w:type="dxa"/>
              <w:right w:w="28" w:type="dxa"/>
            </w:tcMar>
          </w:tcPr>
          <w:p w:rsidR="00B2186C"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r>
      <w:tr w:rsidR="00B2186C" w:rsidRPr="004437C4" w:rsidTr="004437C4">
        <w:tc>
          <w:tcPr>
            <w:tcW w:w="478" w:type="dxa"/>
            <w:vMerge/>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Ряжский муниципальный округ</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21040,32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22967,28</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15</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Рязанский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8905,68</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27029,52</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27888,84</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28591,92</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54944,4 </w:t>
            </w:r>
          </w:p>
        </w:tc>
        <w:tc>
          <w:tcPr>
            <w:tcW w:w="1260" w:type="dxa"/>
            <w:tcMar>
              <w:top w:w="0" w:type="dxa"/>
              <w:left w:w="28" w:type="dxa"/>
              <w:bottom w:w="0" w:type="dxa"/>
              <w:right w:w="28" w:type="dxa"/>
            </w:tcMar>
          </w:tcPr>
          <w:p w:rsidR="00B2186C" w:rsidRPr="004437C4" w:rsidRDefault="009560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59996,16</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16</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Сапожковский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1249,92</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3749,76</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3645,60</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3515,4</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5976,18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7030,8</w:t>
            </w:r>
          </w:p>
        </w:tc>
      </w:tr>
      <w:tr w:rsidR="00B2186C" w:rsidRPr="004437C4" w:rsidTr="004437C4">
        <w:tc>
          <w:tcPr>
            <w:tcW w:w="478"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17</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Сараевский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2994,6</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8827,56</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7838,04</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7525,56</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12447,12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13280,4</w:t>
            </w:r>
          </w:p>
        </w:tc>
      </w:tr>
      <w:tr w:rsidR="00B2186C" w:rsidRPr="004437C4" w:rsidTr="004437C4">
        <w:tc>
          <w:tcPr>
            <w:tcW w:w="478" w:type="dxa"/>
            <w:vMerge w:val="restart"/>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18</w:t>
            </w: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Сасовский муниципальный район</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3098,76</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9296,28</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8853,60</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8749,44</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r>
      <w:tr w:rsidR="00B2186C" w:rsidRPr="004437C4" w:rsidTr="004437C4">
        <w:tc>
          <w:tcPr>
            <w:tcW w:w="478" w:type="dxa"/>
            <w:vMerge/>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p>
        </w:tc>
        <w:tc>
          <w:tcPr>
            <w:tcW w:w="246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Сасовский муниципальный округ</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2"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981" w:type="dxa"/>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c>
          <w:tcPr>
            <w:tcW w:w="1121" w:type="dxa"/>
            <w:shd w:val="clear" w:color="auto" w:fill="auto"/>
            <w:tcMar>
              <w:top w:w="0" w:type="dxa"/>
              <w:left w:w="28" w:type="dxa"/>
              <w:bottom w:w="0" w:type="dxa"/>
              <w:right w:w="28" w:type="dxa"/>
            </w:tcMar>
          </w:tcPr>
          <w:p w:rsidR="00B2186C" w:rsidRPr="004437C4" w:rsidRDefault="00B218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32081,28 </w:t>
            </w:r>
          </w:p>
        </w:tc>
        <w:tc>
          <w:tcPr>
            <w:tcW w:w="1260" w:type="dxa"/>
            <w:tcMar>
              <w:top w:w="0" w:type="dxa"/>
              <w:left w:w="28" w:type="dxa"/>
              <w:bottom w:w="0" w:type="dxa"/>
              <w:right w:w="28" w:type="dxa"/>
            </w:tcMar>
          </w:tcPr>
          <w:p w:rsidR="00B2186C"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33904,08</w:t>
            </w:r>
          </w:p>
        </w:tc>
      </w:tr>
      <w:tr w:rsidR="001555BD" w:rsidRPr="004437C4" w:rsidTr="004437C4">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19</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Скопинский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3307,08</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9921,24</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9843,12</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9791,04</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17550,96 </w:t>
            </w:r>
          </w:p>
        </w:tc>
        <w:tc>
          <w:tcPr>
            <w:tcW w:w="1260" w:type="dxa"/>
            <w:tcMar>
              <w:top w:w="0" w:type="dxa"/>
              <w:left w:w="28" w:type="dxa"/>
              <w:bottom w:w="0" w:type="dxa"/>
              <w:right w:w="28" w:type="dxa"/>
            </w:tcMar>
          </w:tcPr>
          <w:p w:rsidR="001555BD" w:rsidRPr="004437C4" w:rsidRDefault="00CF03C1"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21092,4</w:t>
            </w:r>
          </w:p>
        </w:tc>
      </w:tr>
      <w:tr w:rsidR="001555BD" w:rsidRPr="004437C4" w:rsidTr="004437C4">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20</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Спасский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4062,24</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12186,72</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11639,88</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11353,44</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19516,98 </w:t>
            </w:r>
          </w:p>
        </w:tc>
        <w:tc>
          <w:tcPr>
            <w:tcW w:w="1260" w:type="dxa"/>
            <w:tcMar>
              <w:top w:w="0" w:type="dxa"/>
              <w:left w:w="28" w:type="dxa"/>
              <w:bottom w:w="0" w:type="dxa"/>
              <w:right w:w="28" w:type="dxa"/>
            </w:tcMar>
          </w:tcPr>
          <w:p w:rsidR="001555BD"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22498,56</w:t>
            </w:r>
          </w:p>
        </w:tc>
      </w:tr>
      <w:tr w:rsidR="001555BD" w:rsidRPr="004437C4" w:rsidTr="004437C4">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21</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proofErr w:type="spellStart"/>
            <w:r w:rsidRPr="004437C4">
              <w:rPr>
                <w:rFonts w:ascii="Times New Roman" w:hAnsi="Times New Roman"/>
                <w:spacing w:val="-8"/>
                <w:sz w:val="24"/>
                <w:szCs w:val="24"/>
              </w:rPr>
              <w:t>Старожиловский</w:t>
            </w:r>
            <w:proofErr w:type="spellEnd"/>
            <w:r w:rsidRPr="004437C4">
              <w:rPr>
                <w:rFonts w:ascii="Times New Roman" w:hAnsi="Times New Roman"/>
                <w:spacing w:val="-8"/>
                <w:sz w:val="24"/>
                <w:szCs w:val="24"/>
              </w:rPr>
              <w:t xml:space="preserve">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3072,72</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9296,28</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9296,28</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8931,72</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16379,16 </w:t>
            </w:r>
          </w:p>
        </w:tc>
        <w:tc>
          <w:tcPr>
            <w:tcW w:w="1260" w:type="dxa"/>
            <w:tcMar>
              <w:top w:w="0" w:type="dxa"/>
              <w:left w:w="28" w:type="dxa"/>
              <w:bottom w:w="0" w:type="dxa"/>
              <w:right w:w="28" w:type="dxa"/>
            </w:tcMar>
          </w:tcPr>
          <w:p w:rsidR="001555BD"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17655,12</w:t>
            </w:r>
          </w:p>
        </w:tc>
      </w:tr>
      <w:tr w:rsidR="001555BD" w:rsidRPr="004437C4" w:rsidTr="004437C4">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22</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Ухоловский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1718,64</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5155,92</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4999,68</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4921,56</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8241,66 </w:t>
            </w:r>
          </w:p>
        </w:tc>
        <w:tc>
          <w:tcPr>
            <w:tcW w:w="1260" w:type="dxa"/>
            <w:tcMar>
              <w:top w:w="0" w:type="dxa"/>
              <w:left w:w="28" w:type="dxa"/>
              <w:bottom w:w="0" w:type="dxa"/>
              <w:right w:w="28" w:type="dxa"/>
            </w:tcMar>
          </w:tcPr>
          <w:p w:rsidR="001555BD"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9374,4</w:t>
            </w:r>
          </w:p>
        </w:tc>
      </w:tr>
      <w:tr w:rsidR="001555BD" w:rsidRPr="004437C4" w:rsidTr="004437C4">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23</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Чучковский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1223,88</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3671,64</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3697,68</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3645,6</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6067,32 </w:t>
            </w:r>
          </w:p>
        </w:tc>
        <w:tc>
          <w:tcPr>
            <w:tcW w:w="1260" w:type="dxa"/>
            <w:tcMar>
              <w:top w:w="0" w:type="dxa"/>
              <w:left w:w="28" w:type="dxa"/>
              <w:bottom w:w="0" w:type="dxa"/>
              <w:right w:w="28" w:type="dxa"/>
            </w:tcMar>
          </w:tcPr>
          <w:p w:rsidR="001555BD"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6718,32</w:t>
            </w:r>
          </w:p>
        </w:tc>
      </w:tr>
      <w:tr w:rsidR="001555BD" w:rsidRPr="004437C4" w:rsidTr="004437C4">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24</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proofErr w:type="spellStart"/>
            <w:r w:rsidRPr="004437C4">
              <w:rPr>
                <w:rFonts w:ascii="Times New Roman" w:hAnsi="Times New Roman"/>
                <w:spacing w:val="-8"/>
                <w:sz w:val="24"/>
                <w:szCs w:val="24"/>
              </w:rPr>
              <w:t>Шацкий</w:t>
            </w:r>
            <w:proofErr w:type="spellEnd"/>
            <w:r w:rsidRPr="004437C4">
              <w:rPr>
                <w:rFonts w:ascii="Times New Roman" w:hAnsi="Times New Roman"/>
                <w:spacing w:val="-8"/>
                <w:sz w:val="24"/>
                <w:szCs w:val="24"/>
              </w:rPr>
              <w:t xml:space="preserve">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3411,24</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10233,72</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10233,72</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10103,52</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16912,98 </w:t>
            </w:r>
          </w:p>
        </w:tc>
        <w:tc>
          <w:tcPr>
            <w:tcW w:w="1260" w:type="dxa"/>
            <w:tcMar>
              <w:top w:w="0" w:type="dxa"/>
              <w:left w:w="28" w:type="dxa"/>
              <w:bottom w:w="0" w:type="dxa"/>
              <w:right w:w="28" w:type="dxa"/>
            </w:tcMar>
          </w:tcPr>
          <w:p w:rsidR="001555BD"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17342,64</w:t>
            </w:r>
          </w:p>
        </w:tc>
      </w:tr>
      <w:tr w:rsidR="001555BD" w:rsidRPr="004437C4" w:rsidTr="004437C4">
        <w:trPr>
          <w:trHeight w:val="527"/>
        </w:trPr>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25</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Шиловский муниципальный район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5468,4</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16561,44</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16587,48</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16327,08</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27927,9 </w:t>
            </w:r>
          </w:p>
        </w:tc>
        <w:tc>
          <w:tcPr>
            <w:tcW w:w="1260" w:type="dxa"/>
            <w:tcMar>
              <w:top w:w="0" w:type="dxa"/>
              <w:left w:w="28" w:type="dxa"/>
              <w:bottom w:w="0" w:type="dxa"/>
              <w:right w:w="28" w:type="dxa"/>
            </w:tcMar>
          </w:tcPr>
          <w:p w:rsidR="001555BD" w:rsidRPr="004437C4" w:rsidRDefault="000E5B8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31560,48</w:t>
            </w:r>
          </w:p>
        </w:tc>
      </w:tr>
      <w:tr w:rsidR="001555BD" w:rsidRPr="004437C4" w:rsidTr="004437C4">
        <w:trPr>
          <w:trHeight w:val="256"/>
        </w:trPr>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26</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 xml:space="preserve">Городской округ город </w:t>
            </w:r>
            <w:proofErr w:type="spellStart"/>
            <w:r w:rsidRPr="004437C4">
              <w:rPr>
                <w:rFonts w:ascii="Times New Roman" w:hAnsi="Times New Roman"/>
                <w:spacing w:val="-8"/>
                <w:sz w:val="24"/>
                <w:szCs w:val="24"/>
              </w:rPr>
              <w:t>Касимов</w:t>
            </w:r>
            <w:proofErr w:type="spellEnd"/>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4140,36</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12499,2</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12473,16</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12186,72</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21378,84 </w:t>
            </w:r>
          </w:p>
        </w:tc>
        <w:tc>
          <w:tcPr>
            <w:tcW w:w="1260"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r>
      <w:tr w:rsidR="001555BD" w:rsidRPr="004437C4" w:rsidTr="004437C4">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27</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Городской округ город Рязань</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53824,68</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ind w:left="-57" w:right="-57"/>
              <w:contextualSpacing/>
              <w:jc w:val="center"/>
              <w:rPr>
                <w:rFonts w:ascii="Times New Roman" w:hAnsi="Times New Roman"/>
                <w:spacing w:val="-10"/>
                <w:sz w:val="24"/>
                <w:szCs w:val="24"/>
              </w:rPr>
            </w:pPr>
            <w:r w:rsidRPr="004437C4">
              <w:rPr>
                <w:rFonts w:ascii="Times New Roman" w:hAnsi="Times New Roman"/>
                <w:spacing w:val="-10"/>
                <w:sz w:val="24"/>
                <w:szCs w:val="24"/>
              </w:rPr>
              <w:t>164130,12</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10"/>
                <w:sz w:val="24"/>
                <w:szCs w:val="24"/>
              </w:rPr>
            </w:pPr>
            <w:r w:rsidRPr="004437C4">
              <w:rPr>
                <w:rFonts w:ascii="Times New Roman" w:hAnsi="Times New Roman"/>
                <w:spacing w:val="-10"/>
                <w:sz w:val="24"/>
                <w:szCs w:val="24"/>
              </w:rPr>
              <w:t>165822,72</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ind w:left="-57" w:right="-57"/>
              <w:contextualSpacing/>
              <w:jc w:val="center"/>
              <w:rPr>
                <w:rFonts w:ascii="Times New Roman" w:hAnsi="Times New Roman"/>
                <w:spacing w:val="-10"/>
                <w:sz w:val="24"/>
                <w:szCs w:val="24"/>
              </w:rPr>
            </w:pPr>
            <w:r w:rsidRPr="004437C4">
              <w:rPr>
                <w:rFonts w:ascii="Times New Roman" w:hAnsi="Times New Roman"/>
                <w:spacing w:val="-10"/>
                <w:sz w:val="24"/>
                <w:szCs w:val="24"/>
              </w:rPr>
              <w:t>171421,32</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173843,04 </w:t>
            </w:r>
          </w:p>
        </w:tc>
        <w:tc>
          <w:tcPr>
            <w:tcW w:w="1260" w:type="dxa"/>
            <w:tcMar>
              <w:top w:w="0" w:type="dxa"/>
              <w:left w:w="28" w:type="dxa"/>
              <w:bottom w:w="0" w:type="dxa"/>
              <w:right w:w="28" w:type="dxa"/>
            </w:tcMar>
          </w:tcPr>
          <w:p w:rsidR="001555BD" w:rsidRPr="004437C4" w:rsidRDefault="0095606C"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171</w:t>
            </w:r>
            <w:r w:rsidR="00CC2F6A" w:rsidRPr="004437C4">
              <w:rPr>
                <w:rFonts w:ascii="Times New Roman" w:hAnsi="Times New Roman"/>
                <w:spacing w:val="-8"/>
                <w:sz w:val="24"/>
                <w:szCs w:val="24"/>
              </w:rPr>
              <w:t>629</w:t>
            </w:r>
            <w:r w:rsidRPr="004437C4">
              <w:rPr>
                <w:rFonts w:ascii="Times New Roman" w:hAnsi="Times New Roman"/>
                <w:spacing w:val="-8"/>
                <w:sz w:val="24"/>
                <w:szCs w:val="24"/>
              </w:rPr>
              <w:t>,</w:t>
            </w:r>
            <w:r w:rsidR="00CC2F6A" w:rsidRPr="004437C4">
              <w:rPr>
                <w:rFonts w:ascii="Times New Roman" w:hAnsi="Times New Roman"/>
                <w:spacing w:val="-8"/>
                <w:sz w:val="24"/>
                <w:szCs w:val="24"/>
              </w:rPr>
              <w:t>64</w:t>
            </w:r>
          </w:p>
        </w:tc>
      </w:tr>
      <w:tr w:rsidR="001555BD" w:rsidRPr="004437C4" w:rsidTr="004437C4">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28</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Городской округ город Сасово</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3046,68</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9296,28</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9270,24</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9087,96</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 </w:t>
            </w:r>
          </w:p>
        </w:tc>
        <w:tc>
          <w:tcPr>
            <w:tcW w:w="1260"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w:t>
            </w:r>
          </w:p>
        </w:tc>
      </w:tr>
      <w:tr w:rsidR="001555BD" w:rsidRPr="004437C4" w:rsidTr="004437C4">
        <w:tc>
          <w:tcPr>
            <w:tcW w:w="478"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29</w:t>
            </w:r>
          </w:p>
        </w:tc>
        <w:tc>
          <w:tcPr>
            <w:tcW w:w="246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Городской округ город Скопин</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3593,52</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10858,68</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10936,80</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10884,72</w:t>
            </w:r>
          </w:p>
        </w:tc>
        <w:tc>
          <w:tcPr>
            <w:tcW w:w="1121" w:type="dxa"/>
            <w:shd w:val="clear" w:color="auto" w:fill="auto"/>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 xml:space="preserve">19699,26 </w:t>
            </w:r>
          </w:p>
        </w:tc>
        <w:tc>
          <w:tcPr>
            <w:tcW w:w="1260" w:type="dxa"/>
            <w:tcMar>
              <w:top w:w="0" w:type="dxa"/>
              <w:left w:w="28" w:type="dxa"/>
              <w:bottom w:w="0" w:type="dxa"/>
              <w:right w:w="28" w:type="dxa"/>
            </w:tcMar>
          </w:tcPr>
          <w:p w:rsidR="001555BD" w:rsidRPr="004437C4" w:rsidRDefault="00CF03C1" w:rsidP="007753D0">
            <w:pPr>
              <w:autoSpaceDE w:val="0"/>
              <w:autoSpaceDN w:val="0"/>
              <w:adjustRightInd w:val="0"/>
              <w:spacing w:line="228" w:lineRule="auto"/>
              <w:contextualSpacing/>
              <w:jc w:val="center"/>
              <w:rPr>
                <w:rFonts w:ascii="Times New Roman" w:hAnsi="Times New Roman"/>
                <w:spacing w:val="-8"/>
                <w:sz w:val="24"/>
                <w:szCs w:val="24"/>
              </w:rPr>
            </w:pPr>
            <w:r w:rsidRPr="004437C4">
              <w:rPr>
                <w:rFonts w:ascii="Times New Roman" w:hAnsi="Times New Roman"/>
                <w:spacing w:val="-8"/>
                <w:sz w:val="24"/>
                <w:szCs w:val="24"/>
              </w:rPr>
              <w:t>20779,92</w:t>
            </w:r>
          </w:p>
        </w:tc>
      </w:tr>
      <w:tr w:rsidR="001555BD" w:rsidRPr="004437C4" w:rsidTr="004437C4">
        <w:tc>
          <w:tcPr>
            <w:tcW w:w="2940" w:type="dxa"/>
            <w:gridSpan w:val="2"/>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rPr>
                <w:rFonts w:ascii="Times New Roman" w:hAnsi="Times New Roman"/>
                <w:spacing w:val="-8"/>
                <w:sz w:val="24"/>
                <w:szCs w:val="24"/>
              </w:rPr>
            </w:pPr>
            <w:r w:rsidRPr="004437C4">
              <w:rPr>
                <w:rFonts w:ascii="Times New Roman" w:hAnsi="Times New Roman"/>
                <w:spacing w:val="-8"/>
                <w:sz w:val="24"/>
                <w:szCs w:val="24"/>
              </w:rPr>
              <w:t>ИТОГО</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14"/>
                <w:sz w:val="24"/>
                <w:szCs w:val="24"/>
              </w:rPr>
            </w:pPr>
            <w:r w:rsidRPr="004437C4">
              <w:rPr>
                <w:rFonts w:ascii="Times New Roman" w:hAnsi="Times New Roman"/>
                <w:spacing w:val="-14"/>
                <w:sz w:val="24"/>
                <w:szCs w:val="24"/>
              </w:rPr>
              <w:t>145433,4</w:t>
            </w:r>
          </w:p>
        </w:tc>
        <w:tc>
          <w:tcPr>
            <w:tcW w:w="982"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14"/>
                <w:sz w:val="24"/>
                <w:szCs w:val="24"/>
              </w:rPr>
            </w:pPr>
            <w:r w:rsidRPr="004437C4">
              <w:rPr>
                <w:rFonts w:ascii="Times New Roman" w:hAnsi="Times New Roman"/>
                <w:spacing w:val="-14"/>
                <w:sz w:val="24"/>
                <w:szCs w:val="24"/>
              </w:rPr>
              <w:t>439659,36</w:t>
            </w:r>
          </w:p>
        </w:tc>
        <w:tc>
          <w:tcPr>
            <w:tcW w:w="112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14"/>
                <w:sz w:val="24"/>
                <w:szCs w:val="24"/>
              </w:rPr>
            </w:pPr>
            <w:r w:rsidRPr="004437C4">
              <w:rPr>
                <w:rFonts w:ascii="Times New Roman" w:hAnsi="Times New Roman"/>
                <w:spacing w:val="-14"/>
                <w:sz w:val="24"/>
                <w:szCs w:val="24"/>
              </w:rPr>
              <w:t>439451,04</w:t>
            </w:r>
          </w:p>
        </w:tc>
        <w:tc>
          <w:tcPr>
            <w:tcW w:w="981" w:type="dxa"/>
            <w:tcMar>
              <w:top w:w="0" w:type="dxa"/>
              <w:left w:w="28" w:type="dxa"/>
              <w:bottom w:w="0" w:type="dxa"/>
              <w:right w:w="28" w:type="dxa"/>
            </w:tcMa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14"/>
                <w:sz w:val="24"/>
                <w:szCs w:val="24"/>
              </w:rPr>
            </w:pPr>
            <w:r w:rsidRPr="004437C4">
              <w:rPr>
                <w:rFonts w:ascii="Times New Roman" w:hAnsi="Times New Roman"/>
                <w:spacing w:val="-14"/>
                <w:sz w:val="24"/>
                <w:szCs w:val="24"/>
              </w:rPr>
              <w:t>441039,48</w:t>
            </w:r>
          </w:p>
        </w:tc>
        <w:tc>
          <w:tcPr>
            <w:tcW w:w="1121" w:type="dxa"/>
            <w:tcMar>
              <w:top w:w="0" w:type="dxa"/>
              <w:left w:w="28" w:type="dxa"/>
              <w:bottom w:w="0" w:type="dxa"/>
              <w:right w:w="28" w:type="dxa"/>
            </w:tcMar>
            <w:vAlign w:val="center"/>
          </w:tcPr>
          <w:p w:rsidR="001555BD" w:rsidRPr="004437C4" w:rsidRDefault="001555BD" w:rsidP="007753D0">
            <w:pPr>
              <w:autoSpaceDE w:val="0"/>
              <w:autoSpaceDN w:val="0"/>
              <w:adjustRightInd w:val="0"/>
              <w:spacing w:line="228" w:lineRule="auto"/>
              <w:contextualSpacing/>
              <w:jc w:val="center"/>
              <w:rPr>
                <w:rFonts w:ascii="Times New Roman" w:hAnsi="Times New Roman"/>
                <w:spacing w:val="-14"/>
                <w:sz w:val="24"/>
                <w:szCs w:val="24"/>
              </w:rPr>
            </w:pPr>
            <w:r w:rsidRPr="004437C4">
              <w:rPr>
                <w:rFonts w:ascii="Times New Roman" w:hAnsi="Times New Roman"/>
                <w:spacing w:val="-14"/>
                <w:sz w:val="24"/>
                <w:szCs w:val="24"/>
              </w:rPr>
              <w:t>654958,08</w:t>
            </w:r>
          </w:p>
        </w:tc>
        <w:tc>
          <w:tcPr>
            <w:tcW w:w="1260" w:type="dxa"/>
            <w:tcMar>
              <w:top w:w="0" w:type="dxa"/>
              <w:left w:w="28" w:type="dxa"/>
              <w:bottom w:w="0" w:type="dxa"/>
              <w:right w:w="28" w:type="dxa"/>
            </w:tcMar>
          </w:tcPr>
          <w:p w:rsidR="001555BD" w:rsidRPr="004437C4" w:rsidRDefault="00CF03C1" w:rsidP="007753D0">
            <w:pPr>
              <w:autoSpaceDE w:val="0"/>
              <w:autoSpaceDN w:val="0"/>
              <w:adjustRightInd w:val="0"/>
              <w:spacing w:line="228" w:lineRule="auto"/>
              <w:contextualSpacing/>
              <w:jc w:val="center"/>
              <w:rPr>
                <w:rFonts w:ascii="Times New Roman" w:hAnsi="Times New Roman"/>
                <w:spacing w:val="-14"/>
                <w:sz w:val="24"/>
                <w:szCs w:val="24"/>
              </w:rPr>
            </w:pPr>
            <w:r w:rsidRPr="004437C4">
              <w:rPr>
                <w:rFonts w:ascii="Times New Roman" w:hAnsi="Times New Roman"/>
                <w:spacing w:val="-14"/>
                <w:sz w:val="24"/>
                <w:szCs w:val="24"/>
              </w:rPr>
              <w:t>697</w:t>
            </w:r>
            <w:r w:rsidR="00CC2F6A" w:rsidRPr="004437C4">
              <w:rPr>
                <w:rFonts w:ascii="Times New Roman" w:hAnsi="Times New Roman"/>
                <w:spacing w:val="-14"/>
                <w:sz w:val="24"/>
                <w:szCs w:val="24"/>
              </w:rPr>
              <w:t>533</w:t>
            </w:r>
            <w:r w:rsidRPr="004437C4">
              <w:rPr>
                <w:rFonts w:ascii="Times New Roman" w:hAnsi="Times New Roman"/>
                <w:spacing w:val="-14"/>
                <w:sz w:val="24"/>
                <w:szCs w:val="24"/>
              </w:rPr>
              <w:t>,</w:t>
            </w:r>
            <w:r w:rsidR="00CC2F6A" w:rsidRPr="004437C4">
              <w:rPr>
                <w:rFonts w:ascii="Times New Roman" w:hAnsi="Times New Roman"/>
                <w:spacing w:val="-14"/>
                <w:sz w:val="24"/>
                <w:szCs w:val="24"/>
              </w:rPr>
              <w:t>48</w:t>
            </w:r>
            <w:r w:rsidR="00D65EC4" w:rsidRPr="004437C4">
              <w:rPr>
                <w:rFonts w:ascii="Times New Roman" w:hAnsi="Times New Roman"/>
                <w:spacing w:val="-14"/>
                <w:sz w:val="24"/>
                <w:szCs w:val="24"/>
              </w:rPr>
              <w:t>»</w:t>
            </w:r>
          </w:p>
        </w:tc>
      </w:tr>
    </w:tbl>
    <w:p w:rsidR="00657021" w:rsidRDefault="00657021" w:rsidP="00657021">
      <w:pPr>
        <w:spacing w:line="192" w:lineRule="auto"/>
        <w:jc w:val="center"/>
        <w:rPr>
          <w:rFonts w:ascii="Times New Roman" w:hAnsi="Times New Roman"/>
          <w:sz w:val="28"/>
          <w:szCs w:val="28"/>
        </w:rPr>
      </w:pPr>
    </w:p>
    <w:sectPr w:rsidR="00657021" w:rsidSect="00190FF9">
      <w:headerReference w:type="default" r:id="rId10"/>
      <w:type w:val="continuous"/>
      <w:pgSz w:w="11907" w:h="16834" w:code="9"/>
      <w:pgMar w:top="1134" w:right="567" w:bottom="1134" w:left="1985" w:header="272" w:footer="39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EB" w:rsidRDefault="00EE0FEB">
      <w:r>
        <w:separator/>
      </w:r>
    </w:p>
  </w:endnote>
  <w:endnote w:type="continuationSeparator" w:id="0">
    <w:p w:rsidR="00EE0FEB" w:rsidRDefault="00EE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538"/>
      <w:gridCol w:w="2246"/>
      <w:gridCol w:w="1018"/>
      <w:gridCol w:w="2730"/>
    </w:tblGrid>
    <w:tr w:rsidR="00876034" w:rsidRPr="00F16284">
      <w:tc>
        <w:tcPr>
          <w:tcW w:w="2538" w:type="dxa"/>
        </w:tcPr>
        <w:p w:rsidR="00876034" w:rsidRPr="00F16284" w:rsidRDefault="00876034" w:rsidP="00AC7150">
          <w:pPr>
            <w:pStyle w:val="a6"/>
            <w:rPr>
              <w:rFonts w:ascii="Times New Roman" w:hAnsi="Times New Roman"/>
              <w:sz w:val="28"/>
              <w:szCs w:val="28"/>
            </w:rPr>
          </w:pPr>
        </w:p>
      </w:tc>
      <w:tc>
        <w:tcPr>
          <w:tcW w:w="2246" w:type="dxa"/>
        </w:tcPr>
        <w:p w:rsidR="00876034" w:rsidRPr="00F16284" w:rsidRDefault="00876034" w:rsidP="00F16284">
          <w:pPr>
            <w:pStyle w:val="a6"/>
            <w:jc w:val="both"/>
            <w:rPr>
              <w:rFonts w:ascii="Times New Roman" w:hAnsi="Times New Roman"/>
              <w:sz w:val="28"/>
              <w:szCs w:val="28"/>
            </w:rPr>
          </w:pPr>
        </w:p>
      </w:tc>
      <w:tc>
        <w:tcPr>
          <w:tcW w:w="1018" w:type="dxa"/>
        </w:tcPr>
        <w:p w:rsidR="00876034" w:rsidRPr="00F16284" w:rsidRDefault="00876034" w:rsidP="00F16284">
          <w:pPr>
            <w:pStyle w:val="a6"/>
            <w:ind w:right="-113"/>
            <w:jc w:val="right"/>
            <w:rPr>
              <w:b/>
              <w:sz w:val="14"/>
              <w:szCs w:val="14"/>
            </w:rPr>
          </w:pPr>
        </w:p>
      </w:tc>
      <w:tc>
        <w:tcPr>
          <w:tcW w:w="2730" w:type="dxa"/>
        </w:tcPr>
        <w:p w:rsidR="00876034" w:rsidRPr="00F16284" w:rsidRDefault="00876034" w:rsidP="00F16284">
          <w:pPr>
            <w:pStyle w:val="a6"/>
            <w:ind w:left="-113"/>
            <w:rPr>
              <w:rFonts w:ascii="Times New Roman" w:hAnsi="Times New Roman"/>
              <w:b/>
              <w:sz w:val="24"/>
              <w:szCs w:val="24"/>
            </w:rPr>
          </w:pPr>
        </w:p>
      </w:tc>
    </w:tr>
  </w:tbl>
  <w:p w:rsidR="00876034" w:rsidRDefault="00876034" w:rsidP="00E56E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EB" w:rsidRDefault="00EE0FEB">
      <w:r>
        <w:separator/>
      </w:r>
    </w:p>
  </w:footnote>
  <w:footnote w:type="continuationSeparator" w:id="0">
    <w:p w:rsidR="00EE0FEB" w:rsidRDefault="00EE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Default="00876034" w:rsidP="002F1E81">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876034" w:rsidRDefault="0087603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034" w:rsidRPr="00481B88" w:rsidRDefault="00876034" w:rsidP="00E37801">
    <w:pPr>
      <w:pStyle w:val="a5"/>
      <w:framePr w:w="326" w:wrap="around" w:vAnchor="text" w:hAnchor="page" w:x="6486" w:y="321"/>
      <w:rPr>
        <w:rStyle w:val="a8"/>
        <w:rFonts w:ascii="Times New Roman" w:hAnsi="Times New Roman"/>
        <w:sz w:val="28"/>
        <w:szCs w:val="28"/>
      </w:rPr>
    </w:pPr>
  </w:p>
  <w:p w:rsidR="00876034" w:rsidRPr="004437C4" w:rsidRDefault="00876034" w:rsidP="004437C4">
    <w:pPr>
      <w:jc w:val="center"/>
      <w:rPr>
        <w:rFonts w:ascii="Times New Roman" w:hAnsi="Times New Roman"/>
        <w:sz w:val="24"/>
        <w:szCs w:val="24"/>
      </w:rPr>
    </w:pPr>
    <w:r w:rsidRPr="004437C4">
      <w:rPr>
        <w:rFonts w:ascii="Times New Roman" w:hAnsi="Times New Roman"/>
        <w:sz w:val="24"/>
        <w:szCs w:val="24"/>
      </w:rPr>
      <w:fldChar w:fldCharType="begin"/>
    </w:r>
    <w:r w:rsidRPr="004437C4">
      <w:rPr>
        <w:rFonts w:ascii="Times New Roman" w:hAnsi="Times New Roman"/>
        <w:sz w:val="24"/>
        <w:szCs w:val="24"/>
      </w:rPr>
      <w:instrText xml:space="preserve">PAGE  </w:instrText>
    </w:r>
    <w:r w:rsidRPr="004437C4">
      <w:rPr>
        <w:rFonts w:ascii="Times New Roman" w:hAnsi="Times New Roman"/>
        <w:sz w:val="24"/>
        <w:szCs w:val="24"/>
      </w:rPr>
      <w:fldChar w:fldCharType="separate"/>
    </w:r>
    <w:r w:rsidR="00160B15">
      <w:rPr>
        <w:rFonts w:ascii="Times New Roman" w:hAnsi="Times New Roman"/>
        <w:noProof/>
        <w:sz w:val="24"/>
        <w:szCs w:val="24"/>
      </w:rPr>
      <w:t>2</w:t>
    </w:r>
    <w:r w:rsidRPr="004437C4">
      <w:rPr>
        <w:rFonts w:ascii="Times New Roman" w:hAnsi="Times New Roman"/>
        <w:sz w:val="24"/>
        <w:szCs w:val="24"/>
      </w:rPr>
      <w:fldChar w:fldCharType="end"/>
    </w:r>
  </w:p>
  <w:p w:rsidR="00876034" w:rsidRPr="00E37801" w:rsidRDefault="00876034">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2.3pt;height:11.15pt" o:bullet="t">
        <v:imagedata r:id="rId1" o:title="Номер версии 555" gain="79922f" blacklevel="-1966f"/>
      </v:shape>
    </w:pict>
  </w:numPicBullet>
  <w:abstractNum w:abstractNumId="0">
    <w:nsid w:val="1CA52016"/>
    <w:multiLevelType w:val="hybridMultilevel"/>
    <w:tmpl w:val="2A10F5C0"/>
    <w:lvl w:ilvl="0" w:tplc="560687F0">
      <w:start w:val="1"/>
      <w:numFmt w:val="bullet"/>
      <w:lvlText w:val=""/>
      <w:lvlPicBulletId w:val="0"/>
      <w:lvlJc w:val="left"/>
      <w:pPr>
        <w:tabs>
          <w:tab w:val="num" w:pos="720"/>
        </w:tabs>
        <w:ind w:left="720" w:hanging="360"/>
      </w:pPr>
      <w:rPr>
        <w:rFonts w:ascii="Symbol" w:hAnsi="Symbol" w:hint="default"/>
      </w:rPr>
    </w:lvl>
    <w:lvl w:ilvl="1" w:tplc="6E0C5382" w:tentative="1">
      <w:start w:val="1"/>
      <w:numFmt w:val="bullet"/>
      <w:lvlText w:val=""/>
      <w:lvlJc w:val="left"/>
      <w:pPr>
        <w:tabs>
          <w:tab w:val="num" w:pos="1440"/>
        </w:tabs>
        <w:ind w:left="1440" w:hanging="360"/>
      </w:pPr>
      <w:rPr>
        <w:rFonts w:ascii="Symbol" w:hAnsi="Symbol" w:hint="default"/>
      </w:rPr>
    </w:lvl>
    <w:lvl w:ilvl="2" w:tplc="2DF094AE" w:tentative="1">
      <w:start w:val="1"/>
      <w:numFmt w:val="bullet"/>
      <w:lvlText w:val=""/>
      <w:lvlJc w:val="left"/>
      <w:pPr>
        <w:tabs>
          <w:tab w:val="num" w:pos="2160"/>
        </w:tabs>
        <w:ind w:left="2160" w:hanging="360"/>
      </w:pPr>
      <w:rPr>
        <w:rFonts w:ascii="Symbol" w:hAnsi="Symbol" w:hint="default"/>
      </w:rPr>
    </w:lvl>
    <w:lvl w:ilvl="3" w:tplc="43940FEC" w:tentative="1">
      <w:start w:val="1"/>
      <w:numFmt w:val="bullet"/>
      <w:lvlText w:val=""/>
      <w:lvlJc w:val="left"/>
      <w:pPr>
        <w:tabs>
          <w:tab w:val="num" w:pos="2880"/>
        </w:tabs>
        <w:ind w:left="2880" w:hanging="360"/>
      </w:pPr>
      <w:rPr>
        <w:rFonts w:ascii="Symbol" w:hAnsi="Symbol" w:hint="default"/>
      </w:rPr>
    </w:lvl>
    <w:lvl w:ilvl="4" w:tplc="31E0B992" w:tentative="1">
      <w:start w:val="1"/>
      <w:numFmt w:val="bullet"/>
      <w:lvlText w:val=""/>
      <w:lvlJc w:val="left"/>
      <w:pPr>
        <w:tabs>
          <w:tab w:val="num" w:pos="3600"/>
        </w:tabs>
        <w:ind w:left="3600" w:hanging="360"/>
      </w:pPr>
      <w:rPr>
        <w:rFonts w:ascii="Symbol" w:hAnsi="Symbol" w:hint="default"/>
      </w:rPr>
    </w:lvl>
    <w:lvl w:ilvl="5" w:tplc="CA5827D0" w:tentative="1">
      <w:start w:val="1"/>
      <w:numFmt w:val="bullet"/>
      <w:lvlText w:val=""/>
      <w:lvlJc w:val="left"/>
      <w:pPr>
        <w:tabs>
          <w:tab w:val="num" w:pos="4320"/>
        </w:tabs>
        <w:ind w:left="4320" w:hanging="360"/>
      </w:pPr>
      <w:rPr>
        <w:rFonts w:ascii="Symbol" w:hAnsi="Symbol" w:hint="default"/>
      </w:rPr>
    </w:lvl>
    <w:lvl w:ilvl="6" w:tplc="CE4E2136" w:tentative="1">
      <w:start w:val="1"/>
      <w:numFmt w:val="bullet"/>
      <w:lvlText w:val=""/>
      <w:lvlJc w:val="left"/>
      <w:pPr>
        <w:tabs>
          <w:tab w:val="num" w:pos="5040"/>
        </w:tabs>
        <w:ind w:left="5040" w:hanging="360"/>
      </w:pPr>
      <w:rPr>
        <w:rFonts w:ascii="Symbol" w:hAnsi="Symbol" w:hint="default"/>
      </w:rPr>
    </w:lvl>
    <w:lvl w:ilvl="7" w:tplc="6A084E56" w:tentative="1">
      <w:start w:val="1"/>
      <w:numFmt w:val="bullet"/>
      <w:lvlText w:val=""/>
      <w:lvlJc w:val="left"/>
      <w:pPr>
        <w:tabs>
          <w:tab w:val="num" w:pos="5760"/>
        </w:tabs>
        <w:ind w:left="5760" w:hanging="360"/>
      </w:pPr>
      <w:rPr>
        <w:rFonts w:ascii="Symbol" w:hAnsi="Symbol" w:hint="default"/>
      </w:rPr>
    </w:lvl>
    <w:lvl w:ilvl="8" w:tplc="CC7C3108" w:tentative="1">
      <w:start w:val="1"/>
      <w:numFmt w:val="bullet"/>
      <w:lvlText w:val=""/>
      <w:lvlJc w:val="left"/>
      <w:pPr>
        <w:tabs>
          <w:tab w:val="num" w:pos="6480"/>
        </w:tabs>
        <w:ind w:left="6480" w:hanging="360"/>
      </w:pPr>
      <w:rPr>
        <w:rFonts w:ascii="Symbol" w:hAnsi="Symbol" w:hint="default"/>
      </w:rPr>
    </w:lvl>
  </w:abstractNum>
  <w:abstractNum w:abstractNumId="1">
    <w:nsid w:val="295024D1"/>
    <w:multiLevelType w:val="hybridMultilevel"/>
    <w:tmpl w:val="2BEA3C52"/>
    <w:lvl w:ilvl="0" w:tplc="A2342C88">
      <w:start w:val="1"/>
      <w:numFmt w:val="bullet"/>
      <w:lvlText w:val=""/>
      <w:lvlPicBulletId w:val="0"/>
      <w:lvlJc w:val="left"/>
      <w:pPr>
        <w:tabs>
          <w:tab w:val="num" w:pos="720"/>
        </w:tabs>
        <w:ind w:left="720" w:hanging="360"/>
      </w:pPr>
      <w:rPr>
        <w:rFonts w:ascii="Symbol" w:hAnsi="Symbol" w:hint="default"/>
      </w:rPr>
    </w:lvl>
    <w:lvl w:ilvl="1" w:tplc="1ECE2FA6" w:tentative="1">
      <w:start w:val="1"/>
      <w:numFmt w:val="bullet"/>
      <w:lvlText w:val=""/>
      <w:lvlJc w:val="left"/>
      <w:pPr>
        <w:tabs>
          <w:tab w:val="num" w:pos="1440"/>
        </w:tabs>
        <w:ind w:left="1440" w:hanging="360"/>
      </w:pPr>
      <w:rPr>
        <w:rFonts w:ascii="Symbol" w:hAnsi="Symbol" w:hint="default"/>
      </w:rPr>
    </w:lvl>
    <w:lvl w:ilvl="2" w:tplc="75384AC6" w:tentative="1">
      <w:start w:val="1"/>
      <w:numFmt w:val="bullet"/>
      <w:lvlText w:val=""/>
      <w:lvlJc w:val="left"/>
      <w:pPr>
        <w:tabs>
          <w:tab w:val="num" w:pos="2160"/>
        </w:tabs>
        <w:ind w:left="2160" w:hanging="360"/>
      </w:pPr>
      <w:rPr>
        <w:rFonts w:ascii="Symbol" w:hAnsi="Symbol" w:hint="default"/>
      </w:rPr>
    </w:lvl>
    <w:lvl w:ilvl="3" w:tplc="198A14D4" w:tentative="1">
      <w:start w:val="1"/>
      <w:numFmt w:val="bullet"/>
      <w:lvlText w:val=""/>
      <w:lvlJc w:val="left"/>
      <w:pPr>
        <w:tabs>
          <w:tab w:val="num" w:pos="2880"/>
        </w:tabs>
        <w:ind w:left="2880" w:hanging="360"/>
      </w:pPr>
      <w:rPr>
        <w:rFonts w:ascii="Symbol" w:hAnsi="Symbol" w:hint="default"/>
      </w:rPr>
    </w:lvl>
    <w:lvl w:ilvl="4" w:tplc="59D6004A" w:tentative="1">
      <w:start w:val="1"/>
      <w:numFmt w:val="bullet"/>
      <w:lvlText w:val=""/>
      <w:lvlJc w:val="left"/>
      <w:pPr>
        <w:tabs>
          <w:tab w:val="num" w:pos="3600"/>
        </w:tabs>
        <w:ind w:left="3600" w:hanging="360"/>
      </w:pPr>
      <w:rPr>
        <w:rFonts w:ascii="Symbol" w:hAnsi="Symbol" w:hint="default"/>
      </w:rPr>
    </w:lvl>
    <w:lvl w:ilvl="5" w:tplc="7AC4184A" w:tentative="1">
      <w:start w:val="1"/>
      <w:numFmt w:val="bullet"/>
      <w:lvlText w:val=""/>
      <w:lvlJc w:val="left"/>
      <w:pPr>
        <w:tabs>
          <w:tab w:val="num" w:pos="4320"/>
        </w:tabs>
        <w:ind w:left="4320" w:hanging="360"/>
      </w:pPr>
      <w:rPr>
        <w:rFonts w:ascii="Symbol" w:hAnsi="Symbol" w:hint="default"/>
      </w:rPr>
    </w:lvl>
    <w:lvl w:ilvl="6" w:tplc="55CA9E82" w:tentative="1">
      <w:start w:val="1"/>
      <w:numFmt w:val="bullet"/>
      <w:lvlText w:val=""/>
      <w:lvlJc w:val="left"/>
      <w:pPr>
        <w:tabs>
          <w:tab w:val="num" w:pos="5040"/>
        </w:tabs>
        <w:ind w:left="5040" w:hanging="360"/>
      </w:pPr>
      <w:rPr>
        <w:rFonts w:ascii="Symbol" w:hAnsi="Symbol" w:hint="default"/>
      </w:rPr>
    </w:lvl>
    <w:lvl w:ilvl="7" w:tplc="5366D61A" w:tentative="1">
      <w:start w:val="1"/>
      <w:numFmt w:val="bullet"/>
      <w:lvlText w:val=""/>
      <w:lvlJc w:val="left"/>
      <w:pPr>
        <w:tabs>
          <w:tab w:val="num" w:pos="5760"/>
        </w:tabs>
        <w:ind w:left="5760" w:hanging="360"/>
      </w:pPr>
      <w:rPr>
        <w:rFonts w:ascii="Symbol" w:hAnsi="Symbol" w:hint="default"/>
      </w:rPr>
    </w:lvl>
    <w:lvl w:ilvl="8" w:tplc="5E5C5A9A" w:tentative="1">
      <w:start w:val="1"/>
      <w:numFmt w:val="bullet"/>
      <w:lvlText w:val=""/>
      <w:lvlJc w:val="left"/>
      <w:pPr>
        <w:tabs>
          <w:tab w:val="num" w:pos="6480"/>
        </w:tabs>
        <w:ind w:left="6480" w:hanging="360"/>
      </w:pPr>
      <w:rPr>
        <w:rFonts w:ascii="Symbol" w:hAnsi="Symbol" w:hint="default"/>
      </w:rPr>
    </w:lvl>
  </w:abstractNum>
  <w:abstractNum w:abstractNumId="2">
    <w:nsid w:val="360D5463"/>
    <w:multiLevelType w:val="multilevel"/>
    <w:tmpl w:val="2BEA3C52"/>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
    <w:nsid w:val="41F107BA"/>
    <w:multiLevelType w:val="multilevel"/>
    <w:tmpl w:val="2A10F5C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nsid w:val="70140D7E"/>
    <w:multiLevelType w:val="hybridMultilevel"/>
    <w:tmpl w:val="7662316A"/>
    <w:lvl w:ilvl="0" w:tplc="3C167F36">
      <w:start w:val="1"/>
      <w:numFmt w:val="bullet"/>
      <w:lvlText w:val=""/>
      <w:lvlPicBulletId w:val="0"/>
      <w:lvlJc w:val="left"/>
      <w:pPr>
        <w:tabs>
          <w:tab w:val="num" w:pos="720"/>
        </w:tabs>
        <w:ind w:left="720" w:hanging="360"/>
      </w:pPr>
      <w:rPr>
        <w:rFonts w:ascii="Symbol" w:hAnsi="Symbol" w:hint="default"/>
      </w:rPr>
    </w:lvl>
    <w:lvl w:ilvl="1" w:tplc="A7A021D0" w:tentative="1">
      <w:start w:val="1"/>
      <w:numFmt w:val="bullet"/>
      <w:lvlText w:val=""/>
      <w:lvlJc w:val="left"/>
      <w:pPr>
        <w:tabs>
          <w:tab w:val="num" w:pos="1440"/>
        </w:tabs>
        <w:ind w:left="1440" w:hanging="360"/>
      </w:pPr>
      <w:rPr>
        <w:rFonts w:ascii="Symbol" w:hAnsi="Symbol" w:hint="default"/>
      </w:rPr>
    </w:lvl>
    <w:lvl w:ilvl="2" w:tplc="96A80FFA" w:tentative="1">
      <w:start w:val="1"/>
      <w:numFmt w:val="bullet"/>
      <w:lvlText w:val=""/>
      <w:lvlJc w:val="left"/>
      <w:pPr>
        <w:tabs>
          <w:tab w:val="num" w:pos="2160"/>
        </w:tabs>
        <w:ind w:left="2160" w:hanging="360"/>
      </w:pPr>
      <w:rPr>
        <w:rFonts w:ascii="Symbol" w:hAnsi="Symbol" w:hint="default"/>
      </w:rPr>
    </w:lvl>
    <w:lvl w:ilvl="3" w:tplc="27A42DEE" w:tentative="1">
      <w:start w:val="1"/>
      <w:numFmt w:val="bullet"/>
      <w:lvlText w:val=""/>
      <w:lvlJc w:val="left"/>
      <w:pPr>
        <w:tabs>
          <w:tab w:val="num" w:pos="2880"/>
        </w:tabs>
        <w:ind w:left="2880" w:hanging="360"/>
      </w:pPr>
      <w:rPr>
        <w:rFonts w:ascii="Symbol" w:hAnsi="Symbol" w:hint="default"/>
      </w:rPr>
    </w:lvl>
    <w:lvl w:ilvl="4" w:tplc="631C95B4" w:tentative="1">
      <w:start w:val="1"/>
      <w:numFmt w:val="bullet"/>
      <w:lvlText w:val=""/>
      <w:lvlJc w:val="left"/>
      <w:pPr>
        <w:tabs>
          <w:tab w:val="num" w:pos="3600"/>
        </w:tabs>
        <w:ind w:left="3600" w:hanging="360"/>
      </w:pPr>
      <w:rPr>
        <w:rFonts w:ascii="Symbol" w:hAnsi="Symbol" w:hint="default"/>
      </w:rPr>
    </w:lvl>
    <w:lvl w:ilvl="5" w:tplc="8D80F272" w:tentative="1">
      <w:start w:val="1"/>
      <w:numFmt w:val="bullet"/>
      <w:lvlText w:val=""/>
      <w:lvlJc w:val="left"/>
      <w:pPr>
        <w:tabs>
          <w:tab w:val="num" w:pos="4320"/>
        </w:tabs>
        <w:ind w:left="4320" w:hanging="360"/>
      </w:pPr>
      <w:rPr>
        <w:rFonts w:ascii="Symbol" w:hAnsi="Symbol" w:hint="default"/>
      </w:rPr>
    </w:lvl>
    <w:lvl w:ilvl="6" w:tplc="A16EA236" w:tentative="1">
      <w:start w:val="1"/>
      <w:numFmt w:val="bullet"/>
      <w:lvlText w:val=""/>
      <w:lvlJc w:val="left"/>
      <w:pPr>
        <w:tabs>
          <w:tab w:val="num" w:pos="5040"/>
        </w:tabs>
        <w:ind w:left="5040" w:hanging="360"/>
      </w:pPr>
      <w:rPr>
        <w:rFonts w:ascii="Symbol" w:hAnsi="Symbol" w:hint="default"/>
      </w:rPr>
    </w:lvl>
    <w:lvl w:ilvl="7" w:tplc="A26C71C8" w:tentative="1">
      <w:start w:val="1"/>
      <w:numFmt w:val="bullet"/>
      <w:lvlText w:val=""/>
      <w:lvlJc w:val="left"/>
      <w:pPr>
        <w:tabs>
          <w:tab w:val="num" w:pos="5760"/>
        </w:tabs>
        <w:ind w:left="5760" w:hanging="360"/>
      </w:pPr>
      <w:rPr>
        <w:rFonts w:ascii="Symbol" w:hAnsi="Symbol" w:hint="default"/>
      </w:rPr>
    </w:lvl>
    <w:lvl w:ilvl="8" w:tplc="7E8A127A" w:tentative="1">
      <w:start w:val="1"/>
      <w:numFmt w:val="bullet"/>
      <w:lvlText w:val=""/>
      <w:lvlJc w:val="left"/>
      <w:pPr>
        <w:tabs>
          <w:tab w:val="num" w:pos="6480"/>
        </w:tabs>
        <w:ind w:left="6480" w:hanging="360"/>
      </w:pPr>
      <w:rPr>
        <w:rFonts w:ascii="Symbol" w:hAnsi="Symbol" w:hint="default"/>
      </w:rPr>
    </w:lvl>
  </w:abstractNum>
  <w:abstractNum w:abstractNumId="5">
    <w:nsid w:val="7CE0728B"/>
    <w:multiLevelType w:val="hybridMultilevel"/>
    <w:tmpl w:val="36D6228A"/>
    <w:lvl w:ilvl="0" w:tplc="7ABE2706">
      <w:start w:val="1"/>
      <w:numFmt w:val="bullet"/>
      <w:lvlText w:val=""/>
      <w:lvlPicBulletId w:val="0"/>
      <w:lvlJc w:val="left"/>
      <w:pPr>
        <w:tabs>
          <w:tab w:val="num" w:pos="720"/>
        </w:tabs>
        <w:ind w:left="720" w:hanging="360"/>
      </w:pPr>
      <w:rPr>
        <w:rFonts w:ascii="Symbol" w:hAnsi="Symbol" w:hint="default"/>
      </w:rPr>
    </w:lvl>
    <w:lvl w:ilvl="1" w:tplc="97F2B484" w:tentative="1">
      <w:start w:val="1"/>
      <w:numFmt w:val="bullet"/>
      <w:lvlText w:val=""/>
      <w:lvlJc w:val="left"/>
      <w:pPr>
        <w:tabs>
          <w:tab w:val="num" w:pos="1440"/>
        </w:tabs>
        <w:ind w:left="1440" w:hanging="360"/>
      </w:pPr>
      <w:rPr>
        <w:rFonts w:ascii="Symbol" w:hAnsi="Symbol" w:hint="default"/>
      </w:rPr>
    </w:lvl>
    <w:lvl w:ilvl="2" w:tplc="D05ABAD8" w:tentative="1">
      <w:start w:val="1"/>
      <w:numFmt w:val="bullet"/>
      <w:lvlText w:val=""/>
      <w:lvlJc w:val="left"/>
      <w:pPr>
        <w:tabs>
          <w:tab w:val="num" w:pos="2160"/>
        </w:tabs>
        <w:ind w:left="2160" w:hanging="360"/>
      </w:pPr>
      <w:rPr>
        <w:rFonts w:ascii="Symbol" w:hAnsi="Symbol" w:hint="default"/>
      </w:rPr>
    </w:lvl>
    <w:lvl w:ilvl="3" w:tplc="6E54175A" w:tentative="1">
      <w:start w:val="1"/>
      <w:numFmt w:val="bullet"/>
      <w:lvlText w:val=""/>
      <w:lvlJc w:val="left"/>
      <w:pPr>
        <w:tabs>
          <w:tab w:val="num" w:pos="2880"/>
        </w:tabs>
        <w:ind w:left="2880" w:hanging="360"/>
      </w:pPr>
      <w:rPr>
        <w:rFonts w:ascii="Symbol" w:hAnsi="Symbol" w:hint="default"/>
      </w:rPr>
    </w:lvl>
    <w:lvl w:ilvl="4" w:tplc="4C4C60CC" w:tentative="1">
      <w:start w:val="1"/>
      <w:numFmt w:val="bullet"/>
      <w:lvlText w:val=""/>
      <w:lvlJc w:val="left"/>
      <w:pPr>
        <w:tabs>
          <w:tab w:val="num" w:pos="3600"/>
        </w:tabs>
        <w:ind w:left="3600" w:hanging="360"/>
      </w:pPr>
      <w:rPr>
        <w:rFonts w:ascii="Symbol" w:hAnsi="Symbol" w:hint="default"/>
      </w:rPr>
    </w:lvl>
    <w:lvl w:ilvl="5" w:tplc="E60ABF12" w:tentative="1">
      <w:start w:val="1"/>
      <w:numFmt w:val="bullet"/>
      <w:lvlText w:val=""/>
      <w:lvlJc w:val="left"/>
      <w:pPr>
        <w:tabs>
          <w:tab w:val="num" w:pos="4320"/>
        </w:tabs>
        <w:ind w:left="4320" w:hanging="360"/>
      </w:pPr>
      <w:rPr>
        <w:rFonts w:ascii="Symbol" w:hAnsi="Symbol" w:hint="default"/>
      </w:rPr>
    </w:lvl>
    <w:lvl w:ilvl="6" w:tplc="A6A6C66E" w:tentative="1">
      <w:start w:val="1"/>
      <w:numFmt w:val="bullet"/>
      <w:lvlText w:val=""/>
      <w:lvlJc w:val="left"/>
      <w:pPr>
        <w:tabs>
          <w:tab w:val="num" w:pos="5040"/>
        </w:tabs>
        <w:ind w:left="5040" w:hanging="360"/>
      </w:pPr>
      <w:rPr>
        <w:rFonts w:ascii="Symbol" w:hAnsi="Symbol" w:hint="default"/>
      </w:rPr>
    </w:lvl>
    <w:lvl w:ilvl="7" w:tplc="DC88E854" w:tentative="1">
      <w:start w:val="1"/>
      <w:numFmt w:val="bullet"/>
      <w:lvlText w:val=""/>
      <w:lvlJc w:val="left"/>
      <w:pPr>
        <w:tabs>
          <w:tab w:val="num" w:pos="5760"/>
        </w:tabs>
        <w:ind w:left="5760" w:hanging="360"/>
      </w:pPr>
      <w:rPr>
        <w:rFonts w:ascii="Symbol" w:hAnsi="Symbol" w:hint="default"/>
      </w:rPr>
    </w:lvl>
    <w:lvl w:ilvl="8" w:tplc="7F54455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rawingGridHorizontalSpacing w:val="78"/>
  <w:drawingGridVerticalSpacing w:val="136"/>
  <w:displayHorizontalDrawingGridEvery w:val="0"/>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6E"/>
    <w:rsid w:val="0001360F"/>
    <w:rsid w:val="000331B3"/>
    <w:rsid w:val="00033413"/>
    <w:rsid w:val="00037C0C"/>
    <w:rsid w:val="000502A3"/>
    <w:rsid w:val="00056DEB"/>
    <w:rsid w:val="00073A7A"/>
    <w:rsid w:val="00076D5E"/>
    <w:rsid w:val="00080B83"/>
    <w:rsid w:val="00084DD3"/>
    <w:rsid w:val="000917C0"/>
    <w:rsid w:val="000A4257"/>
    <w:rsid w:val="000B0736"/>
    <w:rsid w:val="000E5B8D"/>
    <w:rsid w:val="00122CFD"/>
    <w:rsid w:val="00151370"/>
    <w:rsid w:val="001555BD"/>
    <w:rsid w:val="00160B15"/>
    <w:rsid w:val="00162E72"/>
    <w:rsid w:val="00175BE5"/>
    <w:rsid w:val="001850F4"/>
    <w:rsid w:val="00190FF9"/>
    <w:rsid w:val="001947BE"/>
    <w:rsid w:val="001A560F"/>
    <w:rsid w:val="001B0982"/>
    <w:rsid w:val="001B32BA"/>
    <w:rsid w:val="001E0317"/>
    <w:rsid w:val="001E20F1"/>
    <w:rsid w:val="001F12E8"/>
    <w:rsid w:val="001F228C"/>
    <w:rsid w:val="001F64B8"/>
    <w:rsid w:val="001F7C83"/>
    <w:rsid w:val="00203046"/>
    <w:rsid w:val="00205AB5"/>
    <w:rsid w:val="00224562"/>
    <w:rsid w:val="00224DBA"/>
    <w:rsid w:val="00231F1C"/>
    <w:rsid w:val="00242DDB"/>
    <w:rsid w:val="002479A2"/>
    <w:rsid w:val="0026087E"/>
    <w:rsid w:val="00261DE0"/>
    <w:rsid w:val="00265420"/>
    <w:rsid w:val="00274E14"/>
    <w:rsid w:val="00276E53"/>
    <w:rsid w:val="00280A6D"/>
    <w:rsid w:val="002953B6"/>
    <w:rsid w:val="002B7A59"/>
    <w:rsid w:val="002C2914"/>
    <w:rsid w:val="002C6B4B"/>
    <w:rsid w:val="002E51A7"/>
    <w:rsid w:val="002E5450"/>
    <w:rsid w:val="002E5A5F"/>
    <w:rsid w:val="002F1E81"/>
    <w:rsid w:val="00310D92"/>
    <w:rsid w:val="003160CB"/>
    <w:rsid w:val="003222A3"/>
    <w:rsid w:val="00360A40"/>
    <w:rsid w:val="00377F62"/>
    <w:rsid w:val="003870C2"/>
    <w:rsid w:val="003C6561"/>
    <w:rsid w:val="003D2A6E"/>
    <w:rsid w:val="003D3B8A"/>
    <w:rsid w:val="003D54F8"/>
    <w:rsid w:val="003F4F5E"/>
    <w:rsid w:val="00400906"/>
    <w:rsid w:val="0042590E"/>
    <w:rsid w:val="00437F65"/>
    <w:rsid w:val="004437C4"/>
    <w:rsid w:val="00460FEA"/>
    <w:rsid w:val="004734B7"/>
    <w:rsid w:val="00481B88"/>
    <w:rsid w:val="00485B4F"/>
    <w:rsid w:val="004862D1"/>
    <w:rsid w:val="004B2D5A"/>
    <w:rsid w:val="004D293D"/>
    <w:rsid w:val="004F44FE"/>
    <w:rsid w:val="00512A47"/>
    <w:rsid w:val="00531A20"/>
    <w:rsid w:val="00531C68"/>
    <w:rsid w:val="00532119"/>
    <w:rsid w:val="005335F3"/>
    <w:rsid w:val="00543C38"/>
    <w:rsid w:val="00543D2D"/>
    <w:rsid w:val="00545A3D"/>
    <w:rsid w:val="00546DBB"/>
    <w:rsid w:val="00553ADA"/>
    <w:rsid w:val="00561A5B"/>
    <w:rsid w:val="0057074C"/>
    <w:rsid w:val="00573FBF"/>
    <w:rsid w:val="00574FF3"/>
    <w:rsid w:val="00582538"/>
    <w:rsid w:val="005838EA"/>
    <w:rsid w:val="00585EE1"/>
    <w:rsid w:val="00590C0E"/>
    <w:rsid w:val="005939E6"/>
    <w:rsid w:val="005A4227"/>
    <w:rsid w:val="005B229B"/>
    <w:rsid w:val="005B3518"/>
    <w:rsid w:val="005B3E25"/>
    <w:rsid w:val="005C56AE"/>
    <w:rsid w:val="005C7449"/>
    <w:rsid w:val="005E6D99"/>
    <w:rsid w:val="005F2ADD"/>
    <w:rsid w:val="005F2C49"/>
    <w:rsid w:val="006013EB"/>
    <w:rsid w:val="0060479E"/>
    <w:rsid w:val="00604BE7"/>
    <w:rsid w:val="00616AED"/>
    <w:rsid w:val="00632A4F"/>
    <w:rsid w:val="00632B56"/>
    <w:rsid w:val="006351E3"/>
    <w:rsid w:val="00644236"/>
    <w:rsid w:val="006471E5"/>
    <w:rsid w:val="00647277"/>
    <w:rsid w:val="00657021"/>
    <w:rsid w:val="00671D3B"/>
    <w:rsid w:val="00677EBD"/>
    <w:rsid w:val="00684A5B"/>
    <w:rsid w:val="006A1F71"/>
    <w:rsid w:val="006F328B"/>
    <w:rsid w:val="006F5886"/>
    <w:rsid w:val="00707734"/>
    <w:rsid w:val="00707E19"/>
    <w:rsid w:val="00712F7C"/>
    <w:rsid w:val="0072328A"/>
    <w:rsid w:val="007377B5"/>
    <w:rsid w:val="00746CC2"/>
    <w:rsid w:val="007531C0"/>
    <w:rsid w:val="00760323"/>
    <w:rsid w:val="00765600"/>
    <w:rsid w:val="007753D0"/>
    <w:rsid w:val="007806E2"/>
    <w:rsid w:val="00782A4C"/>
    <w:rsid w:val="00791C9F"/>
    <w:rsid w:val="00792AAB"/>
    <w:rsid w:val="00793B47"/>
    <w:rsid w:val="007962AF"/>
    <w:rsid w:val="007A1D0C"/>
    <w:rsid w:val="007A2A7B"/>
    <w:rsid w:val="007C6F27"/>
    <w:rsid w:val="007D4925"/>
    <w:rsid w:val="007F0C8A"/>
    <w:rsid w:val="007F11AB"/>
    <w:rsid w:val="007F1DC0"/>
    <w:rsid w:val="008143CB"/>
    <w:rsid w:val="00823CA1"/>
    <w:rsid w:val="00847073"/>
    <w:rsid w:val="008513B9"/>
    <w:rsid w:val="008702D3"/>
    <w:rsid w:val="00876034"/>
    <w:rsid w:val="008827E7"/>
    <w:rsid w:val="008A1696"/>
    <w:rsid w:val="008C58FE"/>
    <w:rsid w:val="008E0165"/>
    <w:rsid w:val="008E456A"/>
    <w:rsid w:val="008E6C41"/>
    <w:rsid w:val="008F0816"/>
    <w:rsid w:val="008F6BB7"/>
    <w:rsid w:val="00900F42"/>
    <w:rsid w:val="00932E3C"/>
    <w:rsid w:val="0095606C"/>
    <w:rsid w:val="009573D3"/>
    <w:rsid w:val="00987FFD"/>
    <w:rsid w:val="00997645"/>
    <w:rsid w:val="009977FF"/>
    <w:rsid w:val="009A0532"/>
    <w:rsid w:val="009A085B"/>
    <w:rsid w:val="009C1DE6"/>
    <w:rsid w:val="009C1F0E"/>
    <w:rsid w:val="009D3E8C"/>
    <w:rsid w:val="009E3A0E"/>
    <w:rsid w:val="00A1314B"/>
    <w:rsid w:val="00A13160"/>
    <w:rsid w:val="00A137D3"/>
    <w:rsid w:val="00A16FA3"/>
    <w:rsid w:val="00A44A8F"/>
    <w:rsid w:val="00A463D1"/>
    <w:rsid w:val="00A51D96"/>
    <w:rsid w:val="00A81528"/>
    <w:rsid w:val="00A84872"/>
    <w:rsid w:val="00A93FE0"/>
    <w:rsid w:val="00A96F84"/>
    <w:rsid w:val="00AC3953"/>
    <w:rsid w:val="00AC7150"/>
    <w:rsid w:val="00AE1DCA"/>
    <w:rsid w:val="00AF5F7C"/>
    <w:rsid w:val="00B02207"/>
    <w:rsid w:val="00B03403"/>
    <w:rsid w:val="00B10324"/>
    <w:rsid w:val="00B2186C"/>
    <w:rsid w:val="00B376B1"/>
    <w:rsid w:val="00B620D9"/>
    <w:rsid w:val="00B633DB"/>
    <w:rsid w:val="00B639ED"/>
    <w:rsid w:val="00B66A8C"/>
    <w:rsid w:val="00B8061C"/>
    <w:rsid w:val="00B83BA2"/>
    <w:rsid w:val="00B853AA"/>
    <w:rsid w:val="00B869A9"/>
    <w:rsid w:val="00B875BF"/>
    <w:rsid w:val="00B91F62"/>
    <w:rsid w:val="00BB2C98"/>
    <w:rsid w:val="00BD0B82"/>
    <w:rsid w:val="00BD2D5E"/>
    <w:rsid w:val="00BD7BC5"/>
    <w:rsid w:val="00BE000B"/>
    <w:rsid w:val="00BF4F5F"/>
    <w:rsid w:val="00C04EEB"/>
    <w:rsid w:val="00C075A4"/>
    <w:rsid w:val="00C10F12"/>
    <w:rsid w:val="00C11826"/>
    <w:rsid w:val="00C46D42"/>
    <w:rsid w:val="00C50C32"/>
    <w:rsid w:val="00C60178"/>
    <w:rsid w:val="00C61760"/>
    <w:rsid w:val="00C63CD6"/>
    <w:rsid w:val="00C87D95"/>
    <w:rsid w:val="00C9077A"/>
    <w:rsid w:val="00C95CD2"/>
    <w:rsid w:val="00CA051B"/>
    <w:rsid w:val="00CB3CBE"/>
    <w:rsid w:val="00CC2F6A"/>
    <w:rsid w:val="00CE2961"/>
    <w:rsid w:val="00CF03C1"/>
    <w:rsid w:val="00CF03D8"/>
    <w:rsid w:val="00D015D5"/>
    <w:rsid w:val="00D03D68"/>
    <w:rsid w:val="00D266DD"/>
    <w:rsid w:val="00D31B54"/>
    <w:rsid w:val="00D32B04"/>
    <w:rsid w:val="00D374E7"/>
    <w:rsid w:val="00D63949"/>
    <w:rsid w:val="00D652E7"/>
    <w:rsid w:val="00D65EC4"/>
    <w:rsid w:val="00D77BCF"/>
    <w:rsid w:val="00D84394"/>
    <w:rsid w:val="00D95E55"/>
    <w:rsid w:val="00DB3664"/>
    <w:rsid w:val="00DC16FB"/>
    <w:rsid w:val="00DC4A65"/>
    <w:rsid w:val="00DC4F66"/>
    <w:rsid w:val="00E10B44"/>
    <w:rsid w:val="00E11F02"/>
    <w:rsid w:val="00E2726B"/>
    <w:rsid w:val="00E37801"/>
    <w:rsid w:val="00E46EAA"/>
    <w:rsid w:val="00E5038C"/>
    <w:rsid w:val="00E50B69"/>
    <w:rsid w:val="00E5298B"/>
    <w:rsid w:val="00E56EFB"/>
    <w:rsid w:val="00E61266"/>
    <w:rsid w:val="00E6458F"/>
    <w:rsid w:val="00E7242D"/>
    <w:rsid w:val="00E87E25"/>
    <w:rsid w:val="00EA04F1"/>
    <w:rsid w:val="00EA2FD3"/>
    <w:rsid w:val="00EB7CE9"/>
    <w:rsid w:val="00EC433F"/>
    <w:rsid w:val="00ED1FDE"/>
    <w:rsid w:val="00EE0FEB"/>
    <w:rsid w:val="00F06EFB"/>
    <w:rsid w:val="00F1529E"/>
    <w:rsid w:val="00F16284"/>
    <w:rsid w:val="00F16F07"/>
    <w:rsid w:val="00F45B7C"/>
    <w:rsid w:val="00F45FCE"/>
    <w:rsid w:val="00F6386C"/>
    <w:rsid w:val="00F90557"/>
    <w:rsid w:val="00F9334F"/>
    <w:rsid w:val="00F97D7F"/>
    <w:rsid w:val="00FA122C"/>
    <w:rsid w:val="00FA3B95"/>
    <w:rsid w:val="00FC1278"/>
    <w:rsid w:val="00FE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ET" w:hAnsi="TimesET"/>
    </w:rPr>
  </w:style>
  <w:style w:type="paragraph" w:styleId="1">
    <w:name w:val="heading 1"/>
    <w:basedOn w:val="a"/>
    <w:next w:val="a"/>
    <w:qFormat/>
    <w:pPr>
      <w:keepNext/>
      <w:spacing w:line="288" w:lineRule="auto"/>
      <w:jc w:val="center"/>
      <w:outlineLvl w:val="0"/>
    </w:pPr>
    <w:rPr>
      <w:rFonts w:ascii="Times New Roman" w:hAnsi="Times New Roman"/>
      <w:sz w:val="32"/>
    </w:rPr>
  </w:style>
  <w:style w:type="paragraph" w:styleId="2">
    <w:name w:val="heading 2"/>
    <w:basedOn w:val="a"/>
    <w:next w:val="a"/>
    <w:qFormat/>
    <w:pPr>
      <w:keepNext/>
      <w:ind w:left="1416" w:firstLine="708"/>
      <w:outlineLvl w:val="1"/>
    </w:pPr>
    <w:rPr>
      <w:b/>
      <w:bCs/>
      <w:spacing w:val="1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line="288" w:lineRule="auto"/>
      <w:jc w:val="center"/>
    </w:pPr>
    <w:rPr>
      <w:rFonts w:ascii="Times New Roman" w:hAnsi="Times New Roman"/>
      <w:b/>
      <w:sz w:val="36"/>
    </w:rPr>
  </w:style>
  <w:style w:type="paragraph" w:styleId="a4">
    <w:name w:val="Title"/>
    <w:basedOn w:val="a"/>
    <w:qFormat/>
    <w:pPr>
      <w:spacing w:line="288" w:lineRule="auto"/>
      <w:jc w:val="center"/>
    </w:pPr>
    <w:rPr>
      <w:rFonts w:ascii="Times New Roman" w:hAnsi="Times New Roman"/>
      <w:sz w:val="28"/>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character" w:styleId="a8">
    <w:name w:val="page number"/>
    <w:basedOn w:val="a0"/>
  </w:style>
  <w:style w:type="table" w:styleId="a9">
    <w:name w:val="Table Grid"/>
    <w:basedOn w:val="a1"/>
    <w:rsid w:val="00E56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rsid w:val="00073A7A"/>
  </w:style>
  <w:style w:type="paragraph" w:styleId="ab">
    <w:name w:val="Document Map"/>
    <w:basedOn w:val="a"/>
    <w:semiHidden/>
    <w:rsid w:val="00E37801"/>
    <w:pPr>
      <w:shd w:val="clear" w:color="auto" w:fill="000080"/>
    </w:pPr>
    <w:rPr>
      <w:rFonts w:ascii="Tahoma" w:hAnsi="Tahoma" w:cs="Tahoma"/>
    </w:rPr>
  </w:style>
  <w:style w:type="paragraph" w:customStyle="1" w:styleId="ac">
    <w:name w:val="Знак"/>
    <w:basedOn w:val="a"/>
    <w:rsid w:val="00997645"/>
    <w:pPr>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972268">
      <w:bodyDiv w:val="1"/>
      <w:marLeft w:val="0"/>
      <w:marRight w:val="0"/>
      <w:marTop w:val="0"/>
      <w:marBottom w:val="0"/>
      <w:divBdr>
        <w:top w:val="none" w:sz="0" w:space="0" w:color="auto"/>
        <w:left w:val="none" w:sz="0" w:space="0" w:color="auto"/>
        <w:bottom w:val="none" w:sz="0" w:space="0" w:color="auto"/>
        <w:right w:val="none" w:sz="0" w:space="0" w:color="auto"/>
      </w:divBdr>
    </w:div>
    <w:div w:id="138054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Лёксина М.А.</dc:creator>
  <cp:lastModifiedBy>Лёксина М.А.</cp:lastModifiedBy>
  <cp:revision>12</cp:revision>
  <cp:lastPrinted>2024-12-17T10:01:00Z</cp:lastPrinted>
  <dcterms:created xsi:type="dcterms:W3CDTF">2024-12-16T11:38:00Z</dcterms:created>
  <dcterms:modified xsi:type="dcterms:W3CDTF">2024-12-27T12:17:00Z</dcterms:modified>
</cp:coreProperties>
</file>