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9D625D" w:rsidRPr="00011CC1">
        <w:tc>
          <w:tcPr>
            <w:tcW w:w="5428" w:type="dxa"/>
          </w:tcPr>
          <w:p w:rsidR="009D625D" w:rsidRPr="00F16284" w:rsidRDefault="009D625D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9D625D" w:rsidRPr="00011CC1" w:rsidRDefault="009D625D" w:rsidP="009D62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CC1">
              <w:rPr>
                <w:rFonts w:ascii="Times New Roman" w:hAnsi="Times New Roman" w:hint="eastAsia"/>
                <w:sz w:val="28"/>
                <w:szCs w:val="28"/>
              </w:rPr>
              <w:t>Приложение</w:t>
            </w:r>
            <w:r w:rsidRPr="00011C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№ 2</w:t>
            </w:r>
          </w:p>
          <w:p w:rsidR="009D625D" w:rsidRPr="00011CC1" w:rsidRDefault="009D625D" w:rsidP="009D62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CC1">
              <w:rPr>
                <w:rFonts w:ascii="Times New Roman" w:hAnsi="Times New Roman" w:hint="eastAsia"/>
                <w:sz w:val="28"/>
                <w:szCs w:val="28"/>
              </w:rPr>
              <w:t>к</w:t>
            </w:r>
            <w:r w:rsidRPr="00011C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1CC1">
              <w:rPr>
                <w:rFonts w:ascii="Times New Roman" w:hAnsi="Times New Roman" w:hint="eastAsia"/>
                <w:sz w:val="28"/>
                <w:szCs w:val="28"/>
              </w:rPr>
              <w:t>распоряжению</w:t>
            </w:r>
            <w:r w:rsidRPr="00011C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1CC1">
              <w:rPr>
                <w:rFonts w:ascii="Times New Roman" w:hAnsi="Times New Roman" w:hint="eastAsia"/>
                <w:sz w:val="28"/>
                <w:szCs w:val="28"/>
              </w:rPr>
              <w:t>Губернатора</w:t>
            </w:r>
          </w:p>
          <w:p w:rsidR="009D625D" w:rsidRPr="00011CC1" w:rsidRDefault="009D625D" w:rsidP="009D62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CC1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011C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1CC1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Pr="00011C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D625D" w:rsidRPr="00011CC1">
        <w:tc>
          <w:tcPr>
            <w:tcW w:w="5428" w:type="dxa"/>
          </w:tcPr>
          <w:p w:rsidR="009D625D" w:rsidRPr="00F16284" w:rsidRDefault="009D625D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9D625D" w:rsidRPr="00011CC1" w:rsidRDefault="00863DBF" w:rsidP="00BC1C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04.12.2024 № 489-рг</w:t>
            </w:r>
            <w:bookmarkStart w:id="0" w:name="_GoBack"/>
            <w:bookmarkEnd w:id="0"/>
          </w:p>
        </w:tc>
      </w:tr>
      <w:tr w:rsidR="009D625D" w:rsidRPr="00011CC1">
        <w:tc>
          <w:tcPr>
            <w:tcW w:w="5428" w:type="dxa"/>
          </w:tcPr>
          <w:p w:rsidR="009D625D" w:rsidRPr="00F16284" w:rsidRDefault="009D625D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9D625D" w:rsidRPr="00011CC1" w:rsidRDefault="009D625D" w:rsidP="00BC1C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625D" w:rsidRPr="00011CC1">
        <w:tc>
          <w:tcPr>
            <w:tcW w:w="5428" w:type="dxa"/>
          </w:tcPr>
          <w:p w:rsidR="009D625D" w:rsidRPr="00F16284" w:rsidRDefault="009D625D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9D625D" w:rsidRPr="00011CC1" w:rsidRDefault="009D625D" w:rsidP="00BC1C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0FF9" w:rsidRPr="00011CC1">
        <w:tc>
          <w:tcPr>
            <w:tcW w:w="5428" w:type="dxa"/>
          </w:tcPr>
          <w:p w:rsidR="00190FF9" w:rsidRPr="00F16284" w:rsidRDefault="00190FF9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BC1C28" w:rsidRPr="00011CC1" w:rsidRDefault="00BC1C28" w:rsidP="00BC1C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CC1">
              <w:rPr>
                <w:rFonts w:ascii="Times New Roman" w:hAnsi="Times New Roman"/>
                <w:sz w:val="28"/>
                <w:szCs w:val="28"/>
              </w:rPr>
              <w:t>«</w:t>
            </w:r>
            <w:r w:rsidRPr="00011CC1">
              <w:rPr>
                <w:rFonts w:ascii="Times New Roman" w:hAnsi="Times New Roman" w:hint="eastAsia"/>
                <w:sz w:val="28"/>
                <w:szCs w:val="28"/>
              </w:rPr>
              <w:t>Приложение</w:t>
            </w:r>
            <w:r w:rsidRPr="00011C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C1C28" w:rsidRPr="00011CC1" w:rsidRDefault="00BC1C28" w:rsidP="00BC1C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CC1">
              <w:rPr>
                <w:rFonts w:ascii="Times New Roman" w:hAnsi="Times New Roman" w:hint="eastAsia"/>
                <w:sz w:val="28"/>
                <w:szCs w:val="28"/>
              </w:rPr>
              <w:t>к</w:t>
            </w:r>
            <w:r w:rsidRPr="00011C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1CC1">
              <w:rPr>
                <w:rFonts w:ascii="Times New Roman" w:hAnsi="Times New Roman" w:hint="eastAsia"/>
                <w:sz w:val="28"/>
                <w:szCs w:val="28"/>
              </w:rPr>
              <w:t>распоряжению</w:t>
            </w:r>
            <w:r w:rsidRPr="00011C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1CC1">
              <w:rPr>
                <w:rFonts w:ascii="Times New Roman" w:hAnsi="Times New Roman" w:hint="eastAsia"/>
                <w:sz w:val="28"/>
                <w:szCs w:val="28"/>
              </w:rPr>
              <w:t>Губернатора</w:t>
            </w:r>
          </w:p>
          <w:p w:rsidR="00BC1C28" w:rsidRPr="00011CC1" w:rsidRDefault="00BC1C28" w:rsidP="00BC1C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CC1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011C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1CC1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Pr="00011C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C1C28" w:rsidRPr="00011CC1" w:rsidRDefault="00BC1C28" w:rsidP="007E20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CC1">
              <w:rPr>
                <w:rFonts w:ascii="Times New Roman" w:hAnsi="Times New Roman"/>
                <w:sz w:val="28"/>
                <w:szCs w:val="28"/>
              </w:rPr>
              <w:t>от 30</w:t>
            </w:r>
            <w:r w:rsidR="007E20C8">
              <w:rPr>
                <w:rFonts w:ascii="Times New Roman" w:hAnsi="Times New Roman"/>
                <w:sz w:val="28"/>
                <w:szCs w:val="28"/>
              </w:rPr>
              <w:t>.01.</w:t>
            </w:r>
            <w:r w:rsidRPr="00011CC1">
              <w:rPr>
                <w:rFonts w:ascii="Times New Roman" w:hAnsi="Times New Roman"/>
                <w:sz w:val="28"/>
                <w:szCs w:val="28"/>
              </w:rPr>
              <w:t>2018 № 16-рг</w:t>
            </w:r>
          </w:p>
        </w:tc>
      </w:tr>
    </w:tbl>
    <w:p w:rsidR="0025002D" w:rsidRPr="00011CC1" w:rsidRDefault="0025002D" w:rsidP="0025002D">
      <w:pPr>
        <w:rPr>
          <w:rFonts w:ascii="Times New Roman" w:hAnsi="Times New Roman"/>
          <w:sz w:val="28"/>
          <w:szCs w:val="28"/>
        </w:rPr>
      </w:pPr>
    </w:p>
    <w:p w:rsidR="00D32519" w:rsidRPr="00011CC1" w:rsidRDefault="00D32519" w:rsidP="00D32519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011CC1">
        <w:rPr>
          <w:rFonts w:ascii="Times New Roman" w:hAnsi="Times New Roman"/>
          <w:color w:val="000000"/>
          <w:sz w:val="28"/>
          <w:szCs w:val="28"/>
        </w:rPr>
        <w:t>С</w:t>
      </w:r>
      <w:r w:rsidR="009D62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1CC1">
        <w:rPr>
          <w:rFonts w:ascii="Times New Roman" w:hAnsi="Times New Roman"/>
          <w:color w:val="000000"/>
          <w:sz w:val="28"/>
          <w:szCs w:val="28"/>
        </w:rPr>
        <w:t>О</w:t>
      </w:r>
      <w:r w:rsidR="009D62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1CC1">
        <w:rPr>
          <w:rFonts w:ascii="Times New Roman" w:hAnsi="Times New Roman"/>
          <w:color w:val="000000"/>
          <w:sz w:val="28"/>
          <w:szCs w:val="28"/>
        </w:rPr>
        <w:t>С</w:t>
      </w:r>
      <w:r w:rsidR="009D62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1CC1">
        <w:rPr>
          <w:rFonts w:ascii="Times New Roman" w:hAnsi="Times New Roman"/>
          <w:color w:val="000000"/>
          <w:sz w:val="28"/>
          <w:szCs w:val="28"/>
        </w:rPr>
        <w:t>Т</w:t>
      </w:r>
      <w:r w:rsidR="009D62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1CC1">
        <w:rPr>
          <w:rFonts w:ascii="Times New Roman" w:hAnsi="Times New Roman"/>
          <w:color w:val="000000"/>
          <w:sz w:val="28"/>
          <w:szCs w:val="28"/>
        </w:rPr>
        <w:t>А</w:t>
      </w:r>
      <w:r w:rsidR="009D62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1CC1">
        <w:rPr>
          <w:rFonts w:ascii="Times New Roman" w:hAnsi="Times New Roman"/>
          <w:color w:val="000000"/>
          <w:sz w:val="28"/>
          <w:szCs w:val="28"/>
        </w:rPr>
        <w:t xml:space="preserve">В </w:t>
      </w:r>
    </w:p>
    <w:p w:rsidR="00AB0E07" w:rsidRPr="00011CC1" w:rsidRDefault="00AB0E07" w:rsidP="00AB0E07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011CC1">
        <w:rPr>
          <w:rFonts w:ascii="Times New Roman" w:hAnsi="Times New Roman"/>
          <w:color w:val="000000"/>
          <w:sz w:val="28"/>
          <w:szCs w:val="28"/>
        </w:rPr>
        <w:t>комиссии по присуждению премии Губернатора</w:t>
      </w:r>
    </w:p>
    <w:p w:rsidR="0025002D" w:rsidRPr="00011CC1" w:rsidRDefault="00AB0E07" w:rsidP="00AB0E07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011CC1">
        <w:rPr>
          <w:rFonts w:ascii="Times New Roman" w:hAnsi="Times New Roman"/>
          <w:color w:val="000000"/>
          <w:sz w:val="28"/>
          <w:szCs w:val="28"/>
        </w:rPr>
        <w:t>Рязанской области «Молодой ученый года»</w:t>
      </w:r>
    </w:p>
    <w:p w:rsidR="00AB0E07" w:rsidRPr="00011CC1" w:rsidRDefault="00AB0E07" w:rsidP="00AB0E07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82"/>
        <w:gridCol w:w="310"/>
        <w:gridCol w:w="6179"/>
      </w:tblGrid>
      <w:tr w:rsidR="0025002D" w:rsidRPr="00011CC1" w:rsidTr="009D625D">
        <w:trPr>
          <w:trHeight w:val="36"/>
        </w:trPr>
        <w:tc>
          <w:tcPr>
            <w:tcW w:w="0" w:type="auto"/>
            <w:shd w:val="clear" w:color="auto" w:fill="auto"/>
          </w:tcPr>
          <w:p w:rsidR="0025002D" w:rsidRPr="00011CC1" w:rsidRDefault="0025002D" w:rsidP="0025002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1CC1">
              <w:rPr>
                <w:rFonts w:ascii="Times New Roman" w:hAnsi="Times New Roman"/>
                <w:sz w:val="28"/>
                <w:szCs w:val="28"/>
              </w:rPr>
              <w:t>Косачев</w:t>
            </w:r>
            <w:proofErr w:type="spellEnd"/>
            <w:r w:rsidRPr="00011C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5002D" w:rsidRPr="00011CC1" w:rsidRDefault="009D625D" w:rsidP="002500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Виталий </w:t>
            </w:r>
            <w:r w:rsidR="0025002D" w:rsidRPr="00011CC1">
              <w:rPr>
                <w:rFonts w:ascii="Times New Roman" w:hAnsi="Times New Roman"/>
                <w:sz w:val="28"/>
                <w:szCs w:val="28"/>
              </w:rPr>
              <w:t>Владимирович</w:t>
            </w:r>
          </w:p>
        </w:tc>
        <w:tc>
          <w:tcPr>
            <w:tcW w:w="0" w:type="auto"/>
            <w:shd w:val="clear" w:color="auto" w:fill="auto"/>
          </w:tcPr>
          <w:p w:rsidR="0025002D" w:rsidRPr="00011CC1" w:rsidRDefault="0025002D" w:rsidP="00B47B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CC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C2963" w:rsidRPr="00011CC1" w:rsidRDefault="0025002D" w:rsidP="00135F6A">
            <w:pPr>
              <w:rPr>
                <w:rFonts w:ascii="Times New Roman" w:hAnsi="Times New Roman"/>
                <w:sz w:val="28"/>
                <w:szCs w:val="28"/>
              </w:rPr>
            </w:pPr>
            <w:r w:rsidRPr="00011CC1">
              <w:rPr>
                <w:rFonts w:ascii="Times New Roman" w:hAnsi="Times New Roman"/>
                <w:sz w:val="28"/>
                <w:szCs w:val="28"/>
              </w:rPr>
              <w:t>председатель комитета по д</w:t>
            </w:r>
            <w:r w:rsidR="008C4162" w:rsidRPr="00011CC1">
              <w:rPr>
                <w:rFonts w:ascii="Times New Roman" w:hAnsi="Times New Roman"/>
                <w:sz w:val="28"/>
                <w:szCs w:val="28"/>
              </w:rPr>
              <w:t>елам молодежи Рязанской области</w:t>
            </w:r>
            <w:r w:rsidR="007C4A74" w:rsidRPr="00011CC1">
              <w:rPr>
                <w:rFonts w:ascii="Times New Roman" w:hAnsi="Times New Roman"/>
                <w:sz w:val="28"/>
                <w:szCs w:val="28"/>
              </w:rPr>
              <w:t>, председатель комиссии</w:t>
            </w:r>
            <w:r w:rsidR="009D625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C4162" w:rsidRPr="009D625D" w:rsidRDefault="008C4162" w:rsidP="008C41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B376D" w:rsidRPr="00011CC1" w:rsidTr="009D625D">
        <w:trPr>
          <w:trHeight w:val="36"/>
        </w:trPr>
        <w:tc>
          <w:tcPr>
            <w:tcW w:w="0" w:type="auto"/>
            <w:shd w:val="clear" w:color="auto" w:fill="auto"/>
          </w:tcPr>
          <w:p w:rsidR="009E051A" w:rsidRPr="00011CC1" w:rsidRDefault="009E051A" w:rsidP="00AB376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1CC1">
              <w:rPr>
                <w:rFonts w:ascii="Times New Roman" w:hAnsi="Times New Roman"/>
                <w:sz w:val="28"/>
                <w:szCs w:val="28"/>
              </w:rPr>
              <w:t>Абаленихина</w:t>
            </w:r>
            <w:proofErr w:type="spellEnd"/>
            <w:r w:rsidRPr="00011C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B376D" w:rsidRPr="00011CC1" w:rsidRDefault="009E051A" w:rsidP="00AB376D">
            <w:pPr>
              <w:rPr>
                <w:rFonts w:ascii="Times New Roman" w:hAnsi="Times New Roman"/>
                <w:sz w:val="28"/>
                <w:szCs w:val="28"/>
              </w:rPr>
            </w:pPr>
            <w:r w:rsidRPr="00011CC1">
              <w:rPr>
                <w:rFonts w:ascii="Times New Roman" w:hAnsi="Times New Roman"/>
                <w:sz w:val="28"/>
                <w:szCs w:val="28"/>
              </w:rPr>
              <w:t>Юлия Владимировна</w:t>
            </w:r>
          </w:p>
        </w:tc>
        <w:tc>
          <w:tcPr>
            <w:tcW w:w="0" w:type="auto"/>
          </w:tcPr>
          <w:p w:rsidR="00AB376D" w:rsidRPr="00011CC1" w:rsidRDefault="00AB376D" w:rsidP="00B47B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CC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47B14" w:rsidRPr="00011CC1" w:rsidRDefault="00D75D4F" w:rsidP="00135F6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11CC1">
              <w:rPr>
                <w:rFonts w:ascii="Times New Roman" w:hAnsi="Times New Roman"/>
                <w:sz w:val="28"/>
                <w:szCs w:val="28"/>
              </w:rPr>
              <w:t xml:space="preserve">ведущий научный сотрудник лаборатории изучения </w:t>
            </w:r>
            <w:proofErr w:type="spellStart"/>
            <w:r w:rsidRPr="00011CC1">
              <w:rPr>
                <w:rFonts w:ascii="Times New Roman" w:hAnsi="Times New Roman"/>
                <w:sz w:val="28"/>
                <w:szCs w:val="28"/>
              </w:rPr>
              <w:t>фармакокинетики</w:t>
            </w:r>
            <w:proofErr w:type="spellEnd"/>
            <w:r w:rsidRPr="00011CC1">
              <w:rPr>
                <w:rFonts w:ascii="Times New Roman" w:hAnsi="Times New Roman"/>
                <w:sz w:val="28"/>
                <w:szCs w:val="28"/>
              </w:rPr>
              <w:t xml:space="preserve"> лекарственных веществ Центральной научно-исследовательской лаборатории, доктор медицинских наук, доцент, председатель Совета молодых ученых </w:t>
            </w:r>
            <w:r w:rsidR="007C4A74" w:rsidRPr="00011CC1">
              <w:rPr>
                <w:rFonts w:ascii="Times New Roman" w:hAnsi="Times New Roman"/>
                <w:sz w:val="28"/>
                <w:szCs w:val="28"/>
              </w:rPr>
              <w:t>федерального государственного бюджетного образовательного учреждения высшего образования «Рязанский государственный медицинский у</w:t>
            </w:r>
            <w:r w:rsidR="009D625D">
              <w:rPr>
                <w:rFonts w:ascii="Times New Roman" w:hAnsi="Times New Roman"/>
                <w:sz w:val="28"/>
                <w:szCs w:val="28"/>
              </w:rPr>
              <w:t>ниверситет имени академика И.П. </w:t>
            </w:r>
            <w:r w:rsidR="007C4A74" w:rsidRPr="00011CC1">
              <w:rPr>
                <w:rFonts w:ascii="Times New Roman" w:hAnsi="Times New Roman"/>
                <w:sz w:val="28"/>
                <w:szCs w:val="28"/>
              </w:rPr>
              <w:t>Павлова» Министерства здравоохранения Российской Федерации</w:t>
            </w:r>
            <w:r w:rsidR="009E051A" w:rsidRPr="00011CC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74CF1" w:rsidRPr="00011CC1">
              <w:rPr>
                <w:rFonts w:ascii="Times New Roman" w:hAnsi="Times New Roman"/>
                <w:sz w:val="28"/>
                <w:szCs w:val="28"/>
              </w:rPr>
              <w:t>член</w:t>
            </w:r>
            <w:r w:rsidR="007C4A74" w:rsidRPr="00011CC1">
              <w:rPr>
                <w:rFonts w:ascii="Times New Roman" w:hAnsi="Times New Roman"/>
                <w:sz w:val="28"/>
                <w:szCs w:val="28"/>
              </w:rPr>
              <w:t xml:space="preserve"> Совета молодых ученых и специалистов Рязанской области,</w:t>
            </w:r>
            <w:r w:rsidR="007C4A74" w:rsidRPr="00011CC1">
              <w:t xml:space="preserve"> </w:t>
            </w:r>
            <w:r w:rsidR="007C4A74" w:rsidRPr="00011CC1">
              <w:rPr>
                <w:rFonts w:ascii="Times New Roman" w:hAnsi="Times New Roman"/>
                <w:sz w:val="28"/>
                <w:szCs w:val="28"/>
              </w:rPr>
              <w:t>лауреат премии Губернатора Рязанской области «Молодой ученый года» в 2021 году, заместитель председателя</w:t>
            </w:r>
            <w:proofErr w:type="gramEnd"/>
            <w:r w:rsidR="007C4A74" w:rsidRPr="00011CC1">
              <w:rPr>
                <w:rFonts w:ascii="Times New Roman" w:hAnsi="Times New Roman"/>
                <w:sz w:val="28"/>
                <w:szCs w:val="28"/>
              </w:rPr>
              <w:t xml:space="preserve"> комиссии</w:t>
            </w:r>
            <w:r w:rsidR="009D62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E051A" w:rsidRPr="00011C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7B14" w:rsidRPr="00011CC1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0D24D8" w:rsidRPr="009D625D" w:rsidRDefault="000D24D8" w:rsidP="00C64A4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7033" w:rsidRPr="00011CC1" w:rsidTr="009D625D">
        <w:trPr>
          <w:trHeight w:val="36"/>
        </w:trPr>
        <w:tc>
          <w:tcPr>
            <w:tcW w:w="0" w:type="auto"/>
            <w:shd w:val="clear" w:color="auto" w:fill="auto"/>
          </w:tcPr>
          <w:p w:rsidR="00057033" w:rsidRPr="00011CC1" w:rsidRDefault="00057033" w:rsidP="0005703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1CC1">
              <w:rPr>
                <w:rFonts w:ascii="Times New Roman" w:hAnsi="Times New Roman"/>
                <w:sz w:val="28"/>
                <w:szCs w:val="28"/>
              </w:rPr>
              <w:t>Кусакин</w:t>
            </w:r>
            <w:proofErr w:type="spellEnd"/>
            <w:r w:rsidRPr="00011C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57033" w:rsidRPr="00011CC1" w:rsidRDefault="00057033" w:rsidP="00057033">
            <w:pPr>
              <w:rPr>
                <w:rFonts w:ascii="Times New Roman" w:hAnsi="Times New Roman"/>
                <w:sz w:val="28"/>
                <w:szCs w:val="28"/>
              </w:rPr>
            </w:pPr>
            <w:r w:rsidRPr="00011CC1">
              <w:rPr>
                <w:rFonts w:ascii="Times New Roman" w:hAnsi="Times New Roman"/>
                <w:sz w:val="28"/>
                <w:szCs w:val="28"/>
              </w:rPr>
              <w:t>Дмитрий Сергеевич</w:t>
            </w:r>
          </w:p>
        </w:tc>
        <w:tc>
          <w:tcPr>
            <w:tcW w:w="0" w:type="auto"/>
          </w:tcPr>
          <w:p w:rsidR="00057033" w:rsidRPr="00011CC1" w:rsidRDefault="00057033" w:rsidP="00B47B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CC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57033" w:rsidRDefault="00057033" w:rsidP="00057033">
            <w:pPr>
              <w:rPr>
                <w:rFonts w:ascii="Times New Roman" w:hAnsi="Times New Roman"/>
                <w:sz w:val="28"/>
                <w:szCs w:val="28"/>
              </w:rPr>
            </w:pPr>
            <w:r w:rsidRPr="00011CC1">
              <w:rPr>
                <w:rFonts w:ascii="Times New Roman" w:hAnsi="Times New Roman"/>
                <w:sz w:val="28"/>
                <w:szCs w:val="28"/>
              </w:rPr>
              <w:t>начальник управления организации научных исследований</w:t>
            </w:r>
            <w:r w:rsidR="00D75D4F" w:rsidRPr="00011C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1CC1">
              <w:rPr>
                <w:rFonts w:ascii="Times New Roman" w:hAnsi="Times New Roman"/>
                <w:sz w:val="28"/>
                <w:szCs w:val="28"/>
              </w:rPr>
              <w:t>федерального государственного бюджетного образовательного учреждения высшего образования «Рязанский государственный радиотехнический</w:t>
            </w:r>
            <w:r w:rsidR="00574CF1" w:rsidRPr="00011CC1">
              <w:rPr>
                <w:rFonts w:ascii="Times New Roman" w:hAnsi="Times New Roman"/>
                <w:sz w:val="28"/>
                <w:szCs w:val="28"/>
              </w:rPr>
              <w:t xml:space="preserve"> университет имени В.Ф. </w:t>
            </w:r>
            <w:r w:rsidRPr="00011CC1">
              <w:rPr>
                <w:rFonts w:ascii="Times New Roman" w:hAnsi="Times New Roman"/>
                <w:sz w:val="28"/>
                <w:szCs w:val="28"/>
              </w:rPr>
              <w:t>Уткина», кандидат физико-математических наук, член Совета молодых ученых и специалистов Рязанской области, лауреат премии Губернатора Рязанской области «Молодой ученый года» в 2019 году, секретарь комиссии (по согласованию)</w:t>
            </w:r>
          </w:p>
          <w:p w:rsidR="009D625D" w:rsidRDefault="009D625D" w:rsidP="0005703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D625D" w:rsidRPr="00011CC1" w:rsidRDefault="009D625D" w:rsidP="000570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7033" w:rsidRPr="009D625D" w:rsidTr="009D625D">
        <w:trPr>
          <w:trHeight w:val="36"/>
        </w:trPr>
        <w:tc>
          <w:tcPr>
            <w:tcW w:w="0" w:type="auto"/>
            <w:shd w:val="clear" w:color="auto" w:fill="auto"/>
          </w:tcPr>
          <w:p w:rsidR="00057033" w:rsidRPr="009D625D" w:rsidRDefault="00057033" w:rsidP="009D625D">
            <w:pPr>
              <w:spacing w:line="228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D625D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 xml:space="preserve">Богданчиков </w:t>
            </w:r>
          </w:p>
          <w:p w:rsidR="00057033" w:rsidRPr="009D625D" w:rsidRDefault="00057033" w:rsidP="009D625D">
            <w:pPr>
              <w:spacing w:line="228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D625D">
              <w:rPr>
                <w:rFonts w:ascii="Times New Roman" w:hAnsi="Times New Roman"/>
                <w:spacing w:val="-4"/>
                <w:sz w:val="28"/>
                <w:szCs w:val="28"/>
              </w:rPr>
              <w:t>Илья Юрьевич</w:t>
            </w:r>
          </w:p>
        </w:tc>
        <w:tc>
          <w:tcPr>
            <w:tcW w:w="0" w:type="auto"/>
          </w:tcPr>
          <w:p w:rsidR="00057033" w:rsidRPr="009D625D" w:rsidRDefault="00057033" w:rsidP="009D625D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D625D">
              <w:rPr>
                <w:rFonts w:ascii="Times New Roman" w:hAnsi="Times New Roman"/>
                <w:spacing w:val="-4"/>
                <w:sz w:val="28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2274C" w:rsidRPr="009D625D" w:rsidRDefault="00057033" w:rsidP="009D625D">
            <w:pPr>
              <w:spacing w:line="228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gramStart"/>
            <w:r w:rsidRPr="009D625D">
              <w:rPr>
                <w:rFonts w:ascii="Times New Roman" w:hAnsi="Times New Roman"/>
                <w:spacing w:val="-4"/>
                <w:sz w:val="28"/>
                <w:szCs w:val="28"/>
              </w:rPr>
              <w:t>доцент кафедры эксплуат</w:t>
            </w:r>
            <w:r w:rsidR="0062274C" w:rsidRPr="009D625D">
              <w:rPr>
                <w:rFonts w:ascii="Times New Roman" w:hAnsi="Times New Roman"/>
                <w:spacing w:val="-4"/>
                <w:sz w:val="28"/>
                <w:szCs w:val="28"/>
              </w:rPr>
              <w:t>ации машинно-тракторного парка</w:t>
            </w:r>
            <w:r w:rsidR="00E07895" w:rsidRPr="009D625D">
              <w:rPr>
                <w:rFonts w:ascii="Times New Roman" w:hAnsi="Times New Roman"/>
                <w:spacing w:val="-4"/>
                <w:sz w:val="28"/>
                <w:szCs w:val="28"/>
              </w:rPr>
              <w:t>, председатель Совета молодых ученых</w:t>
            </w:r>
            <w:r w:rsidR="0062274C" w:rsidRPr="009D625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9D625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федерального государственного бюджетного образовательного учреждения высшего образования </w:t>
            </w:r>
            <w:r w:rsidR="0062274C" w:rsidRPr="009D625D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9D625D">
              <w:rPr>
                <w:rFonts w:ascii="Times New Roman" w:hAnsi="Times New Roman"/>
                <w:spacing w:val="-4"/>
                <w:sz w:val="28"/>
                <w:szCs w:val="28"/>
              </w:rPr>
              <w:t>Рязанский государственный агротехнологический университет имени П.А.</w:t>
            </w:r>
            <w:r w:rsidR="0062274C" w:rsidRPr="009D625D">
              <w:rPr>
                <w:rFonts w:ascii="Times New Roman" w:hAnsi="Times New Roman"/>
                <w:spacing w:val="-4"/>
                <w:sz w:val="28"/>
                <w:szCs w:val="28"/>
              </w:rPr>
              <w:t> </w:t>
            </w:r>
            <w:proofErr w:type="spellStart"/>
            <w:r w:rsidRPr="009D625D">
              <w:rPr>
                <w:rFonts w:ascii="Times New Roman" w:hAnsi="Times New Roman"/>
                <w:spacing w:val="-4"/>
                <w:sz w:val="28"/>
                <w:szCs w:val="28"/>
              </w:rPr>
              <w:t>Костычева</w:t>
            </w:r>
            <w:proofErr w:type="spellEnd"/>
            <w:r w:rsidR="0062274C" w:rsidRPr="009D625D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9D625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62274C" w:rsidRPr="009D625D">
              <w:rPr>
                <w:rFonts w:ascii="Times New Roman" w:hAnsi="Times New Roman"/>
                <w:spacing w:val="-4"/>
                <w:sz w:val="28"/>
                <w:szCs w:val="28"/>
              </w:rPr>
              <w:t>кандидат технических наук</w:t>
            </w:r>
            <w:r w:rsidRPr="009D625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D75D4F" w:rsidRPr="009D625D">
              <w:rPr>
                <w:rFonts w:ascii="Times New Roman" w:hAnsi="Times New Roman"/>
                <w:spacing w:val="-4"/>
                <w:sz w:val="28"/>
                <w:szCs w:val="28"/>
              </w:rPr>
              <w:t>доцент,</w:t>
            </w:r>
            <w:r w:rsidR="00C13C9D" w:rsidRPr="009D625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E07895" w:rsidRPr="009D625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заместитель председателя Всероссийского совета молодых ученых и специалистов аграрных образовательных и научных учреждений, </w:t>
            </w:r>
            <w:r w:rsidRPr="009D625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лауреат премии Губернатора Рязанской области </w:t>
            </w:r>
            <w:r w:rsidR="0062274C" w:rsidRPr="009D625D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9D625D">
              <w:rPr>
                <w:rFonts w:ascii="Times New Roman" w:hAnsi="Times New Roman"/>
                <w:spacing w:val="-4"/>
                <w:sz w:val="28"/>
                <w:szCs w:val="28"/>
              </w:rPr>
              <w:t>Молодой ученый года</w:t>
            </w:r>
            <w:r w:rsidR="0062274C" w:rsidRPr="009D625D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9D625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 201</w:t>
            </w:r>
            <w:r w:rsidR="00C31106" w:rsidRPr="009D625D">
              <w:rPr>
                <w:rFonts w:ascii="Times New Roman" w:hAnsi="Times New Roman"/>
                <w:spacing w:val="-4"/>
                <w:sz w:val="28"/>
                <w:szCs w:val="28"/>
              </w:rPr>
              <w:t>7</w:t>
            </w:r>
            <w:r w:rsidRPr="009D625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году</w:t>
            </w:r>
            <w:r w:rsidR="0062274C" w:rsidRPr="009D625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(по согласованию)</w:t>
            </w:r>
            <w:r w:rsidR="009D625D" w:rsidRPr="009D625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proofErr w:type="gramEnd"/>
          </w:p>
          <w:p w:rsidR="00057033" w:rsidRPr="009D625D" w:rsidRDefault="00057033" w:rsidP="009D625D">
            <w:pPr>
              <w:spacing w:line="228" w:lineRule="auto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</w:tr>
      <w:tr w:rsidR="000A6F4F" w:rsidRPr="009D625D" w:rsidTr="009D625D">
        <w:trPr>
          <w:trHeight w:val="36"/>
        </w:trPr>
        <w:tc>
          <w:tcPr>
            <w:tcW w:w="0" w:type="auto"/>
            <w:shd w:val="clear" w:color="auto" w:fill="auto"/>
          </w:tcPr>
          <w:p w:rsidR="000C2963" w:rsidRPr="009D625D" w:rsidRDefault="000C2963" w:rsidP="009D625D">
            <w:pPr>
              <w:spacing w:line="228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D625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Данченко </w:t>
            </w:r>
          </w:p>
          <w:p w:rsidR="000C2963" w:rsidRPr="009D625D" w:rsidRDefault="000C2963" w:rsidP="009D625D">
            <w:pPr>
              <w:spacing w:line="228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D625D">
              <w:rPr>
                <w:rFonts w:ascii="Times New Roman" w:hAnsi="Times New Roman"/>
                <w:spacing w:val="-4"/>
                <w:sz w:val="28"/>
                <w:szCs w:val="28"/>
              </w:rPr>
              <w:t>Вячеслав Викторович</w:t>
            </w:r>
          </w:p>
        </w:tc>
        <w:tc>
          <w:tcPr>
            <w:tcW w:w="0" w:type="auto"/>
          </w:tcPr>
          <w:p w:rsidR="002660BE" w:rsidRPr="009D625D" w:rsidRDefault="002660BE" w:rsidP="009D625D">
            <w:pPr>
              <w:spacing w:line="228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D625D">
              <w:rPr>
                <w:rFonts w:ascii="Times New Roman" w:hAnsi="Times New Roman"/>
                <w:spacing w:val="-4"/>
                <w:sz w:val="28"/>
                <w:szCs w:val="28"/>
              </w:rPr>
              <w:t>-</w:t>
            </w:r>
          </w:p>
          <w:p w:rsidR="002660BE" w:rsidRPr="009D625D" w:rsidRDefault="002660BE" w:rsidP="009D625D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0D24D8" w:rsidRPr="009D625D" w:rsidRDefault="002660BE" w:rsidP="009D625D">
            <w:pPr>
              <w:spacing w:line="228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D625D">
              <w:rPr>
                <w:rFonts w:ascii="Times New Roman" w:hAnsi="Times New Roman"/>
                <w:spacing w:val="-4"/>
                <w:sz w:val="28"/>
                <w:szCs w:val="28"/>
              </w:rPr>
              <w:t>начальник отдела реализации социально-экономических программ в области молодежной политики комитета по делам молодежи Рязанской области</w:t>
            </w:r>
            <w:r w:rsidR="009D625D" w:rsidRPr="009D625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</w:p>
          <w:p w:rsidR="002660BE" w:rsidRPr="009D625D" w:rsidRDefault="002660BE" w:rsidP="009D625D">
            <w:pPr>
              <w:spacing w:line="228" w:lineRule="auto"/>
              <w:jc w:val="both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</w:tr>
      <w:tr w:rsidR="00574CF1" w:rsidRPr="009D625D" w:rsidTr="009D625D">
        <w:trPr>
          <w:trHeight w:val="36"/>
        </w:trPr>
        <w:tc>
          <w:tcPr>
            <w:tcW w:w="0" w:type="auto"/>
            <w:shd w:val="clear" w:color="auto" w:fill="auto"/>
          </w:tcPr>
          <w:p w:rsidR="00574CF1" w:rsidRPr="009D625D" w:rsidRDefault="00574CF1" w:rsidP="009D625D">
            <w:pPr>
              <w:spacing w:line="228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spellStart"/>
            <w:r w:rsidRPr="009D625D">
              <w:rPr>
                <w:rFonts w:ascii="Times New Roman" w:hAnsi="Times New Roman"/>
                <w:spacing w:val="-4"/>
                <w:sz w:val="28"/>
                <w:szCs w:val="28"/>
              </w:rPr>
              <w:t>Нуждин</w:t>
            </w:r>
            <w:proofErr w:type="spellEnd"/>
          </w:p>
          <w:p w:rsidR="00574CF1" w:rsidRPr="009D625D" w:rsidRDefault="00574CF1" w:rsidP="009D625D">
            <w:pPr>
              <w:spacing w:line="228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D625D">
              <w:rPr>
                <w:rFonts w:ascii="Times New Roman" w:hAnsi="Times New Roman"/>
                <w:spacing w:val="-4"/>
                <w:sz w:val="28"/>
                <w:szCs w:val="28"/>
              </w:rPr>
              <w:t>Андрей Александрович</w:t>
            </w:r>
          </w:p>
        </w:tc>
        <w:tc>
          <w:tcPr>
            <w:tcW w:w="0" w:type="auto"/>
          </w:tcPr>
          <w:p w:rsidR="00574CF1" w:rsidRPr="009D625D" w:rsidRDefault="00574CF1" w:rsidP="009D625D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D625D">
              <w:rPr>
                <w:rFonts w:ascii="Times New Roman" w:hAnsi="Times New Roman"/>
                <w:spacing w:val="-4"/>
                <w:sz w:val="28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F010F" w:rsidRPr="009D625D" w:rsidRDefault="00DF010F" w:rsidP="009D625D">
            <w:pPr>
              <w:spacing w:line="228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D625D">
              <w:rPr>
                <w:rFonts w:ascii="Times New Roman" w:hAnsi="Times New Roman"/>
                <w:spacing w:val="-4"/>
                <w:sz w:val="28"/>
                <w:szCs w:val="28"/>
              </w:rPr>
              <w:t>заместитель начальника юридического факультета федерального казенного образовательного учреждения высшего образования «Академия права и управления Федеральной службы исполнения наказаний», кан</w:t>
            </w:r>
            <w:r w:rsidR="00A767B1" w:rsidRPr="009D625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дидат юридических наук, доцент, </w:t>
            </w:r>
            <w:r w:rsidR="003E3BF8" w:rsidRPr="009D625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подполковник внутренней службы, </w:t>
            </w:r>
            <w:r w:rsidRPr="009D625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лауреат премии Губернатора Рязанской области «Молодой ученый года» в 2022 году </w:t>
            </w:r>
          </w:p>
          <w:p w:rsidR="00DF010F" w:rsidRPr="009D625D" w:rsidRDefault="00DF010F" w:rsidP="009D625D">
            <w:pPr>
              <w:spacing w:line="228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D625D">
              <w:rPr>
                <w:rFonts w:ascii="Times New Roman" w:hAnsi="Times New Roman"/>
                <w:spacing w:val="-4"/>
                <w:sz w:val="28"/>
                <w:szCs w:val="28"/>
              </w:rPr>
              <w:t>(по согласованию)</w:t>
            </w:r>
            <w:r w:rsidR="009D625D" w:rsidRPr="009D625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</w:p>
          <w:p w:rsidR="00574CF1" w:rsidRPr="009D625D" w:rsidRDefault="00574CF1" w:rsidP="009D625D">
            <w:pPr>
              <w:spacing w:line="228" w:lineRule="auto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</w:tr>
      <w:tr w:rsidR="009C1DB5" w:rsidRPr="009D625D" w:rsidTr="009D625D">
        <w:trPr>
          <w:trHeight w:val="840"/>
        </w:trPr>
        <w:tc>
          <w:tcPr>
            <w:tcW w:w="0" w:type="auto"/>
            <w:shd w:val="clear" w:color="auto" w:fill="auto"/>
          </w:tcPr>
          <w:p w:rsidR="009C1DB5" w:rsidRPr="009D625D" w:rsidRDefault="00574CF1" w:rsidP="009D625D">
            <w:pPr>
              <w:spacing w:line="228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spellStart"/>
            <w:r w:rsidRPr="009D625D">
              <w:rPr>
                <w:rFonts w:ascii="Times New Roman" w:hAnsi="Times New Roman"/>
                <w:spacing w:val="-4"/>
                <w:sz w:val="28"/>
                <w:szCs w:val="28"/>
              </w:rPr>
              <w:t>Пронькина</w:t>
            </w:r>
            <w:proofErr w:type="spellEnd"/>
            <w:r w:rsidRPr="009D625D">
              <w:rPr>
                <w:rFonts w:ascii="Times New Roman" w:hAnsi="Times New Roman"/>
                <w:spacing w:val="-4"/>
                <w:sz w:val="28"/>
                <w:szCs w:val="28"/>
              </w:rPr>
              <w:br/>
              <w:t>Анна Владимировна</w:t>
            </w:r>
          </w:p>
        </w:tc>
        <w:tc>
          <w:tcPr>
            <w:tcW w:w="0" w:type="auto"/>
          </w:tcPr>
          <w:p w:rsidR="009C1DB5" w:rsidRPr="009D625D" w:rsidRDefault="009C1DB5" w:rsidP="009D625D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D625D">
              <w:rPr>
                <w:rFonts w:ascii="Times New Roman" w:hAnsi="Times New Roman"/>
                <w:spacing w:val="-4"/>
                <w:sz w:val="28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C2963" w:rsidRPr="009D625D" w:rsidRDefault="001B0E87" w:rsidP="009D625D">
            <w:pPr>
              <w:spacing w:line="228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D625D">
              <w:rPr>
                <w:rFonts w:ascii="Times New Roman" w:hAnsi="Times New Roman"/>
                <w:spacing w:val="-4"/>
                <w:sz w:val="28"/>
                <w:szCs w:val="28"/>
              </w:rPr>
              <w:t>профессор кафедры культурологии федерального государственного бюджетного образовательного учреждения высшего образования «Рязанский государ</w:t>
            </w:r>
            <w:r w:rsidR="009D625D" w:rsidRPr="009D625D">
              <w:rPr>
                <w:rFonts w:ascii="Times New Roman" w:hAnsi="Times New Roman"/>
                <w:spacing w:val="-4"/>
                <w:sz w:val="28"/>
                <w:szCs w:val="28"/>
              </w:rPr>
              <w:t>ственный университет имени С.А. </w:t>
            </w:r>
            <w:r w:rsidRPr="009D625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Есенина», доктор философских наук, </w:t>
            </w:r>
            <w:r w:rsidR="003E3BF8" w:rsidRPr="009D625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кандидат </w:t>
            </w:r>
            <w:r w:rsidR="00D61B38" w:rsidRPr="009D625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культурологии, доцент, </w:t>
            </w:r>
            <w:r w:rsidRPr="009D625D">
              <w:rPr>
                <w:rFonts w:ascii="Times New Roman" w:hAnsi="Times New Roman"/>
                <w:spacing w:val="-4"/>
                <w:sz w:val="28"/>
                <w:szCs w:val="28"/>
              </w:rPr>
              <w:t>лауреат премии Губернатора Рязанской области «Молодой ученый года» в 2019 году</w:t>
            </w:r>
            <w:r w:rsidR="0051329D" w:rsidRPr="009D625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9C1DB5" w:rsidRPr="009D625D">
              <w:rPr>
                <w:rFonts w:ascii="Times New Roman" w:hAnsi="Times New Roman"/>
                <w:spacing w:val="-4"/>
                <w:sz w:val="28"/>
                <w:szCs w:val="28"/>
              </w:rPr>
              <w:t>(по согласованию)</w:t>
            </w:r>
            <w:r w:rsidR="009D625D" w:rsidRPr="009D625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</w:p>
          <w:p w:rsidR="0051329D" w:rsidRPr="009D625D" w:rsidRDefault="0051329D" w:rsidP="009D625D">
            <w:pPr>
              <w:spacing w:line="228" w:lineRule="auto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</w:tr>
      <w:tr w:rsidR="009C1DB5" w:rsidRPr="009D625D" w:rsidTr="009D625D">
        <w:trPr>
          <w:trHeight w:val="1455"/>
        </w:trPr>
        <w:tc>
          <w:tcPr>
            <w:tcW w:w="0" w:type="auto"/>
            <w:shd w:val="clear" w:color="auto" w:fill="auto"/>
          </w:tcPr>
          <w:p w:rsidR="009C1DB5" w:rsidRPr="009D625D" w:rsidRDefault="0062274C" w:rsidP="009D625D">
            <w:pPr>
              <w:spacing w:line="228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D625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Чурилова </w:t>
            </w:r>
          </w:p>
          <w:p w:rsidR="0062274C" w:rsidRPr="009D625D" w:rsidRDefault="009D625D" w:rsidP="009D625D">
            <w:pPr>
              <w:spacing w:line="228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D625D">
              <w:rPr>
                <w:rFonts w:ascii="Times New Roman" w:hAnsi="Times New Roman"/>
                <w:spacing w:val="-4"/>
                <w:sz w:val="28"/>
                <w:szCs w:val="28"/>
              </w:rPr>
              <w:t>Вероника </w:t>
            </w:r>
            <w:r w:rsidR="0062274C" w:rsidRPr="009D625D">
              <w:rPr>
                <w:rFonts w:ascii="Times New Roman" w:hAnsi="Times New Roman"/>
                <w:spacing w:val="-4"/>
                <w:sz w:val="28"/>
                <w:szCs w:val="28"/>
              </w:rPr>
              <w:t>Вячеславовна</w:t>
            </w:r>
          </w:p>
        </w:tc>
        <w:tc>
          <w:tcPr>
            <w:tcW w:w="0" w:type="auto"/>
          </w:tcPr>
          <w:p w:rsidR="009C1DB5" w:rsidRPr="009D625D" w:rsidRDefault="009C1DB5" w:rsidP="009D625D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D625D">
              <w:rPr>
                <w:rFonts w:ascii="Times New Roman" w:hAnsi="Times New Roman"/>
                <w:spacing w:val="-4"/>
                <w:sz w:val="28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C1DB5" w:rsidRPr="009D625D" w:rsidRDefault="00E07895" w:rsidP="009D625D">
            <w:pPr>
              <w:spacing w:line="228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D625D">
              <w:rPr>
                <w:rFonts w:ascii="Times New Roman" w:hAnsi="Times New Roman"/>
                <w:spacing w:val="-4"/>
                <w:sz w:val="28"/>
                <w:szCs w:val="28"/>
              </w:rPr>
              <w:t>доцент</w:t>
            </w:r>
            <w:r w:rsidR="0062274C" w:rsidRPr="009D625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кафедры </w:t>
            </w:r>
            <w:r w:rsidR="006949AC" w:rsidRPr="009D625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лесного дела и садоводства, члена Совета молодых ученых от технологического факультета </w:t>
            </w:r>
            <w:r w:rsidR="00055479" w:rsidRPr="009D625D">
              <w:rPr>
                <w:rFonts w:ascii="Times New Roman" w:hAnsi="Times New Roman"/>
                <w:spacing w:val="-4"/>
                <w:sz w:val="28"/>
                <w:szCs w:val="28"/>
              </w:rPr>
              <w:t>федерального государственного бюджетного образовательного учреждения высшего образования «Рязанский государственный агротехноло</w:t>
            </w:r>
            <w:r w:rsidR="00C31106" w:rsidRPr="009D625D">
              <w:rPr>
                <w:rFonts w:ascii="Times New Roman" w:hAnsi="Times New Roman"/>
                <w:spacing w:val="-4"/>
                <w:sz w:val="28"/>
                <w:szCs w:val="28"/>
              </w:rPr>
              <w:t>гический университет имени П.А. </w:t>
            </w:r>
            <w:proofErr w:type="spellStart"/>
            <w:r w:rsidR="00055479" w:rsidRPr="009D625D">
              <w:rPr>
                <w:rFonts w:ascii="Times New Roman" w:hAnsi="Times New Roman"/>
                <w:spacing w:val="-4"/>
                <w:sz w:val="28"/>
                <w:szCs w:val="28"/>
              </w:rPr>
              <w:t>Костычева</w:t>
            </w:r>
            <w:proofErr w:type="spellEnd"/>
            <w:r w:rsidR="00055479" w:rsidRPr="009D625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», кандидат биологических наук, лауреат премии Губернатора Рязанской области «Молодой ученый года» </w:t>
            </w:r>
            <w:r w:rsidR="009D625D">
              <w:rPr>
                <w:rFonts w:ascii="Times New Roman" w:hAnsi="Times New Roman"/>
                <w:spacing w:val="-4"/>
                <w:sz w:val="28"/>
                <w:szCs w:val="28"/>
              </w:rPr>
              <w:br/>
            </w:r>
            <w:r w:rsidR="00055479" w:rsidRPr="009D625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в 2018 году </w:t>
            </w:r>
            <w:r w:rsidR="009D625D" w:rsidRPr="009D625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055479" w:rsidRPr="009D625D">
              <w:rPr>
                <w:rFonts w:ascii="Times New Roman" w:hAnsi="Times New Roman"/>
                <w:spacing w:val="-4"/>
                <w:sz w:val="28"/>
                <w:szCs w:val="28"/>
              </w:rPr>
              <w:t>(по согласованию)</w:t>
            </w:r>
            <w:r w:rsidR="009D625D" w:rsidRPr="009D625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</w:p>
          <w:p w:rsidR="009C1DB5" w:rsidRPr="009D625D" w:rsidRDefault="009C1DB5" w:rsidP="009D625D">
            <w:pPr>
              <w:spacing w:line="228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</w:tr>
      <w:tr w:rsidR="009C1DB5" w:rsidRPr="00011CC1" w:rsidTr="009D625D">
        <w:trPr>
          <w:trHeight w:val="982"/>
        </w:trPr>
        <w:tc>
          <w:tcPr>
            <w:tcW w:w="0" w:type="auto"/>
            <w:shd w:val="clear" w:color="auto" w:fill="auto"/>
          </w:tcPr>
          <w:p w:rsidR="009C1DB5" w:rsidRPr="00011CC1" w:rsidRDefault="00055479" w:rsidP="0015087F">
            <w:pPr>
              <w:rPr>
                <w:rFonts w:ascii="Times New Roman" w:hAnsi="Times New Roman"/>
                <w:sz w:val="28"/>
                <w:szCs w:val="28"/>
              </w:rPr>
            </w:pPr>
            <w:r w:rsidRPr="00011CC1">
              <w:rPr>
                <w:rFonts w:ascii="Times New Roman" w:hAnsi="Times New Roman"/>
                <w:sz w:val="28"/>
                <w:szCs w:val="28"/>
              </w:rPr>
              <w:t xml:space="preserve">Усков </w:t>
            </w:r>
          </w:p>
          <w:p w:rsidR="00055479" w:rsidRPr="00011CC1" w:rsidRDefault="00055479" w:rsidP="0015087F">
            <w:pPr>
              <w:rPr>
                <w:rFonts w:ascii="Times New Roman" w:hAnsi="Times New Roman"/>
                <w:sz w:val="28"/>
                <w:szCs w:val="28"/>
              </w:rPr>
            </w:pPr>
            <w:r w:rsidRPr="00011CC1">
              <w:rPr>
                <w:rFonts w:ascii="Times New Roman" w:hAnsi="Times New Roman"/>
                <w:sz w:val="28"/>
                <w:szCs w:val="28"/>
              </w:rPr>
              <w:t>Владимир Алексеевич</w:t>
            </w:r>
          </w:p>
        </w:tc>
        <w:tc>
          <w:tcPr>
            <w:tcW w:w="0" w:type="auto"/>
          </w:tcPr>
          <w:p w:rsidR="009C1DB5" w:rsidRPr="00011CC1" w:rsidRDefault="009C1DB5" w:rsidP="00B47B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CC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D625D" w:rsidRDefault="006949AC" w:rsidP="006949AC">
            <w:pPr>
              <w:rPr>
                <w:rFonts w:ascii="Times New Roman" w:hAnsi="Times New Roman"/>
                <w:sz w:val="28"/>
                <w:szCs w:val="28"/>
              </w:rPr>
            </w:pPr>
            <w:r w:rsidRPr="00011CC1">
              <w:rPr>
                <w:rFonts w:ascii="Times New Roman" w:hAnsi="Times New Roman"/>
                <w:sz w:val="28"/>
                <w:szCs w:val="28"/>
              </w:rPr>
              <w:t>проректор по развитию</w:t>
            </w:r>
            <w:r w:rsidR="00055479" w:rsidRPr="00011CC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011CC1">
              <w:rPr>
                <w:rFonts w:ascii="Times New Roman" w:hAnsi="Times New Roman"/>
                <w:sz w:val="28"/>
                <w:szCs w:val="28"/>
              </w:rPr>
              <w:t>инновационной деятельности и науке федерального государственного бюджетного образовательного учреждения высшего образования «Рязанский государственный универси</w:t>
            </w:r>
            <w:r w:rsidR="009D625D">
              <w:rPr>
                <w:rFonts w:ascii="Times New Roman" w:hAnsi="Times New Roman"/>
                <w:sz w:val="28"/>
                <w:szCs w:val="28"/>
              </w:rPr>
              <w:t>тет имени С.А. </w:t>
            </w:r>
            <w:r w:rsidRPr="00011CC1">
              <w:rPr>
                <w:rFonts w:ascii="Times New Roman" w:hAnsi="Times New Roman"/>
                <w:sz w:val="28"/>
                <w:szCs w:val="28"/>
              </w:rPr>
              <w:t xml:space="preserve">Есенина», </w:t>
            </w:r>
            <w:r w:rsidR="00055479" w:rsidRPr="00011CC1">
              <w:rPr>
                <w:rFonts w:ascii="Times New Roman" w:hAnsi="Times New Roman"/>
                <w:sz w:val="28"/>
                <w:szCs w:val="28"/>
              </w:rPr>
              <w:t>кандидат географических наук, доцент, лауреат премии Губернатора Рязанской области молодым ученым высших учебных заведени</w:t>
            </w:r>
            <w:r w:rsidR="00EB66DD" w:rsidRPr="00011CC1">
              <w:rPr>
                <w:rFonts w:ascii="Times New Roman" w:hAnsi="Times New Roman"/>
                <w:sz w:val="28"/>
                <w:szCs w:val="28"/>
              </w:rPr>
              <w:t xml:space="preserve">й </w:t>
            </w:r>
            <w:r w:rsidR="00F356C5">
              <w:rPr>
                <w:rFonts w:ascii="Times New Roman" w:hAnsi="Times New Roman"/>
                <w:sz w:val="28"/>
                <w:szCs w:val="28"/>
              </w:rPr>
              <w:t>–</w:t>
            </w:r>
            <w:r w:rsidR="00EB66DD" w:rsidRPr="00011CC1">
              <w:rPr>
                <w:rFonts w:ascii="Times New Roman" w:hAnsi="Times New Roman"/>
                <w:sz w:val="28"/>
                <w:szCs w:val="28"/>
              </w:rPr>
              <w:t xml:space="preserve"> кандидатам наук в 2008 году </w:t>
            </w:r>
          </w:p>
          <w:p w:rsidR="009C1DB5" w:rsidRPr="00011CC1" w:rsidRDefault="009C1DB5" w:rsidP="006949AC">
            <w:pPr>
              <w:rPr>
                <w:rFonts w:ascii="Times New Roman" w:hAnsi="Times New Roman"/>
                <w:sz w:val="28"/>
                <w:szCs w:val="28"/>
              </w:rPr>
            </w:pPr>
            <w:r w:rsidRPr="00011CC1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  <w:r w:rsidR="009D625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E05D8" w:rsidRPr="00011CC1" w:rsidRDefault="00CE05D8" w:rsidP="006949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D11" w:rsidRPr="009C1DB5" w:rsidTr="009D625D">
        <w:trPr>
          <w:trHeight w:val="982"/>
        </w:trPr>
        <w:tc>
          <w:tcPr>
            <w:tcW w:w="0" w:type="auto"/>
            <w:shd w:val="clear" w:color="auto" w:fill="auto"/>
          </w:tcPr>
          <w:p w:rsidR="00CE05D8" w:rsidRPr="00011CC1" w:rsidRDefault="00CE05D8" w:rsidP="0015087F">
            <w:pPr>
              <w:rPr>
                <w:rFonts w:ascii="Times New Roman" w:hAnsi="Times New Roman"/>
                <w:sz w:val="28"/>
                <w:szCs w:val="28"/>
              </w:rPr>
            </w:pPr>
            <w:r w:rsidRPr="00011CC1">
              <w:rPr>
                <w:rFonts w:ascii="Times New Roman" w:hAnsi="Times New Roman"/>
                <w:sz w:val="28"/>
                <w:szCs w:val="28"/>
              </w:rPr>
              <w:t>Чернышев</w:t>
            </w:r>
          </w:p>
          <w:p w:rsidR="009A2D11" w:rsidRPr="00011CC1" w:rsidRDefault="00CE05D8" w:rsidP="00CE05D8">
            <w:pPr>
              <w:rPr>
                <w:rFonts w:ascii="Times New Roman" w:hAnsi="Times New Roman"/>
                <w:sz w:val="28"/>
                <w:szCs w:val="28"/>
              </w:rPr>
            </w:pPr>
            <w:r w:rsidRPr="00011CC1">
              <w:rPr>
                <w:rFonts w:ascii="Times New Roman" w:hAnsi="Times New Roman"/>
                <w:sz w:val="28"/>
                <w:szCs w:val="28"/>
              </w:rPr>
              <w:t>Алексей Дмитриевич</w:t>
            </w:r>
          </w:p>
        </w:tc>
        <w:tc>
          <w:tcPr>
            <w:tcW w:w="0" w:type="auto"/>
          </w:tcPr>
          <w:p w:rsidR="009A2D11" w:rsidRPr="00011CC1" w:rsidRDefault="009A2D11" w:rsidP="00B47B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CC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C207B" w:rsidRDefault="005C207B" w:rsidP="009D625D">
            <w:pPr>
              <w:rPr>
                <w:rFonts w:ascii="Times New Roman" w:hAnsi="Times New Roman"/>
                <w:sz w:val="28"/>
                <w:szCs w:val="28"/>
              </w:rPr>
            </w:pPr>
            <w:r w:rsidRPr="00011CC1">
              <w:rPr>
                <w:rFonts w:ascii="Times New Roman" w:hAnsi="Times New Roman"/>
                <w:sz w:val="28"/>
                <w:szCs w:val="28"/>
              </w:rPr>
              <w:t>доцент, кандидат наук кафедры «Энергетические системы и точное машиностроение» Рязанского института (филиала) федерального государственного автономного образовательного учреждения высшего образования «Московский политехнический университет», кандидат технических наук</w:t>
            </w:r>
            <w:r w:rsidR="0060600E" w:rsidRPr="00011CC1">
              <w:rPr>
                <w:rFonts w:ascii="Times New Roman" w:hAnsi="Times New Roman"/>
                <w:sz w:val="28"/>
                <w:szCs w:val="28"/>
              </w:rPr>
              <w:t>, лауреат премии Губернатора Рязанской области «Молодой ученый года» в 2023 году</w:t>
            </w:r>
            <w:r w:rsidRPr="00011CC1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="00C525A8" w:rsidRPr="00011CC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25002D" w:rsidRPr="0025002D" w:rsidRDefault="0025002D" w:rsidP="0025002D">
      <w:pPr>
        <w:tabs>
          <w:tab w:val="left" w:pos="3795"/>
        </w:tabs>
        <w:rPr>
          <w:rFonts w:ascii="Times New Roman" w:hAnsi="Times New Roman"/>
          <w:sz w:val="28"/>
          <w:szCs w:val="28"/>
        </w:rPr>
      </w:pPr>
    </w:p>
    <w:sectPr w:rsidR="0025002D" w:rsidRPr="0025002D" w:rsidSect="00190FF9">
      <w:headerReference w:type="default" r:id="rId10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38D" w:rsidRDefault="0064738D">
      <w:r>
        <w:separator/>
      </w:r>
    </w:p>
  </w:endnote>
  <w:endnote w:type="continuationSeparator" w:id="0">
    <w:p w:rsidR="0064738D" w:rsidRDefault="00647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38D" w:rsidRDefault="0064738D">
      <w:r>
        <w:separator/>
      </w:r>
    </w:p>
  </w:footnote>
  <w:footnote w:type="continuationSeparator" w:id="0">
    <w:p w:rsidR="0064738D" w:rsidRDefault="006473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EC73D6" w:rsidRDefault="00876034" w:rsidP="00A93FE0">
    <w:pPr>
      <w:pStyle w:val="a5"/>
      <w:framePr w:w="1861" w:wrap="around" w:vAnchor="text" w:hAnchor="page" w:x="6486" w:y="-1"/>
      <w:rPr>
        <w:rStyle w:val="a8"/>
        <w:rFonts w:ascii="Times New Roman" w:hAnsi="Times New Roman"/>
        <w:sz w:val="24"/>
        <w:szCs w:val="24"/>
      </w:rPr>
    </w:pPr>
    <w:r w:rsidRPr="00EC73D6">
      <w:rPr>
        <w:rStyle w:val="a8"/>
        <w:rFonts w:ascii="Times New Roman" w:hAnsi="Times New Roman"/>
        <w:sz w:val="24"/>
        <w:szCs w:val="24"/>
      </w:rPr>
      <w:fldChar w:fldCharType="begin"/>
    </w:r>
    <w:r w:rsidRPr="00EC73D6">
      <w:rPr>
        <w:rStyle w:val="a8"/>
        <w:rFonts w:ascii="Times New Roman" w:hAnsi="Times New Roman"/>
        <w:sz w:val="24"/>
        <w:szCs w:val="24"/>
      </w:rPr>
      <w:instrText xml:space="preserve">PAGE  </w:instrText>
    </w:r>
    <w:r w:rsidRPr="00EC73D6">
      <w:rPr>
        <w:rStyle w:val="a8"/>
        <w:rFonts w:ascii="Times New Roman" w:hAnsi="Times New Roman"/>
        <w:sz w:val="24"/>
        <w:szCs w:val="24"/>
      </w:rPr>
      <w:fldChar w:fldCharType="separate"/>
    </w:r>
    <w:r w:rsidR="00863DBF">
      <w:rPr>
        <w:rStyle w:val="a8"/>
        <w:rFonts w:ascii="Times New Roman" w:hAnsi="Times New Roman"/>
        <w:noProof/>
        <w:sz w:val="24"/>
        <w:szCs w:val="24"/>
      </w:rPr>
      <w:t>3</w:t>
    </w:r>
    <w:r w:rsidRPr="00EC73D6">
      <w:rPr>
        <w:rStyle w:val="a8"/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5pt;height:11.3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0334A"/>
    <w:rsid w:val="00011CC1"/>
    <w:rsid w:val="0001360F"/>
    <w:rsid w:val="000331B3"/>
    <w:rsid w:val="00033413"/>
    <w:rsid w:val="00037C0C"/>
    <w:rsid w:val="00047CA3"/>
    <w:rsid w:val="000502A3"/>
    <w:rsid w:val="00055479"/>
    <w:rsid w:val="00056DEB"/>
    <w:rsid w:val="00057033"/>
    <w:rsid w:val="0006329A"/>
    <w:rsid w:val="00073A7A"/>
    <w:rsid w:val="00076D5E"/>
    <w:rsid w:val="00084DD3"/>
    <w:rsid w:val="00090B78"/>
    <w:rsid w:val="000917C0"/>
    <w:rsid w:val="000A4257"/>
    <w:rsid w:val="000A6F4F"/>
    <w:rsid w:val="000B0736"/>
    <w:rsid w:val="000C2963"/>
    <w:rsid w:val="000D24D8"/>
    <w:rsid w:val="000E3126"/>
    <w:rsid w:val="000F5907"/>
    <w:rsid w:val="00122CFD"/>
    <w:rsid w:val="00135F6A"/>
    <w:rsid w:val="0014760C"/>
    <w:rsid w:val="0015087F"/>
    <w:rsid w:val="00151370"/>
    <w:rsid w:val="00156749"/>
    <w:rsid w:val="00162E72"/>
    <w:rsid w:val="00175BE5"/>
    <w:rsid w:val="001850F4"/>
    <w:rsid w:val="00190FF9"/>
    <w:rsid w:val="001947BE"/>
    <w:rsid w:val="001A560F"/>
    <w:rsid w:val="001B0982"/>
    <w:rsid w:val="001B0E87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16BCF"/>
    <w:rsid w:val="00224562"/>
    <w:rsid w:val="00224DBA"/>
    <w:rsid w:val="002302CB"/>
    <w:rsid w:val="00231F1C"/>
    <w:rsid w:val="00242DDB"/>
    <w:rsid w:val="002479A2"/>
    <w:rsid w:val="0025002D"/>
    <w:rsid w:val="0026087E"/>
    <w:rsid w:val="00261DE0"/>
    <w:rsid w:val="00265420"/>
    <w:rsid w:val="002660BE"/>
    <w:rsid w:val="00274E14"/>
    <w:rsid w:val="00280A6D"/>
    <w:rsid w:val="002953B6"/>
    <w:rsid w:val="002A6313"/>
    <w:rsid w:val="002B7A59"/>
    <w:rsid w:val="002C6AFD"/>
    <w:rsid w:val="002C6B4B"/>
    <w:rsid w:val="002E51A7"/>
    <w:rsid w:val="002E5450"/>
    <w:rsid w:val="002E5A5F"/>
    <w:rsid w:val="002F1E81"/>
    <w:rsid w:val="00310D92"/>
    <w:rsid w:val="00315076"/>
    <w:rsid w:val="003160CB"/>
    <w:rsid w:val="00317BE1"/>
    <w:rsid w:val="003222A3"/>
    <w:rsid w:val="00360A40"/>
    <w:rsid w:val="003738D8"/>
    <w:rsid w:val="00377F62"/>
    <w:rsid w:val="003870C2"/>
    <w:rsid w:val="003D2A6E"/>
    <w:rsid w:val="003D3B8A"/>
    <w:rsid w:val="003D54F8"/>
    <w:rsid w:val="003E3BF8"/>
    <w:rsid w:val="003F4F5E"/>
    <w:rsid w:val="00400906"/>
    <w:rsid w:val="00407A4E"/>
    <w:rsid w:val="0042590E"/>
    <w:rsid w:val="00437F65"/>
    <w:rsid w:val="004427D2"/>
    <w:rsid w:val="00460FEA"/>
    <w:rsid w:val="004724FF"/>
    <w:rsid w:val="004734B7"/>
    <w:rsid w:val="00481B88"/>
    <w:rsid w:val="00485B4F"/>
    <w:rsid w:val="004862D1"/>
    <w:rsid w:val="00493501"/>
    <w:rsid w:val="004B2D5A"/>
    <w:rsid w:val="004D293D"/>
    <w:rsid w:val="004F44FE"/>
    <w:rsid w:val="0051224F"/>
    <w:rsid w:val="00512A47"/>
    <w:rsid w:val="0051329D"/>
    <w:rsid w:val="00531204"/>
    <w:rsid w:val="00531A20"/>
    <w:rsid w:val="00531C68"/>
    <w:rsid w:val="00532119"/>
    <w:rsid w:val="005335F3"/>
    <w:rsid w:val="00543C38"/>
    <w:rsid w:val="00543D2D"/>
    <w:rsid w:val="00545A3D"/>
    <w:rsid w:val="00546DBB"/>
    <w:rsid w:val="00550237"/>
    <w:rsid w:val="00561A5B"/>
    <w:rsid w:val="00564FA1"/>
    <w:rsid w:val="005676C6"/>
    <w:rsid w:val="0057074C"/>
    <w:rsid w:val="00573FBF"/>
    <w:rsid w:val="00574CF1"/>
    <w:rsid w:val="00574FF3"/>
    <w:rsid w:val="00582538"/>
    <w:rsid w:val="005838EA"/>
    <w:rsid w:val="00585EE1"/>
    <w:rsid w:val="00590C0E"/>
    <w:rsid w:val="005939E6"/>
    <w:rsid w:val="005A4227"/>
    <w:rsid w:val="005A4528"/>
    <w:rsid w:val="005B229B"/>
    <w:rsid w:val="005B3518"/>
    <w:rsid w:val="005B3E25"/>
    <w:rsid w:val="005C207B"/>
    <w:rsid w:val="005C56AE"/>
    <w:rsid w:val="005C7449"/>
    <w:rsid w:val="005D3184"/>
    <w:rsid w:val="005E6D99"/>
    <w:rsid w:val="005F2ADD"/>
    <w:rsid w:val="005F2C49"/>
    <w:rsid w:val="006013EB"/>
    <w:rsid w:val="0060479E"/>
    <w:rsid w:val="00604BE7"/>
    <w:rsid w:val="0060600E"/>
    <w:rsid w:val="00616AED"/>
    <w:rsid w:val="0062274C"/>
    <w:rsid w:val="00632A4F"/>
    <w:rsid w:val="00632B56"/>
    <w:rsid w:val="006351E3"/>
    <w:rsid w:val="00644236"/>
    <w:rsid w:val="006471E5"/>
    <w:rsid w:val="0064738D"/>
    <w:rsid w:val="00664824"/>
    <w:rsid w:val="00671513"/>
    <w:rsid w:val="00671D3B"/>
    <w:rsid w:val="00677EBD"/>
    <w:rsid w:val="00684A5B"/>
    <w:rsid w:val="006949AC"/>
    <w:rsid w:val="006A1F71"/>
    <w:rsid w:val="006B5D63"/>
    <w:rsid w:val="006F328B"/>
    <w:rsid w:val="006F5886"/>
    <w:rsid w:val="00707734"/>
    <w:rsid w:val="00707E19"/>
    <w:rsid w:val="00712F7C"/>
    <w:rsid w:val="0072328A"/>
    <w:rsid w:val="007318C0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C4A74"/>
    <w:rsid w:val="007D4925"/>
    <w:rsid w:val="007E20C8"/>
    <w:rsid w:val="007F0C8A"/>
    <w:rsid w:val="007F11AB"/>
    <w:rsid w:val="007F1DC0"/>
    <w:rsid w:val="008021DC"/>
    <w:rsid w:val="008143CB"/>
    <w:rsid w:val="0081460E"/>
    <w:rsid w:val="00823CA1"/>
    <w:rsid w:val="00847073"/>
    <w:rsid w:val="008513B9"/>
    <w:rsid w:val="0085745D"/>
    <w:rsid w:val="00863DBF"/>
    <w:rsid w:val="008702D3"/>
    <w:rsid w:val="00876034"/>
    <w:rsid w:val="008827E7"/>
    <w:rsid w:val="008A1696"/>
    <w:rsid w:val="008B75A6"/>
    <w:rsid w:val="008C4162"/>
    <w:rsid w:val="008C58FE"/>
    <w:rsid w:val="008E0165"/>
    <w:rsid w:val="008E456A"/>
    <w:rsid w:val="008E6C41"/>
    <w:rsid w:val="008F0816"/>
    <w:rsid w:val="008F6BB7"/>
    <w:rsid w:val="00900F42"/>
    <w:rsid w:val="00917D14"/>
    <w:rsid w:val="0092494B"/>
    <w:rsid w:val="00932E3C"/>
    <w:rsid w:val="009573D3"/>
    <w:rsid w:val="00987FFD"/>
    <w:rsid w:val="00997645"/>
    <w:rsid w:val="009977FF"/>
    <w:rsid w:val="009A0532"/>
    <w:rsid w:val="009A085B"/>
    <w:rsid w:val="009A253D"/>
    <w:rsid w:val="009A2D11"/>
    <w:rsid w:val="009C1DB5"/>
    <w:rsid w:val="009C1DE6"/>
    <w:rsid w:val="009C1F0E"/>
    <w:rsid w:val="009D3E8C"/>
    <w:rsid w:val="009D625D"/>
    <w:rsid w:val="009E051A"/>
    <w:rsid w:val="009E3A0E"/>
    <w:rsid w:val="009E75B4"/>
    <w:rsid w:val="00A1314B"/>
    <w:rsid w:val="00A13160"/>
    <w:rsid w:val="00A137D3"/>
    <w:rsid w:val="00A16FA3"/>
    <w:rsid w:val="00A44A8F"/>
    <w:rsid w:val="00A463D1"/>
    <w:rsid w:val="00A51D96"/>
    <w:rsid w:val="00A767B1"/>
    <w:rsid w:val="00A93FE0"/>
    <w:rsid w:val="00A96F84"/>
    <w:rsid w:val="00AA4C61"/>
    <w:rsid w:val="00AB0E07"/>
    <w:rsid w:val="00AB376D"/>
    <w:rsid w:val="00AC3953"/>
    <w:rsid w:val="00AC7150"/>
    <w:rsid w:val="00AE0E37"/>
    <w:rsid w:val="00AE1888"/>
    <w:rsid w:val="00AE1DCA"/>
    <w:rsid w:val="00AF200F"/>
    <w:rsid w:val="00AF5F7C"/>
    <w:rsid w:val="00B02207"/>
    <w:rsid w:val="00B03403"/>
    <w:rsid w:val="00B10324"/>
    <w:rsid w:val="00B376B1"/>
    <w:rsid w:val="00B47B14"/>
    <w:rsid w:val="00B545E6"/>
    <w:rsid w:val="00B620D9"/>
    <w:rsid w:val="00B633DB"/>
    <w:rsid w:val="00B639ED"/>
    <w:rsid w:val="00B66A8C"/>
    <w:rsid w:val="00B8061C"/>
    <w:rsid w:val="00B82F69"/>
    <w:rsid w:val="00B83BA2"/>
    <w:rsid w:val="00B84090"/>
    <w:rsid w:val="00B853AA"/>
    <w:rsid w:val="00B875BF"/>
    <w:rsid w:val="00B91F62"/>
    <w:rsid w:val="00BB00C3"/>
    <w:rsid w:val="00BB2C98"/>
    <w:rsid w:val="00BC1C28"/>
    <w:rsid w:val="00BD0B82"/>
    <w:rsid w:val="00BD7BC5"/>
    <w:rsid w:val="00BE000B"/>
    <w:rsid w:val="00BF4F5F"/>
    <w:rsid w:val="00C04EEB"/>
    <w:rsid w:val="00C075A4"/>
    <w:rsid w:val="00C10F12"/>
    <w:rsid w:val="00C11826"/>
    <w:rsid w:val="00C13C9D"/>
    <w:rsid w:val="00C13F89"/>
    <w:rsid w:val="00C31106"/>
    <w:rsid w:val="00C378BC"/>
    <w:rsid w:val="00C46D42"/>
    <w:rsid w:val="00C50C32"/>
    <w:rsid w:val="00C525A8"/>
    <w:rsid w:val="00C60178"/>
    <w:rsid w:val="00C61760"/>
    <w:rsid w:val="00C63CD6"/>
    <w:rsid w:val="00C64A4E"/>
    <w:rsid w:val="00C87D95"/>
    <w:rsid w:val="00C9077A"/>
    <w:rsid w:val="00C93592"/>
    <w:rsid w:val="00C95CD2"/>
    <w:rsid w:val="00CA051B"/>
    <w:rsid w:val="00CB3CBE"/>
    <w:rsid w:val="00CE05D8"/>
    <w:rsid w:val="00CE2961"/>
    <w:rsid w:val="00CF03D8"/>
    <w:rsid w:val="00CF230C"/>
    <w:rsid w:val="00D015D5"/>
    <w:rsid w:val="00D03D68"/>
    <w:rsid w:val="00D266DD"/>
    <w:rsid w:val="00D32519"/>
    <w:rsid w:val="00D32B04"/>
    <w:rsid w:val="00D374E7"/>
    <w:rsid w:val="00D377C4"/>
    <w:rsid w:val="00D61B38"/>
    <w:rsid w:val="00D63949"/>
    <w:rsid w:val="00D652E7"/>
    <w:rsid w:val="00D75D4F"/>
    <w:rsid w:val="00D77BCF"/>
    <w:rsid w:val="00D80206"/>
    <w:rsid w:val="00D84394"/>
    <w:rsid w:val="00D95E55"/>
    <w:rsid w:val="00DB3664"/>
    <w:rsid w:val="00DC16FB"/>
    <w:rsid w:val="00DC4A65"/>
    <w:rsid w:val="00DC4F66"/>
    <w:rsid w:val="00DF010F"/>
    <w:rsid w:val="00E07895"/>
    <w:rsid w:val="00E10B44"/>
    <w:rsid w:val="00E11F02"/>
    <w:rsid w:val="00E2726B"/>
    <w:rsid w:val="00E37801"/>
    <w:rsid w:val="00E46EAA"/>
    <w:rsid w:val="00E5038C"/>
    <w:rsid w:val="00E50B69"/>
    <w:rsid w:val="00E51CF0"/>
    <w:rsid w:val="00E5298B"/>
    <w:rsid w:val="00E56EFB"/>
    <w:rsid w:val="00E6458F"/>
    <w:rsid w:val="00E7242D"/>
    <w:rsid w:val="00E841F9"/>
    <w:rsid w:val="00E87E25"/>
    <w:rsid w:val="00EA04F1"/>
    <w:rsid w:val="00EA2FD3"/>
    <w:rsid w:val="00EB66DD"/>
    <w:rsid w:val="00EB7CE9"/>
    <w:rsid w:val="00EC433F"/>
    <w:rsid w:val="00EC73D6"/>
    <w:rsid w:val="00ED1AA3"/>
    <w:rsid w:val="00ED1FDE"/>
    <w:rsid w:val="00F00714"/>
    <w:rsid w:val="00F06EFB"/>
    <w:rsid w:val="00F07B02"/>
    <w:rsid w:val="00F1529E"/>
    <w:rsid w:val="00F16284"/>
    <w:rsid w:val="00F16F07"/>
    <w:rsid w:val="00F356C5"/>
    <w:rsid w:val="00F45B7C"/>
    <w:rsid w:val="00F45FCE"/>
    <w:rsid w:val="00F9334F"/>
    <w:rsid w:val="00F93855"/>
    <w:rsid w:val="00F97D7F"/>
    <w:rsid w:val="00FA122C"/>
    <w:rsid w:val="00FA3B95"/>
    <w:rsid w:val="00FB3FC2"/>
    <w:rsid w:val="00FC1278"/>
    <w:rsid w:val="00FE7735"/>
    <w:rsid w:val="00FF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C2A5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uiPriority w:val="99"/>
    <w:rsid w:val="009E051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uiPriority w:val="99"/>
    <w:rsid w:val="009E051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3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37</cp:revision>
  <cp:lastPrinted>2024-12-04T06:55:00Z</cp:lastPrinted>
  <dcterms:created xsi:type="dcterms:W3CDTF">2023-08-03T13:47:00Z</dcterms:created>
  <dcterms:modified xsi:type="dcterms:W3CDTF">2024-12-05T09:59:00Z</dcterms:modified>
</cp:coreProperties>
</file>