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50A2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19 декабря 2024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5E8A24F" wp14:editId="18A775B6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870-р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50A2D">
          <w:headerReference w:type="even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4996" w:type="pct"/>
        <w:tblLayout w:type="fixed"/>
        <w:tblLook w:val="01E0" w:firstRow="1" w:lastRow="1" w:firstColumn="1" w:lastColumn="1" w:noHBand="0" w:noVBand="0"/>
      </w:tblPr>
      <w:tblGrid>
        <w:gridCol w:w="9563"/>
      </w:tblGrid>
      <w:tr w:rsidR="00A43823" w:rsidRPr="00E87E25" w:rsidTr="009F31EF">
        <w:trPr>
          <w:trHeight w:val="58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43823" w:rsidRDefault="00A43823" w:rsidP="005E014C">
            <w:pPr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</w:t>
            </w:r>
            <w:r w:rsidRPr="00997D4D">
              <w:rPr>
                <w:rFonts w:ascii="Times New Roman" w:hAnsi="Times New Roman"/>
                <w:sz w:val="28"/>
                <w:szCs w:val="28"/>
              </w:rPr>
              <w:t xml:space="preserve">области от 24 апреля 2024 </w:t>
            </w:r>
            <w:r w:rsidR="006A09D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997D4D">
              <w:rPr>
                <w:rFonts w:ascii="Times New Roman" w:hAnsi="Times New Roman"/>
                <w:sz w:val="28"/>
                <w:szCs w:val="28"/>
              </w:rPr>
              <w:t xml:space="preserve">№ 250-р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изменения:</w:t>
            </w:r>
          </w:p>
          <w:p w:rsidR="00A43823" w:rsidRPr="008C6FF6" w:rsidRDefault="00A43823" w:rsidP="005E014C">
            <w:pPr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8C6FF6">
              <w:rPr>
                <w:rFonts w:ascii="Times New Roman" w:hAnsi="Times New Roman"/>
                <w:sz w:val="28"/>
                <w:szCs w:val="28"/>
              </w:rPr>
              <w:t xml:space="preserve">таблицу «Состояние системы водоснабжения в муниципальных образованиях Рязанской области» раздела 2 «Краткий анализ результатов оценки централизованных систем водоснабжения на предмет соответствия установленным показателям качества и безопасности питьевого водоснабжения, с выводами о состоянии систем водоснабжения в целом по Рязанской области и детализацией в отношении муниципальных образований и объектов, включенных в региональную программу» дополнить </w:t>
            </w:r>
            <w:r w:rsidR="006A09D9">
              <w:rPr>
                <w:rFonts w:ascii="Times New Roman" w:hAnsi="Times New Roman"/>
                <w:sz w:val="28"/>
                <w:szCs w:val="28"/>
              </w:rPr>
              <w:t>пунктом</w:t>
            </w:r>
            <w:r w:rsidRPr="008C6FF6">
              <w:rPr>
                <w:rFonts w:ascii="Times New Roman" w:hAnsi="Times New Roman"/>
                <w:sz w:val="28"/>
                <w:szCs w:val="28"/>
              </w:rPr>
              <w:t xml:space="preserve"> 17 следующего содержания:</w:t>
            </w:r>
            <w:proofErr w:type="gramEnd"/>
          </w:p>
        </w:tc>
      </w:tr>
    </w:tbl>
    <w:p w:rsidR="00A43823" w:rsidRPr="008C6FF6" w:rsidRDefault="00A43823" w:rsidP="005E014C">
      <w:pPr>
        <w:spacing w:line="252" w:lineRule="auto"/>
        <w:rPr>
          <w:sz w:val="2"/>
          <w:szCs w:val="2"/>
        </w:rPr>
      </w:pPr>
    </w:p>
    <w:tbl>
      <w:tblPr>
        <w:tblStyle w:val="ad"/>
        <w:tblW w:w="4888" w:type="pct"/>
        <w:tblInd w:w="108" w:type="dxa"/>
        <w:tblLook w:val="04A0" w:firstRow="1" w:lastRow="0" w:firstColumn="1" w:lastColumn="0" w:noHBand="0" w:noVBand="1"/>
      </w:tblPr>
      <w:tblGrid>
        <w:gridCol w:w="806"/>
        <w:gridCol w:w="6303"/>
        <w:gridCol w:w="2248"/>
      </w:tblGrid>
      <w:tr w:rsidR="006A09D9" w:rsidTr="00E52F5B">
        <w:tc>
          <w:tcPr>
            <w:tcW w:w="431" w:type="pct"/>
          </w:tcPr>
          <w:p w:rsidR="006A09D9" w:rsidRDefault="006A09D9" w:rsidP="005E014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8" w:type="pct"/>
          </w:tcPr>
          <w:p w:rsidR="006A09D9" w:rsidRDefault="006A09D9" w:rsidP="005E014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1" w:type="pct"/>
          </w:tcPr>
          <w:p w:rsidR="006A09D9" w:rsidRDefault="006A09D9" w:rsidP="005E014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A43823" w:rsidTr="00E52F5B">
        <w:tc>
          <w:tcPr>
            <w:tcW w:w="431" w:type="pct"/>
          </w:tcPr>
          <w:p w:rsidR="00A43823" w:rsidRDefault="00A43823" w:rsidP="005E014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«17</w:t>
            </w:r>
          </w:p>
        </w:tc>
        <w:tc>
          <w:tcPr>
            <w:tcW w:w="3368" w:type="pct"/>
          </w:tcPr>
          <w:p w:rsidR="00A43823" w:rsidRDefault="00A43823" w:rsidP="005E014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Старожиловский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  <w:tc>
          <w:tcPr>
            <w:tcW w:w="1201" w:type="pct"/>
          </w:tcPr>
          <w:p w:rsidR="00A43823" w:rsidRDefault="00A43823" w:rsidP="005E014C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64,60»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43823" w:rsidTr="00E52F5B">
        <w:trPr>
          <w:trHeight w:val="4360"/>
        </w:trPr>
        <w:tc>
          <w:tcPr>
            <w:tcW w:w="5000" w:type="pct"/>
            <w:tcMar>
              <w:top w:w="0" w:type="dxa"/>
              <w:bottom w:w="567" w:type="dxa"/>
            </w:tcMar>
            <w:vAlign w:val="center"/>
          </w:tcPr>
          <w:p w:rsidR="00A43823" w:rsidRPr="000C7D8A" w:rsidRDefault="00A43823" w:rsidP="005E014C">
            <w:pPr>
              <w:pStyle w:val="af1"/>
              <w:widowControl w:val="0"/>
              <w:autoSpaceDE w:val="0"/>
              <w:autoSpaceDN w:val="0"/>
              <w:spacing w:line="252" w:lineRule="auto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 </w:t>
            </w:r>
            <w:r w:rsidRPr="000C7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разделе 6 «Прогноз ожидаемых результатов реализации региональной программы, оценку вклада отдельных объектов в достижении целевого показателя федерального проекта, установленного для Рязанской области»: </w:t>
            </w:r>
          </w:p>
          <w:p w:rsidR="00A43823" w:rsidRPr="00642562" w:rsidRDefault="00A43823" w:rsidP="005E014C">
            <w:pPr>
              <w:widowControl w:val="0"/>
              <w:autoSpaceDE w:val="0"/>
              <w:autoSpaceDN w:val="0"/>
              <w:spacing w:line="252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дополнить новым пунктом 17 следующего содержания:</w:t>
            </w:r>
          </w:p>
          <w:p w:rsidR="00A43823" w:rsidRPr="000F08F0" w:rsidRDefault="00A43823" w:rsidP="005E014C">
            <w:pPr>
              <w:widowControl w:val="0"/>
              <w:autoSpaceDE w:val="0"/>
              <w:autoSpaceDN w:val="0"/>
              <w:spacing w:line="252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«17. </w:t>
            </w:r>
            <w:proofErr w:type="spellStart"/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Старожиловский</w:t>
            </w:r>
            <w:proofErr w:type="spellEnd"/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муниципальный район.</w:t>
            </w:r>
          </w:p>
          <w:p w:rsidR="00A43823" w:rsidRPr="000F08F0" w:rsidRDefault="00A43823" w:rsidP="005E014C">
            <w:pPr>
              <w:widowControl w:val="0"/>
              <w:autoSpaceDE w:val="0"/>
              <w:autoSpaceDN w:val="0"/>
              <w:spacing w:line="252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Строительство станции водоподготовки со скважиной и наружных сетей водоснабжения в с. Вороново </w:t>
            </w:r>
            <w:proofErr w:type="spellStart"/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Старожиловский</w:t>
            </w:r>
            <w:proofErr w:type="spellEnd"/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 Рязанской области </w:t>
            </w:r>
            <w:r w:rsidRPr="002964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обеспечит качественной питьевой водой из систем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964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централизованного водоснабжения</w:t>
            </w: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757</w:t>
            </w: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чел.»</w:t>
            </w:r>
            <w:r w:rsidR="006A09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A43823" w:rsidRPr="000F08F0" w:rsidRDefault="00A43823" w:rsidP="005E014C">
            <w:pPr>
              <w:widowControl w:val="0"/>
              <w:autoSpaceDE w:val="0"/>
              <w:autoSpaceDN w:val="0"/>
              <w:spacing w:line="252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пункт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считать</w:t>
            </w: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пункт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  <w:r w:rsidR="006A09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43823" w:rsidRPr="000C7D8A" w:rsidRDefault="006A09D9" w:rsidP="005E014C">
            <w:pPr>
              <w:pStyle w:val="af1"/>
              <w:widowControl w:val="0"/>
              <w:autoSpaceDE w:val="0"/>
              <w:autoSpaceDN w:val="0"/>
              <w:spacing w:line="252" w:lineRule="auto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A43823"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таблицу «Характеристика объектов региональной программы «Чистая вода» Рязанской области» приложения № 1 к региональной программе «Чистая вода» </w:t>
            </w:r>
            <w:r w:rsidR="00A438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дополнить</w:t>
            </w:r>
            <w:r w:rsidR="00A43823"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строк</w:t>
            </w:r>
            <w:r w:rsidR="00A438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«Итого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Старожиловскому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району </w:t>
            </w:r>
            <w:r w:rsidR="001564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», пунктом </w:t>
            </w:r>
            <w:r w:rsidR="00A438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35</w:t>
            </w:r>
            <w:r w:rsidR="00A43823" w:rsidRPr="000F08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следующего содержания:</w:t>
            </w:r>
          </w:p>
        </w:tc>
      </w:tr>
    </w:tbl>
    <w:p w:rsidR="00A43823" w:rsidRDefault="00A43823" w:rsidP="00A43823"/>
    <w:p w:rsidR="00A43823" w:rsidRDefault="00A43823">
      <w:pPr>
        <w:sectPr w:rsidR="00A43823" w:rsidSect="000B2C15">
          <w:headerReference w:type="default" r:id="rId11"/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83"/>
        <w:gridCol w:w="3073"/>
        <w:gridCol w:w="742"/>
        <w:gridCol w:w="705"/>
        <w:gridCol w:w="1731"/>
        <w:gridCol w:w="794"/>
        <w:gridCol w:w="1050"/>
        <w:gridCol w:w="1166"/>
        <w:gridCol w:w="1093"/>
        <w:gridCol w:w="1166"/>
        <w:gridCol w:w="864"/>
      </w:tblGrid>
      <w:tr w:rsidR="00A43823" w:rsidRPr="0000287D" w:rsidTr="009F31EF">
        <w:trPr>
          <w:cantSplit/>
          <w:trHeight w:val="132"/>
        </w:trPr>
        <w:tc>
          <w:tcPr>
            <w:tcW w:w="288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4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1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4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4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9" w:type="pc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A43823" w:rsidRPr="0000287D" w:rsidTr="006A09D9">
        <w:trPr>
          <w:cantSplit/>
          <w:trHeight w:val="1709"/>
        </w:trPr>
        <w:tc>
          <w:tcPr>
            <w:tcW w:w="2281" w:type="pct"/>
            <w:gridSpan w:val="5"/>
            <w:vMerge w:val="restart"/>
            <w:shd w:val="clear" w:color="auto" w:fill="auto"/>
            <w:hideMark/>
          </w:tcPr>
          <w:p w:rsidR="00A43823" w:rsidRPr="0000287D" w:rsidRDefault="00A43823" w:rsidP="009F31EF">
            <w:pPr>
              <w:rPr>
                <w:rFonts w:ascii="Times New Roman" w:hAnsi="Times New Roman"/>
                <w:sz w:val="22"/>
                <w:szCs w:val="22"/>
              </w:rPr>
            </w:pPr>
            <w:bookmarkStart w:id="1" w:name="_Hlk184048143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«ИТОГО по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Старожиловскому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598" w:type="pct"/>
            <w:shd w:val="clear" w:color="auto" w:fill="auto"/>
            <w:textDirection w:val="btLr"/>
            <w:vAlign w:val="center"/>
            <w:hideMark/>
          </w:tcPr>
          <w:p w:rsidR="006A09D9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Предельная (плановая) стоимость </w:t>
            </w:r>
          </w:p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работ</w:t>
            </w:r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vMerge w:val="restart"/>
            <w:shd w:val="clear" w:color="auto" w:fill="auto"/>
            <w:noWrap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43823" w:rsidRPr="0000287D" w:rsidTr="009F31EF">
        <w:trPr>
          <w:cantSplit/>
          <w:trHeight w:val="422"/>
        </w:trPr>
        <w:tc>
          <w:tcPr>
            <w:tcW w:w="2281" w:type="pct"/>
            <w:gridSpan w:val="5"/>
            <w:vMerge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 том числе: ПД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9" w:type="pct"/>
            <w:vMerge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823" w:rsidRPr="0000287D" w:rsidTr="0000287D">
        <w:trPr>
          <w:cantSplit/>
          <w:trHeight w:val="632"/>
        </w:trPr>
        <w:tc>
          <w:tcPr>
            <w:tcW w:w="2281" w:type="pct"/>
            <w:gridSpan w:val="5"/>
            <w:vMerge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СМР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9" w:type="pct"/>
            <w:vMerge/>
            <w:vAlign w:val="center"/>
            <w:hideMark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823" w:rsidRPr="0000287D" w:rsidTr="00345885">
        <w:trPr>
          <w:cantSplit/>
          <w:trHeight w:val="1422"/>
        </w:trPr>
        <w:tc>
          <w:tcPr>
            <w:tcW w:w="288" w:type="pct"/>
            <w:vMerge w:val="restar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444" w:type="pct"/>
            <w:vMerge w:val="restart"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061" w:type="pct"/>
            <w:vMerge w:val="restart"/>
            <w:vAlign w:val="center"/>
          </w:tcPr>
          <w:p w:rsidR="00A43823" w:rsidRPr="0000287D" w:rsidRDefault="006A09D9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A43823" w:rsidRPr="0000287D">
              <w:rPr>
                <w:rFonts w:ascii="Times New Roman" w:hAnsi="Times New Roman"/>
                <w:sz w:val="22"/>
                <w:szCs w:val="22"/>
              </w:rPr>
              <w:t xml:space="preserve">троительство станции водоподготовки со скважиной и наружных сетей водоснабжения в с. Вороново </w:t>
            </w:r>
            <w:proofErr w:type="spellStart"/>
            <w:r w:rsidR="00A43823" w:rsidRPr="0000287D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="00A43823" w:rsidRPr="0000287D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  <w:proofErr w:type="gramEnd"/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345885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муниципальная </w:t>
            </w:r>
          </w:p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598" w:type="pct"/>
            <w:shd w:val="clear" w:color="auto" w:fill="auto"/>
            <w:textDirection w:val="btLr"/>
            <w:vAlign w:val="center"/>
          </w:tcPr>
          <w:p w:rsidR="00345885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Предельная (плановая) стоимость </w:t>
            </w:r>
          </w:p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работ</w:t>
            </w:r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99" w:type="pct"/>
            <w:vMerge w:val="restart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  <w:bookmarkEnd w:id="1"/>
      <w:tr w:rsidR="00A43823" w:rsidRPr="0000287D" w:rsidTr="00345885">
        <w:trPr>
          <w:cantSplit/>
          <w:trHeight w:val="697"/>
        </w:trPr>
        <w:tc>
          <w:tcPr>
            <w:tcW w:w="288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 том числе: ПД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823" w:rsidRPr="0000287D" w:rsidTr="0000287D">
        <w:trPr>
          <w:cantSplit/>
          <w:trHeight w:val="828"/>
        </w:trPr>
        <w:tc>
          <w:tcPr>
            <w:tcW w:w="288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СМР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  <w:noWrap/>
            <w:textDirection w:val="btLr"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vAlign w:val="center"/>
          </w:tcPr>
          <w:p w:rsidR="00A43823" w:rsidRPr="0000287D" w:rsidRDefault="00A43823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45885" w:rsidRPr="006A09D9" w:rsidRDefault="006A09D9" w:rsidP="006A09D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84048423"/>
      <w:r w:rsidRPr="006A09D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345885" w:rsidRPr="006A09D9">
        <w:rPr>
          <w:rFonts w:ascii="Times New Roman" w:eastAsia="Calibri" w:hAnsi="Times New Roman"/>
          <w:sz w:val="28"/>
          <w:szCs w:val="28"/>
          <w:lang w:eastAsia="en-US"/>
        </w:rPr>
        <w:t>) таблицу «</w:t>
      </w:r>
      <w:r w:rsidR="00345885" w:rsidRPr="006A09D9">
        <w:rPr>
          <w:rFonts w:ascii="Times New Roman" w:hAnsi="Times New Roman"/>
          <w:sz w:val="28"/>
          <w:szCs w:val="28"/>
        </w:rPr>
        <w:t>Финансовое обеспечение реализации региональной программы «Чистая вода» Рязанской области»</w:t>
      </w:r>
      <w:r w:rsidR="00345885" w:rsidRPr="006A09D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№ 2 к региональной программе «Чистая вода» дополнить строкой </w:t>
      </w:r>
      <w:r w:rsidRPr="006A09D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E014C" w:rsidRPr="006A09D9">
        <w:rPr>
          <w:rFonts w:ascii="Times New Roman" w:hAnsi="Times New Roman"/>
          <w:sz w:val="28"/>
          <w:szCs w:val="28"/>
        </w:rPr>
        <w:t>Итого</w:t>
      </w:r>
      <w:r w:rsidRPr="006A09D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6A09D9">
        <w:rPr>
          <w:rFonts w:ascii="Times New Roman" w:hAnsi="Times New Roman"/>
          <w:sz w:val="28"/>
          <w:szCs w:val="28"/>
        </w:rPr>
        <w:t>Старожиловскому</w:t>
      </w:r>
      <w:proofErr w:type="spellEnd"/>
      <w:r w:rsidRPr="006A09D9">
        <w:rPr>
          <w:rFonts w:ascii="Times New Roman" w:hAnsi="Times New Roman"/>
          <w:sz w:val="28"/>
          <w:szCs w:val="28"/>
        </w:rPr>
        <w:t xml:space="preserve"> муниципальному району Рязанской области», пунктом </w:t>
      </w:r>
      <w:r w:rsidR="00345885" w:rsidRPr="006A09D9">
        <w:rPr>
          <w:rFonts w:ascii="Times New Roman" w:eastAsia="Calibri" w:hAnsi="Times New Roman"/>
          <w:sz w:val="28"/>
          <w:szCs w:val="28"/>
          <w:lang w:eastAsia="en-US"/>
        </w:rPr>
        <w:t>35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85"/>
        <w:gridCol w:w="1954"/>
        <w:gridCol w:w="684"/>
        <w:gridCol w:w="1696"/>
        <w:gridCol w:w="655"/>
        <w:gridCol w:w="641"/>
        <w:gridCol w:w="644"/>
        <w:gridCol w:w="641"/>
        <w:gridCol w:w="638"/>
        <w:gridCol w:w="641"/>
        <w:gridCol w:w="641"/>
        <w:gridCol w:w="641"/>
        <w:gridCol w:w="507"/>
        <w:gridCol w:w="641"/>
        <w:gridCol w:w="507"/>
        <w:gridCol w:w="507"/>
        <w:gridCol w:w="507"/>
        <w:gridCol w:w="632"/>
      </w:tblGrid>
      <w:tr w:rsidR="00345885" w:rsidRPr="0000287D" w:rsidTr="00345885">
        <w:trPr>
          <w:cantSplit/>
          <w:trHeight w:val="70"/>
          <w:tblHeader/>
        </w:trPr>
        <w:tc>
          <w:tcPr>
            <w:tcW w:w="219" w:type="pct"/>
            <w:shd w:val="clear" w:color="auto" w:fill="auto"/>
            <w:vAlign w:val="center"/>
          </w:tcPr>
          <w:bookmarkEnd w:id="2"/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45885" w:rsidRPr="0000287D" w:rsidRDefault="00345885" w:rsidP="009F3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345885" w:rsidRPr="0000287D" w:rsidTr="006A09D9">
        <w:trPr>
          <w:cantSplit/>
          <w:trHeight w:val="60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vMerge w:val="restart"/>
            <w:shd w:val="clear" w:color="auto" w:fill="auto"/>
            <w:hideMark/>
          </w:tcPr>
          <w:p w:rsidR="00345885" w:rsidRPr="0000287D" w:rsidRDefault="00345885" w:rsidP="006A09D9">
            <w:pPr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«ИТОГО по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Старожиловскому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муниципальному району Рязанской области 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общая стоимость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0,00 </w:t>
            </w:r>
          </w:p>
        </w:tc>
      </w:tr>
      <w:tr w:rsidR="00345885" w:rsidRPr="0000287D" w:rsidTr="00345885">
        <w:trPr>
          <w:cantSplit/>
          <w:trHeight w:val="1390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0,00 </w:t>
            </w:r>
          </w:p>
        </w:tc>
      </w:tr>
      <w:tr w:rsidR="00345885" w:rsidRPr="0000287D" w:rsidTr="00345885">
        <w:trPr>
          <w:cantSplit/>
          <w:trHeight w:val="1249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0,00 </w:t>
            </w:r>
          </w:p>
        </w:tc>
      </w:tr>
      <w:tr w:rsidR="00345885" w:rsidRPr="0000287D" w:rsidTr="00345885">
        <w:trPr>
          <w:cantSplit/>
          <w:trHeight w:val="1834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0,00 </w:t>
            </w:r>
          </w:p>
        </w:tc>
      </w:tr>
      <w:tr w:rsidR="00345885" w:rsidRPr="0000287D" w:rsidTr="00345885">
        <w:trPr>
          <w:cantSplit/>
          <w:trHeight w:val="1709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8" w:type="pct"/>
            <w:gridSpan w:val="2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0,00 </w:t>
            </w:r>
          </w:p>
        </w:tc>
      </w:tr>
      <w:tr w:rsidR="00345885" w:rsidRPr="0000287D" w:rsidTr="00AD566F">
        <w:trPr>
          <w:cantSplit/>
          <w:trHeight w:val="686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345885" w:rsidRPr="0000287D" w:rsidRDefault="006A09D9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345885" w:rsidRPr="0000287D">
              <w:rPr>
                <w:rFonts w:ascii="Times New Roman" w:hAnsi="Times New Roman"/>
                <w:sz w:val="22"/>
                <w:szCs w:val="22"/>
              </w:rPr>
              <w:t xml:space="preserve">троительство станции водоподготовки со скважиной и наружных сетей водоснабжения в с. Вороново </w:t>
            </w:r>
            <w:proofErr w:type="spellStart"/>
            <w:r w:rsidR="00345885" w:rsidRPr="0000287D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="00345885" w:rsidRPr="0000287D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  <w:proofErr w:type="gramEnd"/>
          </w:p>
        </w:tc>
        <w:tc>
          <w:tcPr>
            <w:tcW w:w="821" w:type="pct"/>
            <w:gridSpan w:val="2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общая стоимость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45885" w:rsidRPr="0000287D" w:rsidTr="00345885">
        <w:trPr>
          <w:cantSplit/>
          <w:trHeight w:val="1454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45885" w:rsidRPr="0000287D" w:rsidTr="006A09D9">
        <w:trPr>
          <w:cantSplit/>
          <w:trHeight w:val="1963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45885" w:rsidRPr="0000287D" w:rsidTr="00345885">
        <w:trPr>
          <w:cantSplit/>
          <w:trHeight w:val="1817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45885" w:rsidRPr="0000287D" w:rsidTr="0000287D">
        <w:trPr>
          <w:cantSplit/>
          <w:trHeight w:val="1592"/>
        </w:trPr>
        <w:tc>
          <w:tcPr>
            <w:tcW w:w="219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vMerge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0,00»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:rsidR="00345885" w:rsidRPr="0000287D" w:rsidRDefault="00345885" w:rsidP="00345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0,00» </w:t>
            </w:r>
          </w:p>
        </w:tc>
      </w:tr>
    </w:tbl>
    <w:p w:rsidR="00345885" w:rsidRPr="000F08F0" w:rsidRDefault="006A09D9" w:rsidP="0000287D">
      <w:pPr>
        <w:spacing w:line="23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bookmarkStart w:id="3" w:name="_Hlk184048441"/>
      <w:r>
        <w:rPr>
          <w:rFonts w:ascii="Times New Roman" w:hAnsi="Times New Roman"/>
          <w:bCs/>
          <w:sz w:val="28"/>
          <w:szCs w:val="28"/>
        </w:rPr>
        <w:t>5</w:t>
      </w:r>
      <w:r w:rsidR="00345885" w:rsidRPr="000F08F0">
        <w:rPr>
          <w:rFonts w:ascii="Times New Roman" w:hAnsi="Times New Roman"/>
          <w:bCs/>
          <w:sz w:val="28"/>
          <w:szCs w:val="28"/>
        </w:rPr>
        <w:t>) таблицу «Динамика достижения целевых показателей федерального проекта «Чистая вода» при реализации региональной программы «Чистая вода» Рязанской области» 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5885" w:rsidRPr="000F08F0">
        <w:rPr>
          <w:rFonts w:ascii="Times New Roman" w:hAnsi="Times New Roman"/>
          <w:bCs/>
          <w:sz w:val="28"/>
          <w:szCs w:val="28"/>
        </w:rPr>
        <w:t>3 изложить в следующей редакции:</w:t>
      </w:r>
    </w:p>
    <w:p w:rsidR="00345885" w:rsidRPr="0000287D" w:rsidRDefault="00345885" w:rsidP="0000287D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16"/>
          <w:szCs w:val="16"/>
        </w:rPr>
      </w:pPr>
    </w:p>
    <w:p w:rsidR="00345885" w:rsidRDefault="00345885" w:rsidP="0000287D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0F08F0">
        <w:rPr>
          <w:rFonts w:ascii="Times New Roman" w:hAnsi="Times New Roman"/>
          <w:sz w:val="28"/>
          <w:szCs w:val="28"/>
        </w:rPr>
        <w:t xml:space="preserve">«Динамика достижения целевых показателей федерального проекта «Чистая вода» </w:t>
      </w:r>
    </w:p>
    <w:p w:rsidR="00345885" w:rsidRDefault="00345885" w:rsidP="0000287D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0F08F0">
        <w:rPr>
          <w:rFonts w:ascii="Times New Roman" w:hAnsi="Times New Roman"/>
          <w:sz w:val="28"/>
          <w:szCs w:val="28"/>
        </w:rPr>
        <w:t>при реализации региональной программы «Чистая вода» Рязанской области</w:t>
      </w:r>
    </w:p>
    <w:p w:rsidR="0000287D" w:rsidRPr="0000287D" w:rsidRDefault="0000287D" w:rsidP="0000287D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03" w:type="dxa"/>
        <w:tblLayout w:type="fixed"/>
        <w:tblLook w:val="04A0" w:firstRow="1" w:lastRow="0" w:firstColumn="1" w:lastColumn="0" w:noHBand="0" w:noVBand="1"/>
      </w:tblPr>
      <w:tblGrid>
        <w:gridCol w:w="533"/>
        <w:gridCol w:w="1974"/>
        <w:gridCol w:w="2554"/>
        <w:gridCol w:w="2113"/>
        <w:gridCol w:w="2113"/>
        <w:gridCol w:w="850"/>
        <w:gridCol w:w="850"/>
        <w:gridCol w:w="850"/>
        <w:gridCol w:w="850"/>
        <w:gridCol w:w="850"/>
        <w:gridCol w:w="966"/>
      </w:tblGrid>
      <w:tr w:rsidR="0000287D" w:rsidRPr="0000287D" w:rsidTr="006A09D9">
        <w:trPr>
          <w:trHeight w:val="20"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bookmarkEnd w:id="3"/>
          <w:p w:rsidR="0000287D" w:rsidRPr="0000287D" w:rsidRDefault="0000287D" w:rsidP="0000287D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00287D" w:rsidRPr="0000287D" w:rsidRDefault="0000287D" w:rsidP="0000287D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00287D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Прирост численности (городского) населения, обеспеченного качественной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питьевой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водой из систем централизованного водоснабжения, после ввода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объекта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 эксплуатацию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Прирост доли (городского) населения, обеспеченного качественной питьевой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водой из систем централизованного водоснабжения, после ввода объекта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эксплуатацию,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приведенный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 общей численности (городского) населения субъекта Российской Федерации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График достижения целевого показателя</w:t>
            </w:r>
          </w:p>
        </w:tc>
      </w:tr>
      <w:tr w:rsidR="0000287D" w:rsidRPr="0000287D" w:rsidTr="0000287D">
        <w:trPr>
          <w:trHeight w:val="20"/>
          <w:tblHeader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2024 </w:t>
            </w:r>
          </w:p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00287D" w:rsidRPr="0000287D" w:rsidTr="0000287D">
        <w:trPr>
          <w:trHeight w:val="20"/>
          <w:tblHeader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287D" w:rsidRPr="0000287D" w:rsidRDefault="0000287D" w:rsidP="0000287D">
            <w:pPr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:rsidR="0000287D" w:rsidRPr="0000287D" w:rsidRDefault="0000287D">
      <w:pPr>
        <w:rPr>
          <w:sz w:val="2"/>
          <w:szCs w:val="2"/>
        </w:rPr>
      </w:pPr>
    </w:p>
    <w:tbl>
      <w:tblPr>
        <w:tblW w:w="14503" w:type="dxa"/>
        <w:tblLayout w:type="fixed"/>
        <w:tblLook w:val="04A0" w:firstRow="1" w:lastRow="0" w:firstColumn="1" w:lastColumn="0" w:noHBand="0" w:noVBand="1"/>
      </w:tblPr>
      <w:tblGrid>
        <w:gridCol w:w="533"/>
        <w:gridCol w:w="1974"/>
        <w:gridCol w:w="2554"/>
        <w:gridCol w:w="2113"/>
        <w:gridCol w:w="2113"/>
        <w:gridCol w:w="850"/>
        <w:gridCol w:w="850"/>
        <w:gridCol w:w="850"/>
        <w:gridCol w:w="850"/>
        <w:gridCol w:w="850"/>
        <w:gridCol w:w="966"/>
      </w:tblGrid>
      <w:tr w:rsidR="0000287D" w:rsidRPr="0000287D" w:rsidTr="0000287D">
        <w:trPr>
          <w:trHeight w:val="20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11</w:t>
            </w:r>
          </w:p>
        </w:tc>
      </w:tr>
      <w:tr w:rsidR="0000287D" w:rsidRPr="0000287D" w:rsidTr="0000287D">
        <w:trPr>
          <w:trHeight w:val="20"/>
        </w:trPr>
        <w:tc>
          <w:tcPr>
            <w:tcW w:w="13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lastRenderedPageBreak/>
              <w:t xml:space="preserve">Доля населения субъекта Российской Федерации, обеспеченного качественной питьевой водой из систем централизованного </w:t>
            </w:r>
          </w:p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водоснабжения, 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Целевой показатель: Рязанская область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x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92,50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94,30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Значение целевого показателя, достигаемое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proofErr w:type="gramEnd"/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ходе реализации Программы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80 536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90,718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91,332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88,794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90,445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92,575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94,307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Суммарный прирост показателя по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80 536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0,007</w:t>
            </w:r>
          </w:p>
        </w:tc>
      </w:tr>
      <w:tr w:rsidR="0000287D" w:rsidRPr="0000287D" w:rsidTr="0000287D">
        <w:trPr>
          <w:trHeight w:val="297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городскому округу город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0,176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Лесок и реконструкция водопроводной сети объекта «Водопроводная сеть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Лесок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Касимова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0,176              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Рязань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9016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1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реконструкция здания станции </w:t>
            </w:r>
            <w:r w:rsidRPr="0000287D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-го подъема со строительством станции водоподготовки ультрафиолетового обеззараживания на объекте «Окская очистная водопроводная станция с.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Дядьково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Грачи, д.), стр. 101»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5459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873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объекте «Артезианская скважина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№ 2/10251/61200685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Коммунальная, 1д» в пос. Солотча,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1118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(пос. Солотча),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Дунай, 17в»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Рязань и строительство водопроводной сети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 объекта «Трубопроводный транспорт, пос. Солотча,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соор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17» в пос. Солотча,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Рязань</w:t>
            </w:r>
            <w:proofErr w:type="gram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трех артезианских скважин на объекте «Окская очистная водопроводная станция с.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Дядьково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Грачи, д.), стр. 101»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75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25684B">
        <w:trPr>
          <w:trHeight w:val="58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водопроводной сети объекта «Водопроводная сеть 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Ленина»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Скопин Рязанской области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2365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Комсомольский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1372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71259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Красноармейская»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«Водопроводная сеть 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proofErr w:type="spellStart"/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Красноармей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ская</w:t>
            </w:r>
            <w:proofErr w:type="spellEnd"/>
            <w:proofErr w:type="gramEnd"/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Правды»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Скопин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1263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59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0,163</w:t>
            </w:r>
          </w:p>
        </w:tc>
      </w:tr>
      <w:tr w:rsidR="0000287D" w:rsidRPr="0000287D" w:rsidTr="0025684B">
        <w:trPr>
          <w:trHeight w:val="447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водоподготовки, строительство водонапорной башни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на объекте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Водозаборная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скважина 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пер. Агрономический» </w:t>
            </w:r>
          </w:p>
          <w:p w:rsidR="00E52F5B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и реконструкция водопроводной сети </w:t>
            </w:r>
          </w:p>
          <w:p w:rsidR="00E52F5B" w:rsidRDefault="00E52F5B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объекта </w:t>
            </w:r>
            <w:r w:rsidR="00256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Ермишь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Ермишь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1823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0,163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0,099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0,062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Луначарского,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д. 41» 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56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Юбилейная, д. 5»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0,062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Пионерская, </w:t>
            </w:r>
            <w:r w:rsidR="00256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д. 40» 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Пионерская,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д. 40» 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6A09D9">
        <w:trPr>
          <w:trHeight w:val="447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Гусевское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Касимовского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строительство артезианской скважины, строительство станции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водоподготовки и реконструкция водопроводных сетей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Гусь-Железный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Гусь-Железный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1209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8916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761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Спас-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Спас-Клепики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2522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82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Спас-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Спас-Клепики д.</w:t>
            </w:r>
            <w:r w:rsidR="006A0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1 к.</w:t>
            </w:r>
            <w:r w:rsidR="006A0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1 сооружение н-11» 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Спас-Клепики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2794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(строительство артезианской скважины,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Тума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64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 станции водоподготовки на объекте «Артезианская база»,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Советская д. 78 к. 1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сооруже</w:t>
            </w:r>
            <w:proofErr w:type="spellEnd"/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н-3» </w:t>
            </w:r>
            <w:r w:rsidR="006A0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строитель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водопроводных сетей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Пушкина-Чкалова 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Тума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2382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скважина № 3 со станцией очистки артезианской воды производительностью 65 м</w:t>
            </w:r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(новое строительство)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30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>скважина № 4 со станцией очистки артезианской воды производительностью 65 м</w:t>
            </w:r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>Кораблинского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(новое строительство)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скважина № 5 со станцией очистки артезианской воды производительностью 65 м</w:t>
            </w:r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(новое строительство)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342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скважина № 6 со станцией очистки артезианской воды производительностью 65 м</w:t>
            </w:r>
            <w:r w:rsidRPr="0000287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(новое строительство)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Милославскому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1006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Милославское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Милославского 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Школьная в районе д. 10 и реконструкция водопроводной сети на объектах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сеть № 5,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Школьная», «Водопроводная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сеть № 4,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Милославское Милославского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16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Милославское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Милославского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строительство станции водоподготовки на объекте «Водозаборный узел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Милославское,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Милославское Милославского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Михайловскому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2683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Михайловское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водопроводных сетей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сеть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Михайлов»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Михайлова Михайловского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Октябрьское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п. Горенка,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Мира,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pacing w:val="-4"/>
                <w:sz w:val="22"/>
                <w:szCs w:val="22"/>
              </w:rPr>
              <w:t>д. 1А» в</w:t>
            </w:r>
            <w:r w:rsidR="008A1FA6" w:rsidRPr="008A1FA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A1FA6" w:rsidRPr="008A1FA6">
              <w:rPr>
                <w:rFonts w:ascii="Times New Roman" w:hAnsi="Times New Roman"/>
                <w:spacing w:val="-4"/>
                <w:sz w:val="22"/>
                <w:szCs w:val="22"/>
              </w:rPr>
              <w:t>р.п</w:t>
            </w:r>
            <w:proofErr w:type="spellEnd"/>
            <w:r w:rsidR="008A1FA6" w:rsidRPr="008A1FA6">
              <w:rPr>
                <w:rFonts w:ascii="Times New Roman" w:hAnsi="Times New Roman"/>
                <w:spacing w:val="-4"/>
                <w:sz w:val="22"/>
                <w:szCs w:val="22"/>
              </w:rPr>
              <w:t>. </w:t>
            </w:r>
            <w:proofErr w:type="gramStart"/>
            <w:r w:rsidRPr="008A1FA6">
              <w:rPr>
                <w:rFonts w:ascii="Times New Roman" w:hAnsi="Times New Roman"/>
                <w:spacing w:val="-4"/>
                <w:sz w:val="22"/>
                <w:szCs w:val="22"/>
              </w:rPr>
              <w:t>Октябрьский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Михайловского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17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4733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0,270</w:t>
            </w:r>
          </w:p>
        </w:tc>
      </w:tr>
      <w:tr w:rsidR="0000287D" w:rsidRPr="0000287D" w:rsidTr="006A09D9">
        <w:trPr>
          <w:trHeight w:val="1547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и строительство водопроводной сети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0,06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6A09D9">
        <w:trPr>
          <w:trHeight w:val="58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строительство водозаборного узла № 1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(строительство артезианской скважины, строительство станции водоподготовки, строительство водонапорной башни)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строительство водопроводной сети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977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96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2 подъема), строительство водопроводной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сети Д-200 и реконструкция водопроводной сети объекта «Водопроводная сеть «Заводская»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3019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0,270</w:t>
            </w:r>
          </w:p>
        </w:tc>
      </w:tr>
      <w:tr w:rsidR="0000287D" w:rsidRPr="0000287D" w:rsidTr="0000287D">
        <w:trPr>
          <w:trHeight w:val="201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2594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строительство артезианской скважины на объекте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Артезианская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99»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д. 125»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948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804EF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804E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</w:t>
            </w:r>
            <w:r w:rsidR="00804EF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110»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1338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116»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447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Сараи)»</w:t>
            </w:r>
            <w:proofErr w:type="gramEnd"/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Сараи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1962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52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0,186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2-х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артезианских скважин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водопроводной сети объекта «Водопровод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(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Коопера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тивная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Свободы, </w:t>
            </w:r>
            <w:proofErr w:type="gramEnd"/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пер. Кооперативный)»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Ухолово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Ухоловского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0,186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65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 артезианской скважины, водонапорной башни и реконструкция водопроводных сетей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Чучково»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Чучково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Чучковского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Шиловскому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3474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58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Лесновское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Шиловского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№ 30842»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Лесной»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Лесной Шиловского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3474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61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0,157</w:t>
            </w:r>
          </w:p>
        </w:tc>
      </w:tr>
      <w:tr w:rsidR="0000287D" w:rsidRPr="0000287D" w:rsidTr="0000287D">
        <w:trPr>
          <w:trHeight w:val="261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35</w:t>
            </w:r>
          </w:p>
        </w:tc>
        <w:tc>
          <w:tcPr>
            <w:tcW w:w="1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88" w:rsidRDefault="006A09D9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 w:rsidR="0000287D"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троительство станции водоподготовки со скважиной и </w:t>
            </w:r>
            <w:proofErr w:type="gramStart"/>
            <w:r w:rsidR="0000287D"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наружный</w:t>
            </w:r>
            <w:proofErr w:type="gramEnd"/>
            <w:r w:rsidR="0000287D"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сетей водоснабжения в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Вороново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ловский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0,157</w:t>
            </w:r>
          </w:p>
        </w:tc>
      </w:tr>
      <w:tr w:rsidR="0000287D" w:rsidRPr="0000287D" w:rsidTr="0000287D">
        <w:trPr>
          <w:trHeight w:val="261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Рязанской области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29087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0,809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0,870</w:t>
            </w:r>
          </w:p>
        </w:tc>
      </w:tr>
      <w:tr w:rsidR="0000287D" w:rsidRPr="0000287D" w:rsidTr="0000287D">
        <w:trPr>
          <w:trHeight w:val="1812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Рязанская область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установка оборудования водоочистки в соответствии с мероприятием 3.1.4 подпрограммы «Модернизация коммунального комплекса» Программы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29087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0,809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0,870</w:t>
            </w:r>
          </w:p>
        </w:tc>
      </w:tr>
      <w:tr w:rsidR="0000287D" w:rsidRPr="0000287D" w:rsidTr="0000287D">
        <w:trPr>
          <w:gridAfter w:val="1"/>
          <w:wAfter w:w="966" w:type="dxa"/>
          <w:trHeight w:val="497"/>
        </w:trPr>
        <w:tc>
          <w:tcPr>
            <w:tcW w:w="1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водоснабжения, %</w:t>
            </w:r>
          </w:p>
        </w:tc>
      </w:tr>
      <w:tr w:rsidR="0000287D" w:rsidRPr="0000287D" w:rsidTr="0000287D">
        <w:trPr>
          <w:trHeight w:val="258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Целевой показатель: Рязанская область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x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95,300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96,800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98,600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99,700</w:t>
            </w:r>
          </w:p>
        </w:tc>
      </w:tr>
      <w:tr w:rsidR="0000287D" w:rsidRPr="0000287D" w:rsidTr="0000287D">
        <w:trPr>
          <w:trHeight w:val="258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49606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6,126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98,254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99,200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95,300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96,800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98,600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99,756</w:t>
            </w:r>
          </w:p>
        </w:tc>
      </w:tr>
      <w:tr w:rsidR="0000287D" w:rsidRPr="0000287D" w:rsidTr="0000287D">
        <w:trPr>
          <w:trHeight w:val="258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Суммарный прирост показателя по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49606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0,056</w:t>
            </w:r>
          </w:p>
        </w:tc>
      </w:tr>
      <w:tr w:rsidR="0000287D" w:rsidRPr="0000287D" w:rsidTr="0000287D">
        <w:trPr>
          <w:trHeight w:val="297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городскому округу город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0,243</w:t>
            </w:r>
          </w:p>
        </w:tc>
      </w:tr>
      <w:tr w:rsidR="0000287D" w:rsidRPr="0000287D" w:rsidTr="008A1FA6">
        <w:trPr>
          <w:trHeight w:val="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ой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область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Лесок и реконструкция водопроводной сети объекта «Водопроводная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сеть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Лесок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Касимова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1968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0,243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E52F5B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городскому округу город Рязань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9016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1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реконструкция здания станции </w:t>
            </w:r>
            <w:r w:rsidRPr="0000287D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-го подъема со строительством станции водоподготовки ультрафиолетового обеззараживания на объекте «Окская очистная водопроводная станция с.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Дядьково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Грачи, д.), стр. 101» 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5459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2/10251/61200685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Коммунальная, 1д», в пос. Солотча,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4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двух артезианских скважин, строительство станции водоподготовки на объекте «Артезианская скважина № 3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(пос. Солотча),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Дунай, 17в»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пос. Солотча, </w:t>
            </w:r>
          </w:p>
          <w:p w:rsid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Рязань и </w:t>
            </w:r>
            <w:r w:rsidR="008A1FA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водопроводной сети </w:t>
            </w:r>
          </w:p>
          <w:p w:rsidR="00E52F5B" w:rsidRPr="0000287D" w:rsidRDefault="00E52F5B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до объекта «Трубопроводный транспорт, пос. Солотча,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соор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17» в пос. Солотча,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1246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7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Рязань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трех артезианских скважин </w:t>
            </w:r>
          </w:p>
          <w:p w:rsidR="0000287D" w:rsidRPr="0000287D" w:rsidRDefault="0000287D" w:rsidP="00804EFD">
            <w:pPr>
              <w:spacing w:line="233" w:lineRule="auto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объекте «Окская очистная водопроводная станция с.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Дядьково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</w:p>
          <w:p w:rsidR="0000287D" w:rsidRPr="0000287D" w:rsidRDefault="0000287D" w:rsidP="00804EFD">
            <w:pPr>
              <w:spacing w:line="233" w:lineRule="auto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Грачи, д.) стр. 101» </w:t>
            </w:r>
          </w:p>
          <w:p w:rsidR="0000287D" w:rsidRPr="0000287D" w:rsidRDefault="0000287D" w:rsidP="00804EFD">
            <w:pPr>
              <w:spacing w:line="233" w:lineRule="auto"/>
              <w:contextualSpacing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Рязань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1193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38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городскому округу город Скопин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Скопин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Ленина» и реконструкция водопроводной сети объекта «Водопроводная сеть 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Скопин Рязанской области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2365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Скопин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мкр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Комсомольский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1372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04EFD">
        <w:trPr>
          <w:trHeight w:val="589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Городской округ город Скопин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скважина № 71259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Красноармейская»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реконструкция водопроводной сети объекта «Водопроводная сеть </w:t>
            </w:r>
            <w:r w:rsidR="008A1FA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proofErr w:type="spellStart"/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Красноар</w:t>
            </w:r>
            <w:r w:rsidR="00804E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мейская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по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Правды»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Скопин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1263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59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Ермишинского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водоподготовки, строительство водонапорной башни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на объекте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Водозаборная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скважина 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пер. Агрономический»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и реконструкция водопроводной сети объекта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«Водопроводные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Ермишь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Ермишь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Ермишинского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0,225</w:t>
            </w:r>
          </w:p>
        </w:tc>
      </w:tr>
      <w:tr w:rsidR="0000287D" w:rsidRPr="0000287D" w:rsidTr="0000287D">
        <w:trPr>
          <w:trHeight w:val="299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0,08623</w:t>
            </w:r>
          </w:p>
        </w:tc>
      </w:tr>
      <w:tr w:rsidR="0000287D" w:rsidRPr="0000287D" w:rsidTr="008A1FA6">
        <w:trPr>
          <w:trHeight w:val="1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Луначарского,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д. 41» и реконструкция водопроводной сети объекта «Водопроводные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lastRenderedPageBreak/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Юбилейная, д. 5»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693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0,086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Пионерская,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д. 40» 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804E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Пионерская, д. 40»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Кадомского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1107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0,137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736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Гусевское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у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водопроводных сетей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Гусь-Железный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Гусь-Железный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Касимовского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8916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7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Спас-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Спас-Клепики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2522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829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Спас-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Спас-Клепики д.</w:t>
            </w:r>
            <w:r w:rsidR="006A0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1 к.</w:t>
            </w:r>
            <w:r w:rsidR="006A0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1 сооружение н-11»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Спас-Клепики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2794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(строительство артезианской скважины,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Тума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Клепиков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6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Тумское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строительство станции водоподготовки на объекте «Артезианская база»,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Советская д. 78 к. 1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сооруже</w:t>
            </w:r>
            <w:proofErr w:type="spellEnd"/>
            <w:r w:rsidR="0015238C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ние н-3» и строительство водопроводных сетей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Пушкина-Чкалова </w:t>
            </w:r>
          </w:p>
          <w:p w:rsidR="008A1FA6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Тума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2382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58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реконструкция объекта питьевого водоснабжения «С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кважина № 3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 станцией очистки артезианской воды производительностью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реконструкция объекта питьевого водоснабжения «С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кважина № 4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 станцией очистки артезианской воды производительностью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реконструкция объекта питьевого водоснабжения «С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кважина № 5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 станцией очистки артезианской воды производительностью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30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реконструкция объекта питьевого водоснабжения «С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кважина № 6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со станцией очистки артезианской воды производительностью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65 м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3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/ч в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Кораблино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Милославскому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1006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Милославского 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Школьная в районе д. 10 и реконструкция водопроводной сети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на объектах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Водопроводная</w:t>
            </w:r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сеть № 5,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Школьная», «Водопроводная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сеть № 4,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Милославское Милославского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Милославское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Милославского 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на объекте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Водозабор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узел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Милослав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Ленина»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Милославское Милославского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ИТОГО по Михайловскому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2920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0,239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1581"/>
        </w:trPr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197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Михайловское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</w:t>
            </w:r>
          </w:p>
        </w:tc>
        <w:tc>
          <w:tcPr>
            <w:tcW w:w="21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1934</w:t>
            </w:r>
          </w:p>
        </w:tc>
        <w:tc>
          <w:tcPr>
            <w:tcW w:w="21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0,239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0,239</w:t>
            </w:r>
          </w:p>
        </w:tc>
        <w:tc>
          <w:tcPr>
            <w:tcW w:w="96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8A1FA6" w:rsidRPr="0000287D" w:rsidTr="008A1FA6">
        <w:trPr>
          <w:trHeight w:val="1156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A6" w:rsidRPr="0000287D" w:rsidRDefault="008A1FA6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A6" w:rsidRPr="0000287D" w:rsidRDefault="008A1FA6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«Водопроводная сеть </w:t>
            </w:r>
          </w:p>
          <w:p w:rsidR="008A1FA6" w:rsidRPr="0000287D" w:rsidRDefault="008A1FA6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Михайлов» </w:t>
            </w:r>
          </w:p>
          <w:p w:rsidR="008A1FA6" w:rsidRPr="0000287D" w:rsidRDefault="008A1FA6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>Михайлова Михайловского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1FA6" w:rsidRPr="0000287D" w:rsidRDefault="008A1FA6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Октябрьское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Михайловского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п. Горенка,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Мира,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д. 1А» в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Октябрьский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Михайловского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17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0,156</w:t>
            </w:r>
          </w:p>
        </w:tc>
      </w:tr>
      <w:tr w:rsidR="0000287D" w:rsidRPr="0000287D" w:rsidTr="0000287D">
        <w:trPr>
          <w:trHeight w:val="16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 и строительство водопроводной сети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689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 строительство водопроводной сети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977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969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городское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  <w:proofErr w:type="gramEnd"/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подъема), строительство водопроводной сети </w:t>
            </w:r>
            <w:proofErr w:type="gramEnd"/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Д-200 и реконструкция водопроводной сети объекта «Водопроводная сеть «Заводская»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Пронского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1262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0,156</w:t>
            </w:r>
          </w:p>
        </w:tc>
      </w:tr>
      <w:tr w:rsidR="0000287D" w:rsidRPr="0000287D" w:rsidTr="0000287D">
        <w:trPr>
          <w:trHeight w:val="201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2594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строительство артезианской скважины на объекте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Артезианская</w:t>
            </w:r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скважина № 99» </w:t>
            </w:r>
          </w:p>
          <w:p w:rsidR="006A09D9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д. 125»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</w:t>
            </w:r>
          </w:p>
          <w:p w:rsidR="00804EF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д. 110»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1338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станции водоподготовки на объекте «Артезианская скважина № 116»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Сапожок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Водопровод</w:t>
            </w:r>
            <w:r w:rsidR="006A09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Сараи)» </w:t>
            </w:r>
            <w:proofErr w:type="gramEnd"/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Сараи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Сараевского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1962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462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1998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0,247</w:t>
            </w:r>
          </w:p>
        </w:tc>
      </w:tr>
      <w:tr w:rsidR="0000287D" w:rsidRPr="0000287D" w:rsidTr="00804EFD">
        <w:trPr>
          <w:trHeight w:val="30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Ухоловского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2-х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артезианских скважин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водопроводной сети объекта «Водопровод</w:t>
            </w:r>
            <w:r w:rsidR="006A09D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и (</w:t>
            </w: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Кооперативная, </w:t>
            </w:r>
            <w:proofErr w:type="gramEnd"/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</w:t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Свободы,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пер. Кооперативный)»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Ухолово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Ухоловского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1998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0,247</w:t>
            </w:r>
          </w:p>
        </w:tc>
      </w:tr>
      <w:tr w:rsidR="0000287D" w:rsidRPr="0000287D" w:rsidTr="0000287D">
        <w:trPr>
          <w:trHeight w:val="425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Чучковскому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04EFD">
        <w:trPr>
          <w:trHeight w:val="164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Чучковского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артезианской скважины, водонапорной башни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водопроводных сетей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804E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Чучково» </w:t>
            </w:r>
          </w:p>
          <w:p w:rsidR="0000287D" w:rsidRPr="0000287D" w:rsidRDefault="0000287D" w:rsidP="00804EFD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Чучково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Чучковского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985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20"/>
        </w:trPr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ИТОГО по Шиловскому муниципальному району Рязанской области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3474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Лесновское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поселение Шиловского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строительство станции водоподготовки на объекте «Артезианская скважина № 30842» </w:t>
            </w:r>
          </w:p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>и реконструкция водопроводной сети объекта «</w:t>
            </w:r>
            <w:proofErr w:type="gramStart"/>
            <w:r w:rsidRPr="0000287D">
              <w:rPr>
                <w:rFonts w:ascii="Times New Roman" w:hAnsi="Times New Roman"/>
                <w:sz w:val="22"/>
                <w:szCs w:val="22"/>
              </w:rPr>
              <w:t>Водопровод</w:t>
            </w:r>
            <w:r w:rsidR="00804EF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сети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. Лесной» </w:t>
            </w:r>
            <w:r w:rsidR="00F267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676B">
              <w:rPr>
                <w:rFonts w:ascii="Times New Roman" w:hAnsi="Times New Roman"/>
                <w:sz w:val="22"/>
                <w:szCs w:val="22"/>
              </w:rPr>
              <w:br/>
            </w: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>. Лесной Шиловского района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3474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0,429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</w:tr>
      <w:tr w:rsidR="0000287D" w:rsidRPr="0000287D" w:rsidTr="008A1FA6">
        <w:trPr>
          <w:trHeight w:val="351"/>
        </w:trPr>
        <w:tc>
          <w:tcPr>
            <w:tcW w:w="50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proofErr w:type="spellStart"/>
            <w:r w:rsidRPr="0000287D">
              <w:rPr>
                <w:rFonts w:ascii="Times New Roman" w:hAnsi="Times New Roman"/>
                <w:sz w:val="22"/>
                <w:szCs w:val="22"/>
              </w:rPr>
              <w:t>Старожиловскому</w:t>
            </w:r>
            <w:proofErr w:type="spellEnd"/>
            <w:r w:rsidRPr="0000287D">
              <w:rPr>
                <w:rFonts w:ascii="Times New Roman" w:hAnsi="Times New Roman"/>
                <w:sz w:val="22"/>
                <w:szCs w:val="22"/>
              </w:rPr>
              <w:t xml:space="preserve"> муниципальному району Рязанской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1757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0,217</w:t>
            </w:r>
          </w:p>
        </w:tc>
      </w:tr>
      <w:tr w:rsidR="0000287D" w:rsidRPr="0000287D" w:rsidTr="0000287D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35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00287D" w:rsidP="00804EFD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Старожиловское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Старожиловского</w:t>
            </w:r>
            <w:proofErr w:type="spellEnd"/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7D" w:rsidRPr="0000287D" w:rsidRDefault="006A09D9" w:rsidP="00804EFD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0287D" w:rsidRPr="0000287D">
              <w:rPr>
                <w:rFonts w:ascii="Times New Roman" w:hAnsi="Times New Roman"/>
                <w:sz w:val="22"/>
                <w:szCs w:val="22"/>
              </w:rPr>
              <w:t xml:space="preserve">троительство станции водоподготовки со скважиной и наружных сетей водоснабжения в с. Вороново </w:t>
            </w:r>
            <w:proofErr w:type="spellStart"/>
            <w:r w:rsidR="0000287D" w:rsidRPr="0000287D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="0000287D" w:rsidRPr="0000287D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1757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87D" w:rsidRPr="0000287D" w:rsidRDefault="0000287D" w:rsidP="00804EF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287D">
              <w:rPr>
                <w:rFonts w:ascii="Times New Roman" w:hAnsi="Times New Roman"/>
                <w:spacing w:val="-2"/>
                <w:sz w:val="22"/>
                <w:szCs w:val="22"/>
              </w:rPr>
              <w:t>0,217»</w:t>
            </w:r>
          </w:p>
        </w:tc>
      </w:tr>
    </w:tbl>
    <w:p w:rsidR="008A1FA6" w:rsidRDefault="006A09D9" w:rsidP="008A1FA6">
      <w:pPr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A1FA6" w:rsidRPr="00A769AB">
        <w:rPr>
          <w:rFonts w:ascii="Times New Roman" w:hAnsi="Times New Roman"/>
          <w:bCs/>
          <w:sz w:val="28"/>
          <w:szCs w:val="28"/>
        </w:rPr>
        <w:t xml:space="preserve">) </w:t>
      </w:r>
      <w:r w:rsidR="008A1FA6" w:rsidRPr="00A769AB">
        <w:rPr>
          <w:rFonts w:ascii="Times New Roman" w:eastAsia="Calibri" w:hAnsi="Times New Roman"/>
          <w:sz w:val="28"/>
          <w:szCs w:val="28"/>
          <w:lang w:eastAsia="en-US"/>
        </w:rPr>
        <w:t>таблицу «</w:t>
      </w:r>
      <w:r w:rsidR="008A1FA6" w:rsidRPr="00A769AB">
        <w:rPr>
          <w:rFonts w:ascii="Times New Roman" w:hAnsi="Times New Roman"/>
          <w:sz w:val="28"/>
          <w:szCs w:val="28"/>
        </w:rPr>
        <w:t>Этапы реализации региональной программы «Чистая вода» Рязанской области»</w:t>
      </w:r>
      <w:r w:rsidR="008A1FA6" w:rsidRPr="00A769AB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№ 4 к региональной программе «Чистая вода» </w:t>
      </w:r>
      <w:r w:rsidR="008A1FA6">
        <w:rPr>
          <w:rFonts w:ascii="Times New Roman" w:eastAsia="Calibri" w:hAnsi="Times New Roman"/>
          <w:sz w:val="28"/>
          <w:szCs w:val="28"/>
          <w:lang w:eastAsia="en-US"/>
        </w:rPr>
        <w:t>дополнить</w:t>
      </w:r>
      <w:r w:rsidR="008A1FA6" w:rsidRPr="00A769AB">
        <w:rPr>
          <w:rFonts w:ascii="Times New Roman" w:eastAsia="Calibri" w:hAnsi="Times New Roman"/>
          <w:sz w:val="28"/>
          <w:szCs w:val="28"/>
          <w:lang w:eastAsia="en-US"/>
        </w:rPr>
        <w:t xml:space="preserve"> строк</w:t>
      </w:r>
      <w:r w:rsidR="008A1FA6">
        <w:rPr>
          <w:rFonts w:ascii="Times New Roman" w:eastAsia="Calibri" w:hAnsi="Times New Roman"/>
          <w:sz w:val="28"/>
          <w:szCs w:val="28"/>
          <w:lang w:eastAsia="en-US"/>
        </w:rPr>
        <w:t xml:space="preserve">ой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6A09D9">
        <w:rPr>
          <w:rFonts w:ascii="Times New Roman" w:eastAsia="Calibri" w:hAnsi="Times New Roman"/>
          <w:sz w:val="28"/>
          <w:szCs w:val="28"/>
          <w:lang w:eastAsia="en-US"/>
        </w:rPr>
        <w:t>Старожиловское</w:t>
      </w:r>
      <w:proofErr w:type="spellEnd"/>
      <w:r w:rsidRPr="006A09D9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городское поселение </w:t>
      </w:r>
      <w:proofErr w:type="spellStart"/>
      <w:r w:rsidRPr="006A09D9">
        <w:rPr>
          <w:rFonts w:ascii="Times New Roman" w:eastAsia="Calibri" w:hAnsi="Times New Roman"/>
          <w:sz w:val="28"/>
          <w:szCs w:val="28"/>
          <w:lang w:eastAsia="en-US"/>
        </w:rPr>
        <w:t>Старожиловского</w:t>
      </w:r>
      <w:proofErr w:type="spellEnd"/>
      <w:r w:rsidRPr="006A09D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Рязанской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», пунктом </w:t>
      </w:r>
      <w:r w:rsidR="008A1FA6">
        <w:rPr>
          <w:rFonts w:ascii="Times New Roman" w:eastAsia="Calibri" w:hAnsi="Times New Roman"/>
          <w:sz w:val="28"/>
          <w:szCs w:val="28"/>
          <w:lang w:eastAsia="en-US"/>
        </w:rPr>
        <w:t>35</w:t>
      </w:r>
      <w:r w:rsidR="008A1FA6" w:rsidRPr="00A769AB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3539"/>
        <w:gridCol w:w="4451"/>
        <w:gridCol w:w="1468"/>
        <w:gridCol w:w="1104"/>
        <w:gridCol w:w="762"/>
        <w:gridCol w:w="1033"/>
        <w:gridCol w:w="682"/>
        <w:gridCol w:w="1023"/>
      </w:tblGrid>
      <w:tr w:rsidR="0077371F" w:rsidRPr="008A1FA6" w:rsidTr="00336E4C">
        <w:tc>
          <w:tcPr>
            <w:tcW w:w="344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9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51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68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04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33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2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23" w:type="dxa"/>
            <w:tcMar>
              <w:top w:w="0" w:type="dxa"/>
              <w:bottom w:w="0" w:type="dxa"/>
            </w:tcMar>
          </w:tcPr>
          <w:p w:rsidR="0077371F" w:rsidRPr="008A1FA6" w:rsidRDefault="0077371F" w:rsidP="00336E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A1FA6" w:rsidRPr="008A1FA6" w:rsidTr="0077371F">
        <w:tc>
          <w:tcPr>
            <w:tcW w:w="14406" w:type="dxa"/>
            <w:gridSpan w:val="9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outlineLvl w:val="6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8A1FA6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Pr="008A1FA6">
              <w:rPr>
                <w:rFonts w:ascii="Times New Roman" w:hAnsi="Times New Roman"/>
                <w:sz w:val="22"/>
                <w:szCs w:val="22"/>
              </w:rPr>
              <w:t xml:space="preserve"> муниципальный район Рязанской области</w:t>
            </w:r>
          </w:p>
        </w:tc>
      </w:tr>
      <w:tr w:rsidR="0077371F" w:rsidRPr="008A1FA6" w:rsidTr="0077371F">
        <w:tc>
          <w:tcPr>
            <w:tcW w:w="344" w:type="dxa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539" w:type="dxa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1FA6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8A1FA6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8A1FA6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8A1FA6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4451" w:type="dxa"/>
            <w:tcMar>
              <w:top w:w="0" w:type="dxa"/>
              <w:bottom w:w="0" w:type="dxa"/>
            </w:tcMar>
          </w:tcPr>
          <w:p w:rsidR="008A1FA6" w:rsidRPr="008A1FA6" w:rsidRDefault="005E014C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8A1FA6" w:rsidRPr="008A1FA6">
              <w:rPr>
                <w:rFonts w:ascii="Times New Roman" w:hAnsi="Times New Roman"/>
                <w:sz w:val="22"/>
                <w:szCs w:val="22"/>
              </w:rPr>
              <w:t xml:space="preserve">троительство станции водоподготовки со скважиной и наружных сетей водоснабжения в с. Вороново </w:t>
            </w:r>
            <w:proofErr w:type="spellStart"/>
            <w:r w:rsidR="008A1FA6" w:rsidRPr="008A1FA6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="008A1FA6" w:rsidRPr="008A1FA6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  <w:proofErr w:type="gramEnd"/>
          </w:p>
        </w:tc>
        <w:tc>
          <w:tcPr>
            <w:tcW w:w="1468" w:type="dxa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1104" w:type="dxa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не требуется</w:t>
            </w:r>
          </w:p>
        </w:tc>
        <w:tc>
          <w:tcPr>
            <w:tcW w:w="762" w:type="dxa"/>
            <w:tcMar>
              <w:top w:w="0" w:type="dxa"/>
              <w:bottom w:w="0" w:type="dxa"/>
            </w:tcMar>
          </w:tcPr>
          <w:p w:rsidR="008A1FA6" w:rsidRPr="008A1FA6" w:rsidRDefault="0095537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июнь</w:t>
            </w:r>
            <w:r w:rsidR="008A1FA6" w:rsidRPr="008A1FA6">
              <w:rPr>
                <w:rFonts w:ascii="Times New Roman" w:hAnsi="Times New Roman"/>
                <w:sz w:val="22"/>
                <w:szCs w:val="22"/>
              </w:rPr>
              <w:t>/ 2022</w:t>
            </w:r>
          </w:p>
        </w:tc>
        <w:tc>
          <w:tcPr>
            <w:tcW w:w="1033" w:type="dxa"/>
            <w:tcMar>
              <w:top w:w="0" w:type="dxa"/>
              <w:bottom w:w="0" w:type="dxa"/>
            </w:tcMar>
          </w:tcPr>
          <w:p w:rsidR="008A1FA6" w:rsidRPr="008A1FA6" w:rsidRDefault="008A1FA6" w:rsidP="00B150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декабрь/ 2022</w:t>
            </w:r>
          </w:p>
        </w:tc>
        <w:tc>
          <w:tcPr>
            <w:tcW w:w="682" w:type="dxa"/>
            <w:tcMar>
              <w:top w:w="0" w:type="dxa"/>
              <w:bottom w:w="0" w:type="dxa"/>
            </w:tcMar>
          </w:tcPr>
          <w:p w:rsidR="008A1FA6" w:rsidRPr="008A1FA6" w:rsidRDefault="008A1FA6" w:rsidP="009553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май/ 2024</w:t>
            </w:r>
          </w:p>
        </w:tc>
        <w:tc>
          <w:tcPr>
            <w:tcW w:w="1023" w:type="dxa"/>
            <w:tcMar>
              <w:top w:w="0" w:type="dxa"/>
              <w:bottom w:w="0" w:type="dxa"/>
            </w:tcMar>
          </w:tcPr>
          <w:p w:rsidR="008A1FA6" w:rsidRPr="008A1FA6" w:rsidRDefault="008A1FA6" w:rsidP="009553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FA6">
              <w:rPr>
                <w:rFonts w:ascii="Times New Roman" w:hAnsi="Times New Roman"/>
                <w:sz w:val="22"/>
                <w:szCs w:val="22"/>
              </w:rPr>
              <w:t>декабрь/ 2024»</w:t>
            </w:r>
          </w:p>
        </w:tc>
      </w:tr>
    </w:tbl>
    <w:p w:rsidR="00804EFD" w:rsidRDefault="00804EFD" w:rsidP="008A1FA6">
      <w:pPr>
        <w:ind w:firstLine="700"/>
        <w:jc w:val="both"/>
        <w:rPr>
          <w:rFonts w:ascii="Times New Roman" w:hAnsi="Times New Roman"/>
          <w:bCs/>
          <w:sz w:val="28"/>
          <w:szCs w:val="28"/>
        </w:rPr>
        <w:sectPr w:rsidR="00804EFD" w:rsidSect="00955376">
          <w:pgSz w:w="16834" w:h="11907" w:orient="landscape" w:code="9"/>
          <w:pgMar w:top="1021" w:right="624" w:bottom="1021" w:left="1928" w:header="272" w:footer="397" w:gutter="0"/>
          <w:cols w:space="720"/>
          <w:formProt w:val="0"/>
          <w:docGrid w:linePitch="272"/>
        </w:sectPr>
      </w:pPr>
    </w:p>
    <w:p w:rsidR="008A1FA6" w:rsidRPr="00A769AB" w:rsidRDefault="006A09D9" w:rsidP="008A1FA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="008A1FA6" w:rsidRPr="00A769AB">
        <w:rPr>
          <w:rFonts w:ascii="Times New Roman" w:hAnsi="Times New Roman"/>
          <w:bCs/>
          <w:sz w:val="28"/>
          <w:szCs w:val="28"/>
        </w:rPr>
        <w:t>) таблицу «Прогноз тарифных последствий реализации мероприятий региональной программы «Чистая вода» Рязанской области»</w:t>
      </w:r>
      <w:r w:rsidR="008A1FA6" w:rsidRPr="00A769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1FA6" w:rsidRPr="00A769AB">
        <w:rPr>
          <w:rFonts w:ascii="Times New Roman" w:hAnsi="Times New Roman"/>
          <w:bCs/>
          <w:sz w:val="28"/>
          <w:szCs w:val="28"/>
        </w:rPr>
        <w:t xml:space="preserve">приложения № 5 к региональной программе «Чистая вода» </w:t>
      </w:r>
      <w:r w:rsidR="008A1FA6">
        <w:rPr>
          <w:rFonts w:ascii="Times New Roman" w:hAnsi="Times New Roman"/>
          <w:bCs/>
          <w:sz w:val="28"/>
          <w:szCs w:val="28"/>
        </w:rPr>
        <w:t>дополнить</w:t>
      </w:r>
      <w:r w:rsidR="008A1FA6" w:rsidRPr="00A769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пунктом </w:t>
      </w:r>
      <w:r w:rsidR="008A1FA6">
        <w:rPr>
          <w:rFonts w:ascii="Times New Roman" w:hAnsi="Times New Roman"/>
          <w:bCs/>
          <w:sz w:val="28"/>
          <w:szCs w:val="28"/>
        </w:rPr>
        <w:t>35</w:t>
      </w:r>
      <w:r w:rsidR="008A1FA6" w:rsidRPr="00A769AB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18"/>
        <w:gridCol w:w="1990"/>
        <w:gridCol w:w="788"/>
        <w:gridCol w:w="1214"/>
        <w:gridCol w:w="855"/>
        <w:gridCol w:w="857"/>
        <w:gridCol w:w="855"/>
        <w:gridCol w:w="711"/>
        <w:gridCol w:w="694"/>
      </w:tblGrid>
      <w:tr w:rsidR="0077371F" w:rsidRPr="0077371F" w:rsidTr="00804EFD">
        <w:trPr>
          <w:cantSplit/>
          <w:trHeight w:val="233"/>
        </w:trPr>
        <w:tc>
          <w:tcPr>
            <w:tcW w:w="235" w:type="pct"/>
            <w:shd w:val="clear" w:color="auto" w:fill="auto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77371F" w:rsidRPr="0077371F" w:rsidRDefault="0077371F" w:rsidP="007737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77371F" w:rsidRPr="0077371F" w:rsidRDefault="0077371F" w:rsidP="0077371F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:rsidR="0077371F" w:rsidRPr="0077371F" w:rsidRDefault="0077371F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A1FA6" w:rsidRPr="0077371F" w:rsidTr="00804EFD">
        <w:trPr>
          <w:cantSplit/>
          <w:trHeight w:val="3361"/>
        </w:trPr>
        <w:tc>
          <w:tcPr>
            <w:tcW w:w="235" w:type="pct"/>
            <w:shd w:val="clear" w:color="auto" w:fill="auto"/>
            <w:noWrap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«35</w:t>
            </w:r>
          </w:p>
        </w:tc>
        <w:tc>
          <w:tcPr>
            <w:tcW w:w="596" w:type="pct"/>
            <w:shd w:val="clear" w:color="auto" w:fill="auto"/>
            <w:textDirection w:val="btLr"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7371F">
              <w:rPr>
                <w:rFonts w:ascii="Times New Roman" w:hAnsi="Times New Roman"/>
                <w:bCs/>
                <w:sz w:val="22"/>
                <w:szCs w:val="22"/>
              </w:rPr>
              <w:t>Старожилоское</w:t>
            </w:r>
            <w:proofErr w:type="spellEnd"/>
            <w:r w:rsidRPr="0077371F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7371F">
              <w:rPr>
                <w:rFonts w:ascii="Times New Roman" w:hAnsi="Times New Roman"/>
                <w:bCs/>
                <w:sz w:val="22"/>
                <w:szCs w:val="22"/>
              </w:rPr>
              <w:t>Старожиловского</w:t>
            </w:r>
            <w:proofErr w:type="spellEnd"/>
            <w:r w:rsidRPr="0077371F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A1FA6" w:rsidRPr="0077371F" w:rsidRDefault="006A09D9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8A1FA6" w:rsidRPr="0077371F">
              <w:rPr>
                <w:rFonts w:ascii="Times New Roman" w:hAnsi="Times New Roman"/>
                <w:sz w:val="22"/>
                <w:szCs w:val="22"/>
              </w:rPr>
              <w:t xml:space="preserve">троительство станции водоподготовки со скважиной и наружных сетей водоснабжения в с. Вороново </w:t>
            </w:r>
            <w:proofErr w:type="spellStart"/>
            <w:r w:rsidR="008A1FA6" w:rsidRPr="0077371F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  <w:r w:rsidR="008A1FA6" w:rsidRPr="0077371F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A1FA6" w:rsidRPr="0077371F" w:rsidRDefault="008A1FA6" w:rsidP="0077371F">
            <w:pPr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МКП</w:t>
            </w:r>
            <w:proofErr w:type="gramStart"/>
            <w:r w:rsidRPr="0077371F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proofErr w:type="gramEnd"/>
            <w:r w:rsidRPr="007737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46" w:type="pct"/>
            <w:shd w:val="clear" w:color="auto" w:fill="auto"/>
            <w:textDirection w:val="btLr"/>
            <w:vAlign w:val="center"/>
          </w:tcPr>
          <w:p w:rsidR="008A1FA6" w:rsidRPr="0077371F" w:rsidRDefault="008A1FA6" w:rsidP="0077371F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 xml:space="preserve">МКП </w:t>
            </w:r>
            <w:proofErr w:type="spellStart"/>
            <w:r w:rsidRPr="0077371F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77371F">
              <w:rPr>
                <w:rFonts w:ascii="Times New Roman" w:hAnsi="Times New Roman"/>
                <w:sz w:val="22"/>
                <w:szCs w:val="22"/>
              </w:rPr>
              <w:t xml:space="preserve"> ЖКХ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34,27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37,73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3,43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10,01</w:t>
            </w:r>
          </w:p>
        </w:tc>
        <w:tc>
          <w:tcPr>
            <w:tcW w:w="376" w:type="pct"/>
            <w:shd w:val="clear" w:color="000000" w:fill="FFFFFF"/>
            <w:noWrap/>
            <w:textDirection w:val="btLr"/>
            <w:vAlign w:val="center"/>
          </w:tcPr>
          <w:p w:rsidR="008A1FA6" w:rsidRPr="0077371F" w:rsidRDefault="008A1FA6" w:rsidP="007737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371F">
              <w:rPr>
                <w:rFonts w:ascii="Times New Roman" w:hAnsi="Times New Roman"/>
                <w:sz w:val="22"/>
                <w:szCs w:val="22"/>
              </w:rPr>
              <w:t>областной бюджет»</w:t>
            </w:r>
          </w:p>
        </w:tc>
      </w:tr>
    </w:tbl>
    <w:p w:rsidR="008A1FA6" w:rsidRDefault="008A1FA6"/>
    <w:p w:rsidR="00345885" w:rsidRDefault="00345885"/>
    <w:tbl>
      <w:tblPr>
        <w:tblW w:w="5000" w:type="pct"/>
        <w:tblLook w:val="01E0" w:firstRow="1" w:lastRow="1" w:firstColumn="1" w:lastColumn="1" w:noHBand="0" w:noVBand="0"/>
      </w:tblPr>
      <w:tblGrid>
        <w:gridCol w:w="4957"/>
        <w:gridCol w:w="2166"/>
        <w:gridCol w:w="2505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804EFD">
      <w:pgSz w:w="11907" w:h="16834" w:code="9"/>
      <w:pgMar w:top="1021" w:right="567" w:bottom="907" w:left="1928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5C" w:rsidRDefault="00461E5C">
      <w:r>
        <w:separator/>
      </w:r>
    </w:p>
  </w:endnote>
  <w:endnote w:type="continuationSeparator" w:id="0">
    <w:p w:rsidR="00461E5C" w:rsidRDefault="0046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5C" w:rsidRDefault="00461E5C">
      <w:r>
        <w:separator/>
      </w:r>
    </w:p>
  </w:footnote>
  <w:footnote w:type="continuationSeparator" w:id="0">
    <w:p w:rsidR="00461E5C" w:rsidRDefault="0046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F09BE">
      <w:rPr>
        <w:rFonts w:ascii="Times New Roman" w:hAnsi="Times New Roman"/>
        <w:noProof/>
        <w:sz w:val="24"/>
        <w:szCs w:val="24"/>
      </w:rPr>
      <w:t>29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2523ECC"/>
    <w:multiLevelType w:val="hybridMultilevel"/>
    <w:tmpl w:val="F2CE567A"/>
    <w:lvl w:ilvl="0" w:tplc="195E8B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1141"/>
    <w:multiLevelType w:val="hybridMultilevel"/>
    <w:tmpl w:val="171E55E8"/>
    <w:lvl w:ilvl="0" w:tplc="54B6541C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A68FE"/>
    <w:multiLevelType w:val="hybridMultilevel"/>
    <w:tmpl w:val="27789F1A"/>
    <w:lvl w:ilvl="0" w:tplc="10CCAD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220C6BD6"/>
    <w:multiLevelType w:val="hybridMultilevel"/>
    <w:tmpl w:val="62B29C0C"/>
    <w:lvl w:ilvl="0" w:tplc="4768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120828"/>
    <w:multiLevelType w:val="hybridMultilevel"/>
    <w:tmpl w:val="CDF27546"/>
    <w:lvl w:ilvl="0" w:tplc="8AB006F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29317A56"/>
    <w:multiLevelType w:val="hybridMultilevel"/>
    <w:tmpl w:val="C9D0C068"/>
    <w:lvl w:ilvl="0" w:tplc="3DD2E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95F6836"/>
    <w:multiLevelType w:val="hybridMultilevel"/>
    <w:tmpl w:val="59BE3412"/>
    <w:lvl w:ilvl="0" w:tplc="69B6E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D31158"/>
    <w:multiLevelType w:val="hybridMultilevel"/>
    <w:tmpl w:val="CBA29C4C"/>
    <w:lvl w:ilvl="0" w:tplc="5B52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537990"/>
    <w:multiLevelType w:val="hybridMultilevel"/>
    <w:tmpl w:val="692E9EBC"/>
    <w:lvl w:ilvl="0" w:tplc="F86837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6">
    <w:nsid w:val="57AF1B1F"/>
    <w:multiLevelType w:val="hybridMultilevel"/>
    <w:tmpl w:val="12325BBA"/>
    <w:lvl w:ilvl="0" w:tplc="4FBC717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E75530"/>
    <w:multiLevelType w:val="hybridMultilevel"/>
    <w:tmpl w:val="B74A2A0A"/>
    <w:lvl w:ilvl="0" w:tplc="F32C6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2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10"/>
  </w:num>
  <w:num w:numId="13">
    <w:abstractNumId w:val="19"/>
  </w:num>
  <w:num w:numId="14">
    <w:abstractNumId w:val="7"/>
  </w:num>
  <w:num w:numId="15">
    <w:abstractNumId w:val="16"/>
  </w:num>
  <w:num w:numId="16">
    <w:abstractNumId w:val="0"/>
  </w:num>
  <w:num w:numId="17">
    <w:abstractNumId w:val="5"/>
  </w:num>
  <w:num w:numId="18">
    <w:abstractNumId w:val="12"/>
  </w:num>
  <w:num w:numId="19">
    <w:abstractNumId w:val="6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UzySfBZbUjXLFIxI5tEuNsclPE=" w:salt="snWR4EBg8Kjn3pRp32yjJ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287D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5238C"/>
    <w:rsid w:val="001564D4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09BE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84B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45885"/>
    <w:rsid w:val="0035185A"/>
    <w:rsid w:val="00360A40"/>
    <w:rsid w:val="003870C2"/>
    <w:rsid w:val="003B0E8A"/>
    <w:rsid w:val="003D3B8A"/>
    <w:rsid w:val="003D54F8"/>
    <w:rsid w:val="003F4F5E"/>
    <w:rsid w:val="00400906"/>
    <w:rsid w:val="0042590E"/>
    <w:rsid w:val="00433581"/>
    <w:rsid w:val="00437F65"/>
    <w:rsid w:val="00460FEA"/>
    <w:rsid w:val="00461E5C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014C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09D9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7371F"/>
    <w:rsid w:val="00791C9F"/>
    <w:rsid w:val="00792AAB"/>
    <w:rsid w:val="00793B47"/>
    <w:rsid w:val="00796488"/>
    <w:rsid w:val="007A1D0C"/>
    <w:rsid w:val="007A2A7B"/>
    <w:rsid w:val="007D4925"/>
    <w:rsid w:val="007F0C8A"/>
    <w:rsid w:val="007F11AB"/>
    <w:rsid w:val="00804EFD"/>
    <w:rsid w:val="008143CB"/>
    <w:rsid w:val="00823CA1"/>
    <w:rsid w:val="008513B9"/>
    <w:rsid w:val="008702D3"/>
    <w:rsid w:val="00874BC3"/>
    <w:rsid w:val="00876034"/>
    <w:rsid w:val="008827E7"/>
    <w:rsid w:val="008A1696"/>
    <w:rsid w:val="008A1FA6"/>
    <w:rsid w:val="008C58FE"/>
    <w:rsid w:val="008D7989"/>
    <w:rsid w:val="008E6C41"/>
    <w:rsid w:val="008F0816"/>
    <w:rsid w:val="008F6BB7"/>
    <w:rsid w:val="00900F42"/>
    <w:rsid w:val="00932E3C"/>
    <w:rsid w:val="00950A2D"/>
    <w:rsid w:val="00955376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3823"/>
    <w:rsid w:val="00A44A8F"/>
    <w:rsid w:val="00A51D96"/>
    <w:rsid w:val="00A96F84"/>
    <w:rsid w:val="00AA48BF"/>
    <w:rsid w:val="00AB0A3C"/>
    <w:rsid w:val="00AC3953"/>
    <w:rsid w:val="00AC7150"/>
    <w:rsid w:val="00AD566F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2F5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2676B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link w:val="af2"/>
    <w:uiPriority w:val="34"/>
    <w:qFormat/>
    <w:rsid w:val="00A43823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A43823"/>
    <w:rPr>
      <w:rFonts w:ascii="TimesET" w:hAnsi="TimesET"/>
    </w:rPr>
  </w:style>
  <w:style w:type="paragraph" w:customStyle="1" w:styleId="21">
    <w:name w:val="Знак Знак2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d"/>
    <w:uiPriority w:val="59"/>
    <w:rsid w:val="0034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345885"/>
    <w:rPr>
      <w:color w:val="0000FF"/>
      <w:u w:val="single"/>
    </w:rPr>
  </w:style>
  <w:style w:type="paragraph" w:customStyle="1" w:styleId="ConsPlusNormal">
    <w:name w:val="ConsPlusNormal"/>
    <w:link w:val="ConsPlusNormal0"/>
    <w:rsid w:val="0034588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45885"/>
    <w:rPr>
      <w:rFonts w:ascii="Arial" w:hAnsi="Arial" w:cs="Arial"/>
    </w:rPr>
  </w:style>
  <w:style w:type="paragraph" w:styleId="af4">
    <w:name w:val="Body Text"/>
    <w:basedOn w:val="a"/>
    <w:link w:val="af5"/>
    <w:rsid w:val="00345885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5">
    <w:name w:val="Основной текст Знак"/>
    <w:basedOn w:val="a0"/>
    <w:link w:val="af4"/>
    <w:rsid w:val="00345885"/>
    <w:rPr>
      <w:b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45885"/>
    <w:rPr>
      <w:rFonts w:ascii="TimesET" w:hAnsi="TimesET"/>
    </w:rPr>
  </w:style>
  <w:style w:type="paragraph" w:customStyle="1" w:styleId="af6">
    <w:name w:val="Знак Знак Знак Знак"/>
    <w:basedOn w:val="a"/>
    <w:rsid w:val="00345885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345885"/>
  </w:style>
  <w:style w:type="character" w:customStyle="1" w:styleId="10">
    <w:name w:val="Заголовок 1 Знак"/>
    <w:link w:val="1"/>
    <w:rsid w:val="00345885"/>
    <w:rPr>
      <w:sz w:val="32"/>
    </w:rPr>
  </w:style>
  <w:style w:type="character" w:customStyle="1" w:styleId="20">
    <w:name w:val="Заголовок 2 Знак"/>
    <w:link w:val="2"/>
    <w:rsid w:val="00345885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345885"/>
  </w:style>
  <w:style w:type="character" w:customStyle="1" w:styleId="a5">
    <w:name w:val="Название Знак"/>
    <w:link w:val="a4"/>
    <w:rsid w:val="00345885"/>
    <w:rPr>
      <w:sz w:val="28"/>
    </w:rPr>
  </w:style>
  <w:style w:type="character" w:customStyle="1" w:styleId="a9">
    <w:name w:val="Нижний колонтитул Знак"/>
    <w:link w:val="a8"/>
    <w:rsid w:val="00345885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345885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1"/>
    <w:next w:val="ad"/>
    <w:rsid w:val="0034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345885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7">
    <w:name w:val="FollowedHyperlink"/>
    <w:uiPriority w:val="99"/>
    <w:unhideWhenUsed/>
    <w:rsid w:val="00345885"/>
    <w:rPr>
      <w:color w:val="800080"/>
      <w:u w:val="single"/>
    </w:rPr>
  </w:style>
  <w:style w:type="paragraph" w:customStyle="1" w:styleId="xl67">
    <w:name w:val="xl67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345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345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3458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3458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3458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3458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34588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34588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345885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34588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34588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34588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34588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345885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34588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34588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3458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3458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8">
    <w:name w:val="footnote text"/>
    <w:basedOn w:val="a"/>
    <w:link w:val="af9"/>
    <w:unhideWhenUsed/>
    <w:rsid w:val="00345885"/>
  </w:style>
  <w:style w:type="character" w:customStyle="1" w:styleId="af9">
    <w:name w:val="Текст сноски Знак"/>
    <w:basedOn w:val="a0"/>
    <w:link w:val="af8"/>
    <w:rsid w:val="00345885"/>
    <w:rPr>
      <w:rFonts w:ascii="TimesET" w:hAnsi="TimesET"/>
    </w:rPr>
  </w:style>
  <w:style w:type="character" w:styleId="afa">
    <w:name w:val="footnote reference"/>
    <w:basedOn w:val="a0"/>
    <w:uiPriority w:val="99"/>
    <w:unhideWhenUsed/>
    <w:rsid w:val="00345885"/>
    <w:rPr>
      <w:rFonts w:ascii="Times New Roman" w:hAnsi="Times New Roman" w:cs="Times New Roman" w:hint="default"/>
      <w:vertAlign w:val="superscript"/>
    </w:rPr>
  </w:style>
  <w:style w:type="paragraph" w:customStyle="1" w:styleId="msonormal0">
    <w:name w:val="msonormal"/>
    <w:basedOn w:val="a"/>
    <w:rsid w:val="00345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4588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45885"/>
    <w:rPr>
      <w:color w:val="605E5C"/>
      <w:shd w:val="clear" w:color="auto" w:fill="E1DFDD"/>
    </w:rPr>
  </w:style>
  <w:style w:type="character" w:styleId="afb">
    <w:name w:val="annotation reference"/>
    <w:basedOn w:val="a0"/>
    <w:unhideWhenUsed/>
    <w:rsid w:val="00345885"/>
    <w:rPr>
      <w:sz w:val="16"/>
      <w:szCs w:val="16"/>
    </w:rPr>
  </w:style>
  <w:style w:type="paragraph" w:styleId="afc">
    <w:name w:val="annotation text"/>
    <w:basedOn w:val="a"/>
    <w:link w:val="afd"/>
    <w:unhideWhenUsed/>
    <w:rsid w:val="00345885"/>
  </w:style>
  <w:style w:type="character" w:customStyle="1" w:styleId="afd">
    <w:name w:val="Текст примечания Знак"/>
    <w:basedOn w:val="a0"/>
    <w:link w:val="afc"/>
    <w:rsid w:val="00345885"/>
    <w:rPr>
      <w:rFonts w:ascii="TimesET" w:hAnsi="TimesET"/>
    </w:rPr>
  </w:style>
  <w:style w:type="paragraph" w:styleId="afe">
    <w:name w:val="annotation subject"/>
    <w:basedOn w:val="afc"/>
    <w:next w:val="afc"/>
    <w:link w:val="aff"/>
    <w:unhideWhenUsed/>
    <w:rsid w:val="00345885"/>
    <w:rPr>
      <w:b/>
      <w:bCs/>
    </w:rPr>
  </w:style>
  <w:style w:type="character" w:customStyle="1" w:styleId="aff">
    <w:name w:val="Тема примечания Знак"/>
    <w:basedOn w:val="afd"/>
    <w:link w:val="afe"/>
    <w:rsid w:val="00345885"/>
    <w:rPr>
      <w:rFonts w:ascii="TimesET" w:hAnsi="TimesET"/>
      <w:b/>
      <w:bCs/>
    </w:rPr>
  </w:style>
  <w:style w:type="paragraph" w:styleId="aff0">
    <w:name w:val="endnote text"/>
    <w:basedOn w:val="a"/>
    <w:link w:val="aff1"/>
    <w:unhideWhenUsed/>
    <w:rsid w:val="00345885"/>
  </w:style>
  <w:style w:type="character" w:customStyle="1" w:styleId="aff1">
    <w:name w:val="Текст концевой сноски Знак"/>
    <w:basedOn w:val="a0"/>
    <w:link w:val="aff0"/>
    <w:rsid w:val="00345885"/>
    <w:rPr>
      <w:rFonts w:ascii="TimesET" w:hAnsi="TimesET"/>
    </w:rPr>
  </w:style>
  <w:style w:type="character" w:styleId="aff2">
    <w:name w:val="endnote reference"/>
    <w:basedOn w:val="a0"/>
    <w:unhideWhenUsed/>
    <w:rsid w:val="00345885"/>
    <w:rPr>
      <w:vertAlign w:val="superscript"/>
    </w:rPr>
  </w:style>
  <w:style w:type="table" w:customStyle="1" w:styleId="120">
    <w:name w:val="Сетка таблицы12"/>
    <w:basedOn w:val="a1"/>
    <w:next w:val="ad"/>
    <w:rsid w:val="0034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link w:val="af2"/>
    <w:uiPriority w:val="34"/>
    <w:qFormat/>
    <w:rsid w:val="00A43823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A43823"/>
    <w:rPr>
      <w:rFonts w:ascii="TimesET" w:hAnsi="TimesET"/>
    </w:rPr>
  </w:style>
  <w:style w:type="paragraph" w:customStyle="1" w:styleId="21">
    <w:name w:val="Знак Знак2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d"/>
    <w:uiPriority w:val="59"/>
    <w:rsid w:val="0034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345885"/>
    <w:rPr>
      <w:color w:val="0000FF"/>
      <w:u w:val="single"/>
    </w:rPr>
  </w:style>
  <w:style w:type="paragraph" w:customStyle="1" w:styleId="ConsPlusNormal">
    <w:name w:val="ConsPlusNormal"/>
    <w:link w:val="ConsPlusNormal0"/>
    <w:rsid w:val="0034588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45885"/>
    <w:rPr>
      <w:rFonts w:ascii="Arial" w:hAnsi="Arial" w:cs="Arial"/>
    </w:rPr>
  </w:style>
  <w:style w:type="paragraph" w:styleId="af4">
    <w:name w:val="Body Text"/>
    <w:basedOn w:val="a"/>
    <w:link w:val="af5"/>
    <w:rsid w:val="00345885"/>
    <w:pPr>
      <w:spacing w:line="192" w:lineRule="auto"/>
    </w:pPr>
    <w:rPr>
      <w:rFonts w:ascii="Times New Roman" w:hAnsi="Times New Roman"/>
      <w:b/>
      <w:sz w:val="24"/>
    </w:rPr>
  </w:style>
  <w:style w:type="character" w:customStyle="1" w:styleId="af5">
    <w:name w:val="Основной текст Знак"/>
    <w:basedOn w:val="a0"/>
    <w:link w:val="af4"/>
    <w:rsid w:val="00345885"/>
    <w:rPr>
      <w:b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45885"/>
    <w:rPr>
      <w:rFonts w:ascii="TimesET" w:hAnsi="TimesET"/>
    </w:rPr>
  </w:style>
  <w:style w:type="paragraph" w:customStyle="1" w:styleId="af6">
    <w:name w:val="Знак Знак Знак Знак"/>
    <w:basedOn w:val="a"/>
    <w:rsid w:val="00345885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345885"/>
  </w:style>
  <w:style w:type="character" w:customStyle="1" w:styleId="10">
    <w:name w:val="Заголовок 1 Знак"/>
    <w:link w:val="1"/>
    <w:rsid w:val="00345885"/>
    <w:rPr>
      <w:sz w:val="32"/>
    </w:rPr>
  </w:style>
  <w:style w:type="character" w:customStyle="1" w:styleId="20">
    <w:name w:val="Заголовок 2 Знак"/>
    <w:link w:val="2"/>
    <w:rsid w:val="00345885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345885"/>
  </w:style>
  <w:style w:type="character" w:customStyle="1" w:styleId="a5">
    <w:name w:val="Название Знак"/>
    <w:link w:val="a4"/>
    <w:rsid w:val="00345885"/>
    <w:rPr>
      <w:sz w:val="28"/>
    </w:rPr>
  </w:style>
  <w:style w:type="character" w:customStyle="1" w:styleId="a9">
    <w:name w:val="Нижний колонтитул Знак"/>
    <w:link w:val="a8"/>
    <w:rsid w:val="00345885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345885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1"/>
    <w:next w:val="ad"/>
    <w:rsid w:val="0034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345885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34588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7">
    <w:name w:val="FollowedHyperlink"/>
    <w:uiPriority w:val="99"/>
    <w:unhideWhenUsed/>
    <w:rsid w:val="00345885"/>
    <w:rPr>
      <w:color w:val="800080"/>
      <w:u w:val="single"/>
    </w:rPr>
  </w:style>
  <w:style w:type="paragraph" w:customStyle="1" w:styleId="xl67">
    <w:name w:val="xl67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345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345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3458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3458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3458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3458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345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345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345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34588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34588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345885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34588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34588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34588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34588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3458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34588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345885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34588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345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34588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3458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3458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3458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8">
    <w:name w:val="footnote text"/>
    <w:basedOn w:val="a"/>
    <w:link w:val="af9"/>
    <w:unhideWhenUsed/>
    <w:rsid w:val="00345885"/>
  </w:style>
  <w:style w:type="character" w:customStyle="1" w:styleId="af9">
    <w:name w:val="Текст сноски Знак"/>
    <w:basedOn w:val="a0"/>
    <w:link w:val="af8"/>
    <w:rsid w:val="00345885"/>
    <w:rPr>
      <w:rFonts w:ascii="TimesET" w:hAnsi="TimesET"/>
    </w:rPr>
  </w:style>
  <w:style w:type="character" w:styleId="afa">
    <w:name w:val="footnote reference"/>
    <w:basedOn w:val="a0"/>
    <w:uiPriority w:val="99"/>
    <w:unhideWhenUsed/>
    <w:rsid w:val="00345885"/>
    <w:rPr>
      <w:rFonts w:ascii="Times New Roman" w:hAnsi="Times New Roman" w:cs="Times New Roman" w:hint="default"/>
      <w:vertAlign w:val="superscript"/>
    </w:rPr>
  </w:style>
  <w:style w:type="paragraph" w:customStyle="1" w:styleId="msonormal0">
    <w:name w:val="msonormal"/>
    <w:basedOn w:val="a"/>
    <w:rsid w:val="00345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4588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45885"/>
    <w:rPr>
      <w:color w:val="605E5C"/>
      <w:shd w:val="clear" w:color="auto" w:fill="E1DFDD"/>
    </w:rPr>
  </w:style>
  <w:style w:type="character" w:styleId="afb">
    <w:name w:val="annotation reference"/>
    <w:basedOn w:val="a0"/>
    <w:unhideWhenUsed/>
    <w:rsid w:val="00345885"/>
    <w:rPr>
      <w:sz w:val="16"/>
      <w:szCs w:val="16"/>
    </w:rPr>
  </w:style>
  <w:style w:type="paragraph" w:styleId="afc">
    <w:name w:val="annotation text"/>
    <w:basedOn w:val="a"/>
    <w:link w:val="afd"/>
    <w:unhideWhenUsed/>
    <w:rsid w:val="00345885"/>
  </w:style>
  <w:style w:type="character" w:customStyle="1" w:styleId="afd">
    <w:name w:val="Текст примечания Знак"/>
    <w:basedOn w:val="a0"/>
    <w:link w:val="afc"/>
    <w:rsid w:val="00345885"/>
    <w:rPr>
      <w:rFonts w:ascii="TimesET" w:hAnsi="TimesET"/>
    </w:rPr>
  </w:style>
  <w:style w:type="paragraph" w:styleId="afe">
    <w:name w:val="annotation subject"/>
    <w:basedOn w:val="afc"/>
    <w:next w:val="afc"/>
    <w:link w:val="aff"/>
    <w:unhideWhenUsed/>
    <w:rsid w:val="00345885"/>
    <w:rPr>
      <w:b/>
      <w:bCs/>
    </w:rPr>
  </w:style>
  <w:style w:type="character" w:customStyle="1" w:styleId="aff">
    <w:name w:val="Тема примечания Знак"/>
    <w:basedOn w:val="afd"/>
    <w:link w:val="afe"/>
    <w:rsid w:val="00345885"/>
    <w:rPr>
      <w:rFonts w:ascii="TimesET" w:hAnsi="TimesET"/>
      <w:b/>
      <w:bCs/>
    </w:rPr>
  </w:style>
  <w:style w:type="paragraph" w:styleId="aff0">
    <w:name w:val="endnote text"/>
    <w:basedOn w:val="a"/>
    <w:link w:val="aff1"/>
    <w:unhideWhenUsed/>
    <w:rsid w:val="00345885"/>
  </w:style>
  <w:style w:type="character" w:customStyle="1" w:styleId="aff1">
    <w:name w:val="Текст концевой сноски Знак"/>
    <w:basedOn w:val="a0"/>
    <w:link w:val="aff0"/>
    <w:rsid w:val="00345885"/>
    <w:rPr>
      <w:rFonts w:ascii="TimesET" w:hAnsi="TimesET"/>
    </w:rPr>
  </w:style>
  <w:style w:type="character" w:styleId="aff2">
    <w:name w:val="endnote reference"/>
    <w:basedOn w:val="a0"/>
    <w:unhideWhenUsed/>
    <w:rsid w:val="00345885"/>
    <w:rPr>
      <w:vertAlign w:val="superscript"/>
    </w:rPr>
  </w:style>
  <w:style w:type="table" w:customStyle="1" w:styleId="120">
    <w:name w:val="Сетка таблицы12"/>
    <w:basedOn w:val="a1"/>
    <w:next w:val="ad"/>
    <w:rsid w:val="0034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B978-A422-4A53-ABFB-F4452FF1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19</cp:revision>
  <cp:lastPrinted>2024-12-19T08:36:00Z</cp:lastPrinted>
  <dcterms:created xsi:type="dcterms:W3CDTF">2024-12-18T12:28:00Z</dcterms:created>
  <dcterms:modified xsi:type="dcterms:W3CDTF">2024-12-20T08:39:00Z</dcterms:modified>
</cp:coreProperties>
</file>