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E95BF5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BF5">
        <w:rPr>
          <w:rFonts w:ascii="Times New Roman" w:hAnsi="Times New Roman"/>
          <w:bCs/>
          <w:sz w:val="28"/>
          <w:szCs w:val="28"/>
        </w:rPr>
        <w:t>от 25 декабря 2024 г. № 917-р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ook w:val="01E0" w:firstRow="1" w:lastRow="1" w:firstColumn="1" w:lastColumn="1" w:noHBand="0" w:noVBand="0"/>
      </w:tblPr>
      <w:tblGrid>
        <w:gridCol w:w="9569"/>
      </w:tblGrid>
      <w:tr w:rsidR="008E4693" w:rsidRPr="008E4693" w:rsidTr="006806E6">
        <w:tc>
          <w:tcPr>
            <w:tcW w:w="500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E46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 от 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№ 816-р </w:t>
            </w: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(в редакции распоряжений Правительства Рязанской области от 28.03.2024 № 169-р, от 17.05.2024 № 282-р,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 от 26.08.2024 № 512-р, от 05.09.2024 № 537-р, от 24.09.2024 № 596-р, от 06.12.2024 № 809</w:t>
            </w:r>
            <w:r w:rsidR="00AE3202">
              <w:rPr>
                <w:rFonts w:ascii="Times New Roman" w:hAnsi="Times New Roman"/>
                <w:sz w:val="28"/>
                <w:szCs w:val="28"/>
              </w:rPr>
              <w:t>-р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следующие изменения: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="00F97E8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разделе 1 «Паспорт государственной программы Рязанской области «Социальная защита и поддержка населения»:</w:t>
            </w:r>
          </w:p>
          <w:p w:rsidR="00F97E8A" w:rsidRPr="008E4693" w:rsidRDefault="00F97E8A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 в 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подраздела 1.1 «Основные положения»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строке «</w:t>
            </w: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Цели государственной программы Рязанской области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абзаце 3 цифры «25,7» заменить цифрами «26,0»;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абзаце 6 цифры «1042,6» заменить цифрами «1046,2»;</w:t>
            </w:r>
          </w:p>
          <w:p w:rsidR="008E4693" w:rsidRPr="008E4693" w:rsidRDefault="008E4693" w:rsidP="00F97E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строки  «Объемы финансового обеспечения за весь период реализации»,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</w:t>
            </w: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Связь с национальными целями развития Российской Федерации/</w:t>
            </w:r>
            <w:r w:rsidR="00F97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государственной программой Российской Федерации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8E4693" w:rsidRPr="008E4693" w:rsidRDefault="008E4693" w:rsidP="008E4693">
      <w:pPr>
        <w:rPr>
          <w:sz w:val="2"/>
          <w:szCs w:val="2"/>
        </w:rPr>
      </w:pPr>
    </w:p>
    <w:tbl>
      <w:tblPr>
        <w:tblW w:w="4892" w:type="pct"/>
        <w:tblInd w:w="122" w:type="dxa"/>
        <w:tblLook w:val="01E0" w:firstRow="1" w:lastRow="1" w:firstColumn="1" w:lastColumn="1" w:noHBand="0" w:noVBand="0"/>
      </w:tblPr>
      <w:tblGrid>
        <w:gridCol w:w="2901"/>
        <w:gridCol w:w="6463"/>
      </w:tblGrid>
      <w:tr w:rsidR="008E4693" w:rsidRPr="008E4693" w:rsidTr="00002C3D">
        <w:trPr>
          <w:trHeight w:val="26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93" w:rsidRPr="008E4693" w:rsidRDefault="008E4693" w:rsidP="008E46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93" w:rsidRPr="008E4693" w:rsidRDefault="008E4693" w:rsidP="008E46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144 580 344,48417 </w:t>
            </w:r>
            <w:r w:rsidRPr="008E4693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</w:t>
            </w:r>
            <w:r w:rsidR="00A90DF3">
              <w:rPr>
                <w:rFonts w:ascii="Times New Roman" w:hAnsi="Times New Roman"/>
                <w:sz w:val="24"/>
                <w:szCs w:val="24"/>
              </w:rPr>
              <w:t>–</w:t>
            </w:r>
            <w:r w:rsidRPr="008E4693">
              <w:rPr>
                <w:rFonts w:ascii="Times New Roman" w:hAnsi="Times New Roman"/>
                <w:sz w:val="24"/>
                <w:szCs w:val="24"/>
              </w:rPr>
              <w:t xml:space="preserve">60 577 196,86699 </w:t>
            </w:r>
            <w:r w:rsidRPr="008E46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4693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  <w:p w:rsidR="008E4693" w:rsidRPr="008E4693" w:rsidRDefault="008E4693" w:rsidP="008E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693" w:rsidRPr="008E4693" w:rsidTr="00002C3D">
        <w:trPr>
          <w:trHeight w:val="268"/>
        </w:trPr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93" w:rsidRPr="008E4693" w:rsidRDefault="008E4693" w:rsidP="008E46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sz w:val="24"/>
                <w:szCs w:val="24"/>
              </w:rPr>
              <w:t>Национальные цели: сохранение населения, укрепление здоровья и повышение благополучия людей, поддержка семьи.</w:t>
            </w:r>
          </w:p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sz w:val="24"/>
                <w:szCs w:val="24"/>
              </w:rPr>
              <w:t>Государственные программы Российской Федерации:</w:t>
            </w:r>
          </w:p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sz w:val="24"/>
                <w:szCs w:val="24"/>
              </w:rPr>
              <w:t>«Социальная поддержка граждан»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693">
              <w:rPr>
                <w:rFonts w:ascii="Times New Roman" w:hAnsi="Times New Roman"/>
                <w:sz w:val="24"/>
                <w:szCs w:val="24"/>
              </w:rPr>
              <w:t>«Доступная среда»</w:t>
            </w:r>
          </w:p>
        </w:tc>
      </w:tr>
    </w:tbl>
    <w:p w:rsidR="008E4693" w:rsidRPr="008E4693" w:rsidRDefault="008E4693" w:rsidP="008E4693">
      <w:pPr>
        <w:rPr>
          <w:rFonts w:ascii="Calibri" w:hAnsi="Calibri"/>
          <w:sz w:val="2"/>
          <w:szCs w:val="2"/>
        </w:rPr>
      </w:pPr>
    </w:p>
    <w:p w:rsidR="008E4693" w:rsidRPr="008E4693" w:rsidRDefault="008E4693" w:rsidP="008E4693">
      <w:pPr>
        <w:rPr>
          <w:rFonts w:ascii="Calibri" w:hAnsi="Calibr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E4693" w:rsidRPr="008E4693" w:rsidTr="006806E6">
        <w:tc>
          <w:tcPr>
            <w:tcW w:w="5000" w:type="pct"/>
            <w:tcMar>
              <w:top w:w="0" w:type="dxa"/>
              <w:bottom w:w="0" w:type="dxa"/>
            </w:tcMar>
          </w:tcPr>
          <w:p w:rsidR="008E4693" w:rsidRPr="008E4693" w:rsidRDefault="00F97E8A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 </w:t>
            </w:r>
            <w:r w:rsidR="008E4693"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таблице подраздела 1.2 «</w:t>
            </w:r>
            <w:r w:rsidR="008E4693"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Показатели государственной программы Рязанской области»: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графе 15 пунктов 1.1, 2.1 слова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повышение ожидаемой продолжительности жизни до 78 лет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 заменить словами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пункте 3 цифры «25,7» заменить цифрами «26,0»;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пункте 3.1: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графе 6 цифры «25,7» заменить цифрами «26,0»;</w:t>
            </w:r>
          </w:p>
          <w:p w:rsidR="008E4693" w:rsidRPr="008E4693" w:rsidRDefault="008E4693" w:rsidP="008128D9">
            <w:pPr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графе 15 слова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повышение ожидаемой продолжительности жизни до 78 лет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 заменить словами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увеличение к 2030 году численности граждан пожилого возраста и инвалидов, получающих услуги долговременного ухода, не менее чем до 500 тыс. человек из числа наиболее нуждающихся в таких услугах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8E4693" w:rsidRDefault="008E4693" w:rsidP="008128D9">
            <w:pPr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графе 15 пункта 4.1 слова «</w:t>
            </w: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повышение ожидаемой продолжительности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 жизни до 78 лет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 заменить словами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снижение уровня бедности ниже</w:t>
            </w:r>
            <w:r w:rsidR="008128D9">
              <w:rPr>
                <w:rFonts w:ascii="Times New Roman" w:hAnsi="Times New Roman"/>
                <w:sz w:val="28"/>
                <w:szCs w:val="28"/>
              </w:rPr>
              <w:br/>
            </w:r>
            <w:r w:rsidRPr="008E4693">
              <w:rPr>
                <w:rFonts w:ascii="Times New Roman" w:hAnsi="Times New Roman"/>
                <w:sz w:val="28"/>
                <w:szCs w:val="28"/>
              </w:rPr>
              <w:t>7 процентов к 2030 году и ниже 5 процентов к 2036 году, в том числе уровня бедности многодетных семей до 12 процентов к 2030 году и до 8 процентов к 2036 году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  <w:proofErr w:type="gramEnd"/>
          </w:p>
          <w:p w:rsidR="00002C3D" w:rsidRPr="008E4693" w:rsidRDefault="00002C3D" w:rsidP="00002C3D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графе 15 пунктов 5.1, 5.2 слова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повышение ожидаемой продолжительности жизни до 78 лет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 заменить словами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8E4693" w:rsidRPr="008E4693" w:rsidRDefault="008E4693" w:rsidP="008128D9">
            <w:pPr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пункты 6, 6.1, 6.2 изложить в следующей редакции:</w:t>
            </w:r>
          </w:p>
        </w:tc>
      </w:tr>
    </w:tbl>
    <w:p w:rsidR="008E4693" w:rsidRPr="008E4693" w:rsidRDefault="008E4693" w:rsidP="008E4693">
      <w:pPr>
        <w:rPr>
          <w:rFonts w:ascii="Times New Roman" w:hAnsi="Times New Roman"/>
          <w:sz w:val="4"/>
          <w:szCs w:val="4"/>
        </w:rPr>
      </w:pPr>
    </w:p>
    <w:tbl>
      <w:tblPr>
        <w:tblW w:w="50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105"/>
        <w:gridCol w:w="722"/>
        <w:gridCol w:w="251"/>
        <w:gridCol w:w="244"/>
        <w:gridCol w:w="223"/>
        <w:gridCol w:w="244"/>
        <w:gridCol w:w="272"/>
        <w:gridCol w:w="246"/>
        <w:gridCol w:w="307"/>
        <w:gridCol w:w="337"/>
        <w:gridCol w:w="282"/>
        <w:gridCol w:w="1499"/>
        <w:gridCol w:w="821"/>
        <w:gridCol w:w="2622"/>
      </w:tblGrid>
      <w:tr w:rsidR="008128D9" w:rsidRPr="008128D9" w:rsidTr="00002C3D">
        <w:trPr>
          <w:trHeight w:val="158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15 </w:t>
            </w:r>
          </w:p>
        </w:tc>
      </w:tr>
      <w:tr w:rsidR="008128D9" w:rsidRPr="008E4693" w:rsidTr="008D1633">
        <w:trPr>
          <w:cantSplit/>
          <w:trHeight w:val="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  <w:spacing w:val="-20"/>
              </w:rPr>
            </w:pPr>
            <w:r w:rsidRPr="008E4693">
              <w:rPr>
                <w:rFonts w:ascii="Times New Roman" w:hAnsi="Times New Roman"/>
                <w:spacing w:val="-20"/>
              </w:rPr>
              <w:t>«6</w:t>
            </w:r>
          </w:p>
        </w:tc>
        <w:tc>
          <w:tcPr>
            <w:tcW w:w="481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Цель 6: снижение темпов естественной убыли населения, создание условий для увеличения рождаемости детей и последующего демографического развития, </w:t>
            </w:r>
            <w:proofErr w:type="gramStart"/>
            <w:r w:rsidRPr="008E4693">
              <w:rPr>
                <w:rFonts w:ascii="Times New Roman" w:hAnsi="Times New Roman"/>
              </w:rPr>
              <w:t>позволяющие достичь показатель</w:t>
            </w:r>
            <w:proofErr w:type="gramEnd"/>
            <w:r w:rsidRPr="008E4693">
              <w:rPr>
                <w:rFonts w:ascii="Times New Roman" w:hAnsi="Times New Roman"/>
              </w:rPr>
              <w:t xml:space="preserve"> численности населения Рязанской области до 1046,2 тыс. человек к 2030 году</w:t>
            </w:r>
          </w:p>
        </w:tc>
      </w:tr>
      <w:tr w:rsidR="008128D9" w:rsidRPr="008128D9" w:rsidTr="00002C3D">
        <w:trPr>
          <w:cantSplit/>
          <w:trHeight w:val="27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  <w:spacing w:val="-20"/>
              </w:rPr>
            </w:pPr>
            <w:r w:rsidRPr="008E4693">
              <w:rPr>
                <w:rFonts w:ascii="Times New Roman" w:hAnsi="Times New Roman"/>
                <w:spacing w:val="-20"/>
              </w:rPr>
              <w:t>6.1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proofErr w:type="gramStart"/>
            <w:r w:rsidRPr="008E4693">
              <w:rPr>
                <w:rFonts w:ascii="Times New Roman" w:hAnsi="Times New Roman"/>
              </w:rPr>
              <w:t>Числен</w:t>
            </w:r>
            <w:r w:rsidR="008128D9">
              <w:rPr>
                <w:rFonts w:ascii="Times New Roman" w:hAnsi="Times New Roman"/>
              </w:rPr>
              <w:t>-</w:t>
            </w:r>
            <w:proofErr w:type="spellStart"/>
            <w:r w:rsidRPr="008E4693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  <w:r w:rsidRPr="008E4693">
              <w:rPr>
                <w:rFonts w:ascii="Times New Roman" w:hAnsi="Times New Roman"/>
              </w:rPr>
              <w:t xml:space="preserve"> населения Рязанской области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тыс. </w:t>
            </w:r>
            <w:proofErr w:type="gramStart"/>
            <w:r w:rsidRPr="008E4693">
              <w:rPr>
                <w:rFonts w:ascii="Times New Roman" w:hAnsi="Times New Roman"/>
              </w:rPr>
              <w:t>чело</w:t>
            </w:r>
            <w:r w:rsidR="008128D9"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век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1085,2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2021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1079,4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1073,0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1067,6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1062,2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1056,9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1051,6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1046,2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Указ Президента </w:t>
            </w:r>
            <w:r w:rsidR="00002C3D">
              <w:rPr>
                <w:rFonts w:ascii="Times New Roman" w:hAnsi="Times New Roman"/>
              </w:rPr>
              <w:t>Российской Федерации</w:t>
            </w:r>
          </w:p>
          <w:p w:rsidR="008128D9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от 28.11.2024             № 1014 «Об оценке </w:t>
            </w:r>
            <w:proofErr w:type="gramStart"/>
            <w:r w:rsidRPr="008E4693">
              <w:rPr>
                <w:rFonts w:ascii="Times New Roman" w:hAnsi="Times New Roman"/>
              </w:rPr>
              <w:t xml:space="preserve">эффективности деятельности высших должностных лиц субъектов </w:t>
            </w:r>
            <w:r w:rsidR="008128D9">
              <w:rPr>
                <w:rFonts w:ascii="Times New Roman" w:hAnsi="Times New Roman"/>
              </w:rPr>
              <w:t>Российской Федерации</w:t>
            </w:r>
            <w:proofErr w:type="gramEnd"/>
          </w:p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и деятельности исполнительных органов субъектов Российской Федерации Российской</w:t>
            </w:r>
            <w:r w:rsidRPr="008E4693">
              <w:rPr>
                <w:rFonts w:ascii="Calibri" w:hAnsi="Calibri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proofErr w:type="gramStart"/>
            <w:r w:rsidRPr="008E4693">
              <w:rPr>
                <w:rFonts w:ascii="Times New Roman" w:hAnsi="Times New Roman"/>
              </w:rPr>
              <w:t>Мин</w:t>
            </w:r>
            <w:r w:rsidR="008128D9"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здрав</w:t>
            </w:r>
            <w:proofErr w:type="gramEnd"/>
            <w:r w:rsidRPr="008E4693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128D9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детей;             </w:t>
            </w:r>
          </w:p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обеспечение не ниже среднероссийских темпов повышения к 2030 году суммарного</w:t>
            </w:r>
            <w:r w:rsidR="008128D9">
              <w:rPr>
                <w:rFonts w:ascii="Times New Roman" w:hAnsi="Times New Roman"/>
              </w:rPr>
              <w:t xml:space="preserve"> </w:t>
            </w:r>
            <w:r w:rsidRPr="008E4693">
              <w:rPr>
                <w:rFonts w:ascii="Times New Roman" w:hAnsi="Times New Roman"/>
              </w:rPr>
              <w:t xml:space="preserve">коэффициента рождаемости в субъектах Российской Федерации, в которых по итогам 2023 года значение такого </w:t>
            </w:r>
            <w:proofErr w:type="spellStart"/>
            <w:proofErr w:type="gramStart"/>
            <w:r w:rsidRPr="008E4693">
              <w:rPr>
                <w:rFonts w:ascii="Times New Roman" w:hAnsi="Times New Roman"/>
              </w:rPr>
              <w:t>коэффици</w:t>
            </w:r>
            <w:r w:rsidR="008128D9"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ента</w:t>
            </w:r>
            <w:proofErr w:type="spellEnd"/>
            <w:proofErr w:type="gramEnd"/>
            <w:r w:rsidRPr="008E4693">
              <w:rPr>
                <w:rFonts w:ascii="Times New Roman" w:hAnsi="Times New Roman"/>
              </w:rPr>
              <w:t xml:space="preserve"> было ниже среднероссийского</w:t>
            </w:r>
          </w:p>
        </w:tc>
      </w:tr>
      <w:tr w:rsidR="00002C3D" w:rsidRPr="008128D9" w:rsidTr="00002C3D">
        <w:trPr>
          <w:cantSplit/>
          <w:trHeight w:val="11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  <w:spacing w:val="-20"/>
              </w:rPr>
            </w:pPr>
            <w:r w:rsidRPr="008E4693">
              <w:rPr>
                <w:rFonts w:ascii="Times New Roman" w:hAnsi="Times New Roman"/>
                <w:spacing w:val="-20"/>
              </w:rPr>
              <w:t>6.2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proofErr w:type="gramStart"/>
            <w:r w:rsidRPr="008E4693">
              <w:rPr>
                <w:rFonts w:ascii="Times New Roman" w:hAnsi="Times New Roman"/>
              </w:rPr>
              <w:t>Суммарный</w:t>
            </w:r>
            <w:proofErr w:type="gramEnd"/>
            <w:r w:rsidRPr="008E4693">
              <w:rPr>
                <w:rFonts w:ascii="Times New Roman" w:hAnsi="Times New Roman"/>
              </w:rPr>
              <w:t xml:space="preserve"> </w:t>
            </w:r>
            <w:proofErr w:type="spellStart"/>
            <w:r w:rsidRPr="008E4693">
              <w:rPr>
                <w:rFonts w:ascii="Times New Roman" w:hAnsi="Times New Roman"/>
              </w:rPr>
              <w:t>коэффици</w:t>
            </w:r>
            <w:r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ент</w:t>
            </w:r>
            <w:proofErr w:type="spellEnd"/>
            <w:r w:rsidRPr="008E4693">
              <w:rPr>
                <w:rFonts w:ascii="Times New Roman" w:hAnsi="Times New Roman"/>
              </w:rPr>
              <w:t xml:space="preserve"> </w:t>
            </w:r>
            <w:proofErr w:type="spellStart"/>
            <w:r w:rsidRPr="008E4693">
              <w:rPr>
                <w:rFonts w:ascii="Times New Roman" w:hAnsi="Times New Roman"/>
              </w:rPr>
              <w:t>рождае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мости, число рождений на 1 жен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8E4693">
              <w:rPr>
                <w:rFonts w:ascii="Times New Roman" w:hAnsi="Times New Roman"/>
              </w:rPr>
              <w:t>щину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единиц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1,314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2020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1,100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1,115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1,145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1,214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1,288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1,367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02C3D" w:rsidRPr="008E4693" w:rsidRDefault="00002C3D" w:rsidP="00285AEF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1,450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Default="009F2D29" w:rsidP="00002C3D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hyperlink r:id="rId12" w:history="1">
              <w:r w:rsidR="00002C3D">
                <w:rPr>
                  <w:rFonts w:ascii="Times New Roman" w:hAnsi="Times New Roman"/>
                </w:rPr>
                <w:t>п</w:t>
              </w:r>
              <w:r w:rsidR="00002C3D" w:rsidRPr="008E4693">
                <w:rPr>
                  <w:rFonts w:ascii="Times New Roman" w:hAnsi="Times New Roman"/>
                </w:rPr>
                <w:t>остановление</w:t>
              </w:r>
            </w:hyperlink>
            <w:r w:rsidR="00002C3D" w:rsidRPr="008E4693">
              <w:rPr>
                <w:rFonts w:ascii="Times New Roman" w:hAnsi="Times New Roman"/>
              </w:rPr>
              <w:t xml:space="preserve"> Правительства Рязанской области от 25.12.2018 </w:t>
            </w:r>
          </w:p>
          <w:p w:rsidR="00002C3D" w:rsidRDefault="00002C3D" w:rsidP="00002C3D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№ 418 «Об утверждении Стратегии </w:t>
            </w:r>
            <w:proofErr w:type="gramStart"/>
            <w:r w:rsidRPr="008E4693">
              <w:rPr>
                <w:rFonts w:ascii="Times New Roman" w:hAnsi="Times New Roman"/>
              </w:rPr>
              <w:t>социально-экономического</w:t>
            </w:r>
            <w:proofErr w:type="gramEnd"/>
          </w:p>
          <w:p w:rsidR="00002C3D" w:rsidRDefault="00002C3D" w:rsidP="00002C3D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развития Рязанской области </w:t>
            </w:r>
            <w:proofErr w:type="gramStart"/>
            <w:r w:rsidRPr="008E4693">
              <w:rPr>
                <w:rFonts w:ascii="Times New Roman" w:hAnsi="Times New Roman"/>
              </w:rPr>
              <w:t>до</w:t>
            </w:r>
            <w:proofErr w:type="gramEnd"/>
          </w:p>
          <w:p w:rsidR="00002C3D" w:rsidRDefault="00002C3D" w:rsidP="00002C3D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</w:pPr>
            <w:r w:rsidRPr="008E4693">
              <w:rPr>
                <w:rFonts w:ascii="Times New Roman" w:hAnsi="Times New Roman"/>
              </w:rPr>
              <w:t>2030 года»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Pr="008E4693" w:rsidRDefault="00002C3D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  <w:proofErr w:type="gramStart"/>
            <w:r w:rsidRPr="008E4693">
              <w:rPr>
                <w:rFonts w:ascii="Times New Roman" w:hAnsi="Times New Roman"/>
              </w:rPr>
              <w:t>Мин</w:t>
            </w:r>
            <w:r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здрав</w:t>
            </w:r>
            <w:proofErr w:type="gramEnd"/>
            <w:r w:rsidRPr="008E4693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C3D" w:rsidRDefault="00002C3D" w:rsidP="008D1633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детей;</w:t>
            </w:r>
          </w:p>
          <w:p w:rsidR="00002C3D" w:rsidRDefault="00002C3D" w:rsidP="008D1633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>обеспечение не ниже среднероссийских темпов повышения к  2030 году суммарного коэффициента рождаемости в субъектах</w:t>
            </w:r>
          </w:p>
          <w:p w:rsidR="00002C3D" w:rsidRPr="008E4693" w:rsidRDefault="00002C3D" w:rsidP="008D1633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r w:rsidRPr="008E4693">
              <w:rPr>
                <w:rFonts w:ascii="Times New Roman" w:hAnsi="Times New Roman"/>
              </w:rPr>
              <w:t xml:space="preserve">Российской Федерации, </w:t>
            </w:r>
            <w:proofErr w:type="gramStart"/>
            <w:r w:rsidRPr="008E4693">
              <w:rPr>
                <w:rFonts w:ascii="Times New Roman" w:hAnsi="Times New Roman"/>
              </w:rPr>
              <w:t>в</w:t>
            </w:r>
            <w:proofErr w:type="gramEnd"/>
          </w:p>
        </w:tc>
      </w:tr>
      <w:tr w:rsidR="008128D9" w:rsidRPr="008128D9" w:rsidTr="00002C3D">
        <w:trPr>
          <w:cantSplit/>
          <w:trHeight w:val="96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128D9">
            <w:pPr>
              <w:autoSpaceDE w:val="0"/>
              <w:autoSpaceDN w:val="0"/>
              <w:adjustRightInd w:val="0"/>
              <w:spacing w:line="24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8D1633">
            <w:pPr>
              <w:autoSpaceDE w:val="0"/>
              <w:autoSpaceDN w:val="0"/>
              <w:adjustRightInd w:val="0"/>
              <w:spacing w:line="245" w:lineRule="auto"/>
              <w:ind w:left="-28" w:right="-28"/>
              <w:rPr>
                <w:rFonts w:ascii="Times New Roman" w:hAnsi="Times New Roman"/>
              </w:rPr>
            </w:pPr>
            <w:proofErr w:type="gramStart"/>
            <w:r w:rsidRPr="008E4693">
              <w:rPr>
                <w:rFonts w:ascii="Times New Roman" w:hAnsi="Times New Roman"/>
              </w:rPr>
              <w:t>которых</w:t>
            </w:r>
            <w:proofErr w:type="gramEnd"/>
            <w:r w:rsidRPr="008E4693">
              <w:rPr>
                <w:rFonts w:ascii="Times New Roman" w:hAnsi="Times New Roman"/>
              </w:rPr>
              <w:t xml:space="preserve"> по итогам 2023 года значение такого </w:t>
            </w:r>
            <w:proofErr w:type="spellStart"/>
            <w:r w:rsidRPr="008E4693">
              <w:rPr>
                <w:rFonts w:ascii="Times New Roman" w:hAnsi="Times New Roman"/>
              </w:rPr>
              <w:t>коэффици</w:t>
            </w:r>
            <w:r w:rsidR="008128D9">
              <w:rPr>
                <w:rFonts w:ascii="Times New Roman" w:hAnsi="Times New Roman"/>
              </w:rPr>
              <w:t>-</w:t>
            </w:r>
            <w:r w:rsidRPr="008E4693">
              <w:rPr>
                <w:rFonts w:ascii="Times New Roman" w:hAnsi="Times New Roman"/>
              </w:rPr>
              <w:t>ента</w:t>
            </w:r>
            <w:proofErr w:type="spellEnd"/>
            <w:r w:rsidRPr="008E4693">
              <w:rPr>
                <w:rFonts w:ascii="Times New Roman" w:hAnsi="Times New Roman"/>
              </w:rPr>
              <w:t xml:space="preserve"> было ниже среднероссийского»</w:t>
            </w:r>
          </w:p>
        </w:tc>
      </w:tr>
    </w:tbl>
    <w:p w:rsidR="008E4693" w:rsidRPr="008E4693" w:rsidRDefault="008E4693" w:rsidP="008E4693">
      <w:pPr>
        <w:rPr>
          <w:rFonts w:ascii="Calibri" w:hAnsi="Calibri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E4693" w:rsidRPr="008E4693" w:rsidTr="006806E6">
        <w:tc>
          <w:tcPr>
            <w:tcW w:w="5000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autoSpaceDE w:val="0"/>
              <w:autoSpaceDN w:val="0"/>
              <w:adjustRightInd w:val="0"/>
              <w:spacing w:line="24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8128D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подраздел 1.3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8128D9" w:rsidRPr="008128D9" w:rsidRDefault="008128D9" w:rsidP="00002C3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4693" w:rsidRPr="008E4693" w:rsidRDefault="008E4693" w:rsidP="00002C3D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«1.3.  План достижения показателей государственной</w:t>
            </w:r>
            <w:r w:rsidR="008128D9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E4693" w:rsidRPr="008E4693" w:rsidRDefault="008E4693" w:rsidP="00002C3D">
            <w:pPr>
              <w:autoSpaceDE w:val="0"/>
              <w:autoSpaceDN w:val="0"/>
              <w:adjustRightInd w:val="0"/>
              <w:spacing w:line="245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  <w:p w:rsidR="008E4693" w:rsidRPr="008E4693" w:rsidRDefault="008E4693" w:rsidP="00002C3D">
            <w:pPr>
              <w:spacing w:line="245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1.3.1.</w:t>
            </w:r>
            <w:r w:rsidR="008128D9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</w:p>
        </w:tc>
      </w:tr>
    </w:tbl>
    <w:p w:rsidR="008E4693" w:rsidRPr="008E4693" w:rsidRDefault="008E4693" w:rsidP="008128D9">
      <w:pPr>
        <w:rPr>
          <w:rFonts w:ascii="Times New Roman" w:hAnsi="Times New Roman"/>
          <w:sz w:val="4"/>
          <w:szCs w:val="4"/>
        </w:rPr>
      </w:pPr>
    </w:p>
    <w:tbl>
      <w:tblPr>
        <w:tblW w:w="93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4150"/>
        <w:gridCol w:w="1080"/>
        <w:gridCol w:w="1001"/>
        <w:gridCol w:w="936"/>
        <w:gridCol w:w="949"/>
        <w:gridCol w:w="779"/>
      </w:tblGrid>
      <w:tr w:rsidR="008E4693" w:rsidRPr="008E4693" w:rsidTr="00002C3D">
        <w:tc>
          <w:tcPr>
            <w:tcW w:w="476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«№ </w:t>
            </w:r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="008128D9" w:rsidRPr="008128D9">
              <w:rPr>
                <w:rFonts w:ascii="Times New Roman" w:hAnsi="Times New Roman"/>
                <w:spacing w:val="-2"/>
                <w:sz w:val="22"/>
                <w:szCs w:val="22"/>
              </w:rPr>
              <w:t>/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</w:p>
        </w:tc>
        <w:tc>
          <w:tcPr>
            <w:tcW w:w="415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изме</w:t>
            </w:r>
            <w:proofErr w:type="spellEnd"/>
            <w:r w:rsid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3665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Плановые значения по кварталам</w:t>
            </w:r>
          </w:p>
        </w:tc>
      </w:tr>
      <w:tr w:rsidR="008E4693" w:rsidRPr="008E4693" w:rsidTr="00002C3D">
        <w:tc>
          <w:tcPr>
            <w:tcW w:w="47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00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93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77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на конец</w:t>
            </w:r>
            <w:proofErr w:type="gram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2024 года</w:t>
            </w:r>
          </w:p>
        </w:tc>
      </w:tr>
    </w:tbl>
    <w:p w:rsidR="00002C3D" w:rsidRPr="00002C3D" w:rsidRDefault="00002C3D" w:rsidP="00002C3D">
      <w:pPr>
        <w:spacing w:line="245" w:lineRule="auto"/>
        <w:rPr>
          <w:rFonts w:ascii="Times New Roman" w:hAnsi="Times New Roman"/>
          <w:sz w:val="2"/>
          <w:szCs w:val="2"/>
        </w:rPr>
      </w:pPr>
    </w:p>
    <w:tbl>
      <w:tblPr>
        <w:tblW w:w="93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4140"/>
        <w:gridCol w:w="1090"/>
        <w:gridCol w:w="988"/>
        <w:gridCol w:w="13"/>
        <w:gridCol w:w="23"/>
        <w:gridCol w:w="896"/>
        <w:gridCol w:w="17"/>
        <w:gridCol w:w="949"/>
        <w:gridCol w:w="779"/>
      </w:tblGrid>
      <w:tr w:rsidR="008E4693" w:rsidRPr="008E4693" w:rsidTr="00002C3D">
        <w:trPr>
          <w:trHeight w:val="179"/>
          <w:tblHeader/>
        </w:trPr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1001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936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8E4693" w:rsidRPr="008E4693" w:rsidTr="00002C3D">
        <w:trPr>
          <w:trHeight w:val="674"/>
        </w:trPr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8895" w:type="dxa"/>
            <w:gridSpan w:val="9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1: формирование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безбарьерной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среды на территории Рязанской области посредством доведения доли доступных для инвалидов и других маломобильных групп населения приоритетных объектов до 100 процентов к 2030 году</w:t>
            </w:r>
          </w:p>
        </w:tc>
      </w:tr>
      <w:tr w:rsidR="008E4693" w:rsidRPr="008E4693" w:rsidTr="00002C3D">
        <w:tblPrEx>
          <w:tblBorders>
            <w:insideH w:val="none" w:sz="0" w:space="0" w:color="auto"/>
          </w:tblBorders>
        </w:tblPrEx>
        <w:tc>
          <w:tcPr>
            <w:tcW w:w="47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414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в Рязанской области</w:t>
            </w:r>
          </w:p>
        </w:tc>
        <w:tc>
          <w:tcPr>
            <w:tcW w:w="109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1001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4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80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8895" w:type="dxa"/>
            <w:gridSpan w:val="9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Цель 2: создание условий, направленных на сохранение доступности и качества социального обслуживания населения на уровне 100 процентов ежегодно до 2030 года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1001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36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895" w:type="dxa"/>
            <w:gridSpan w:val="9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Цель 3: формирование организационных, социально-экономических условий для осуществления мер по улучшению положения и качества жизни не менее 26,0 процентов пожилых людей к 2024 году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старшего трудоспособного возраста и инвалидов, нуждающихся в долговременном уходе</w:t>
            </w:r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1001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26,0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895" w:type="dxa"/>
            <w:gridSpan w:val="9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4: обеспечение исполнения обязательств по предоставлению мер социальной поддержки гражданам в соответствии с федеральным и региональным законодательством на уровне </w:t>
            </w:r>
            <w:r w:rsidR="00A90DF3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 процентов ежегодно до 2030 года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4.1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граждан, получающих меры социальной поддержки в общем числе граждан, имеющих право на меры социальной поддержки и обратившихся за их получением</w:t>
            </w:r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988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32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966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8E4693" w:rsidRPr="008E4693" w:rsidTr="00002C3D">
        <w:trPr>
          <w:trHeight w:val="502"/>
        </w:trPr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895" w:type="dxa"/>
            <w:gridSpan w:val="9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5: обеспечение реабилитационными и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абилитационными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услугами к 2030 году взрослых инвалидов не менее 95 процентов, детей-инвалидов не менее 97 процентов, развитие сопровождаемого проживания инвалидов и содействие занятости инвалидов, в том числе детей-инвалидов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5.1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взрослых инвалидов, имеющих соответствующие рекомендации в индивидуальных программах реабилитации, охваченных реабилитационными (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абилитационными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) услугами по всем основным направлениям комплексной реабилитации и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абилитации</w:t>
            </w:r>
            <w:proofErr w:type="spellEnd"/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1001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84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5.2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детей-инвалидов, имеющих соответствующие рекомендации в индивидуальных программах реабилитации, охваченных реабилитационными (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абилитационными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) услугами по всем основным направлениям комплексной реабилитации и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абилитации</w:t>
            </w:r>
            <w:proofErr w:type="spellEnd"/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1001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36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88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8895" w:type="dxa"/>
            <w:gridSpan w:val="9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6: снижение темпов естественной убыли населения, создание условий для увеличения рождаемости детей и последующего демографического развития, </w:t>
            </w:r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позволяющие достичь показатель</w:t>
            </w:r>
            <w:proofErr w:type="gram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численности населения Рязанской области до 1046,2 тыс. человек к 2030 году</w:t>
            </w:r>
          </w:p>
        </w:tc>
      </w:tr>
      <w:tr w:rsidR="008E4693" w:rsidRPr="008E4693" w:rsidTr="00002C3D">
        <w:trPr>
          <w:trHeight w:val="167"/>
        </w:trPr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6.1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Численность населения Рязанской области</w:t>
            </w:r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тыс.</w:t>
            </w:r>
          </w:p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1024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13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1079,4</w:t>
            </w:r>
          </w:p>
        </w:tc>
      </w:tr>
      <w:tr w:rsidR="008E4693" w:rsidRPr="008E4693" w:rsidTr="00002C3D">
        <w:tc>
          <w:tcPr>
            <w:tcW w:w="476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6.2</w:t>
            </w:r>
          </w:p>
        </w:tc>
        <w:tc>
          <w:tcPr>
            <w:tcW w:w="414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Суммарный коэффициент рождаемости, число рождений на 1 женщину</w:t>
            </w:r>
          </w:p>
        </w:tc>
        <w:tc>
          <w:tcPr>
            <w:tcW w:w="1090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единиц</w:t>
            </w:r>
          </w:p>
        </w:tc>
        <w:tc>
          <w:tcPr>
            <w:tcW w:w="1024" w:type="dxa"/>
            <w:gridSpan w:val="3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13" w:type="dxa"/>
            <w:gridSpan w:val="2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94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79" w:type="dxa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1,100</w:t>
            </w:r>
          </w:p>
        </w:tc>
      </w:tr>
    </w:tbl>
    <w:p w:rsidR="008E4693" w:rsidRPr="008E4693" w:rsidRDefault="008E4693" w:rsidP="00002C3D">
      <w:pPr>
        <w:spacing w:line="242" w:lineRule="auto"/>
        <w:rPr>
          <w:rFonts w:ascii="Times New Roman" w:hAnsi="Times New Roman"/>
          <w:sz w:val="4"/>
          <w:szCs w:val="4"/>
        </w:rPr>
      </w:pPr>
    </w:p>
    <w:p w:rsidR="008E4693" w:rsidRPr="008E4693" w:rsidRDefault="008E4693" w:rsidP="00002C3D">
      <w:pPr>
        <w:spacing w:line="242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E4693" w:rsidRPr="008E4693" w:rsidTr="006806E6">
        <w:tc>
          <w:tcPr>
            <w:tcW w:w="5000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autoSpaceDE w:val="0"/>
              <w:autoSpaceDN w:val="0"/>
              <w:adjustRightInd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1.3.2.</w:t>
            </w:r>
            <w:r w:rsidR="008128D9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2025 году</w:t>
            </w:r>
          </w:p>
        </w:tc>
      </w:tr>
    </w:tbl>
    <w:p w:rsidR="008E4693" w:rsidRPr="008E4693" w:rsidRDefault="008E4693" w:rsidP="00002C3D">
      <w:pPr>
        <w:spacing w:line="242" w:lineRule="auto"/>
        <w:rPr>
          <w:rFonts w:ascii="Times New Roman" w:hAnsi="Times New Roman"/>
          <w:sz w:val="4"/>
          <w:szCs w:val="4"/>
        </w:rPr>
      </w:pPr>
    </w:p>
    <w:tbl>
      <w:tblPr>
        <w:tblW w:w="946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4267"/>
        <w:gridCol w:w="1081"/>
        <w:gridCol w:w="1043"/>
        <w:gridCol w:w="966"/>
        <w:gridCol w:w="953"/>
        <w:gridCol w:w="704"/>
      </w:tblGrid>
      <w:tr w:rsidR="00166E99" w:rsidRPr="008E4693" w:rsidTr="00166E99">
        <w:trPr>
          <w:trHeight w:val="167"/>
        </w:trPr>
        <w:tc>
          <w:tcPr>
            <w:tcW w:w="240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«№ </w:t>
            </w:r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  <w:proofErr w:type="gramEnd"/>
            <w:r w:rsidR="008128D9" w:rsidRPr="008128D9">
              <w:rPr>
                <w:rFonts w:ascii="Times New Roman" w:hAnsi="Times New Roman"/>
                <w:spacing w:val="-2"/>
                <w:sz w:val="22"/>
                <w:szCs w:val="22"/>
              </w:rPr>
              <w:t>/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</w:t>
            </w:r>
          </w:p>
        </w:tc>
        <w:tc>
          <w:tcPr>
            <w:tcW w:w="2253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</w:t>
            </w:r>
          </w:p>
        </w:tc>
        <w:tc>
          <w:tcPr>
            <w:tcW w:w="571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изме</w:t>
            </w:r>
            <w:proofErr w:type="spellEnd"/>
            <w:r w:rsidR="00412A76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рения</w:t>
            </w:r>
            <w:proofErr w:type="gramEnd"/>
          </w:p>
        </w:tc>
        <w:tc>
          <w:tcPr>
            <w:tcW w:w="1936" w:type="pct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Плановые значения по кварталам</w:t>
            </w:r>
          </w:p>
        </w:tc>
      </w:tr>
      <w:tr w:rsidR="00B2162D" w:rsidRPr="008E4693" w:rsidTr="00B2162D">
        <w:trPr>
          <w:trHeight w:val="740"/>
        </w:trPr>
        <w:tc>
          <w:tcPr>
            <w:tcW w:w="240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2253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71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55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128D9" w:rsidRP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51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128D9" w:rsidRP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503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квар</w:t>
            </w:r>
            <w:proofErr w:type="spellEnd"/>
            <w:r w:rsidR="008128D9" w:rsidRPr="008128D9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тал</w:t>
            </w:r>
            <w:proofErr w:type="gramEnd"/>
          </w:p>
        </w:tc>
        <w:tc>
          <w:tcPr>
            <w:tcW w:w="372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на конец</w:t>
            </w:r>
            <w:proofErr w:type="gram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2025 года</w:t>
            </w:r>
          </w:p>
        </w:tc>
      </w:tr>
    </w:tbl>
    <w:p w:rsidR="00166E99" w:rsidRPr="00166E99" w:rsidRDefault="00166E99" w:rsidP="00002C3D">
      <w:pPr>
        <w:spacing w:line="242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67"/>
        <w:gridCol w:w="1078"/>
        <w:gridCol w:w="1051"/>
        <w:gridCol w:w="968"/>
        <w:gridCol w:w="954"/>
        <w:gridCol w:w="697"/>
      </w:tblGrid>
      <w:tr w:rsidR="00B2162D" w:rsidRPr="008E4693" w:rsidTr="00B2162D">
        <w:trPr>
          <w:trHeight w:val="97"/>
          <w:tblHeader/>
        </w:trPr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53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568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</w:tr>
      <w:tr w:rsidR="008E4693" w:rsidRPr="008E4693" w:rsidTr="00166E99">
        <w:tc>
          <w:tcPr>
            <w:tcW w:w="24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760" w:type="pct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1: формирование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безбарьерной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среды на территории Рязанской области посредством доведения доли доступных для инвалидов и других маломобильных групп населения приоритетных объектов до 100 процентов к 2030 году</w:t>
            </w:r>
          </w:p>
        </w:tc>
      </w:tr>
      <w:tr w:rsidR="00B2162D" w:rsidRPr="008E4693" w:rsidTr="00B2162D">
        <w:tblPrEx>
          <w:tblBorders>
            <w:insideH w:val="none" w:sz="0" w:space="0" w:color="auto"/>
          </w:tblBorders>
        </w:tblPrEx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1.1</w:t>
            </w:r>
          </w:p>
        </w:tc>
        <w:tc>
          <w:tcPr>
            <w:tcW w:w="225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в Рязанской области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82</w:t>
            </w:r>
          </w:p>
        </w:tc>
      </w:tr>
      <w:tr w:rsidR="008E4693" w:rsidRPr="008E4693" w:rsidTr="00166E99">
        <w:tc>
          <w:tcPr>
            <w:tcW w:w="240" w:type="pc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760" w:type="pct"/>
            <w:gridSpan w:val="6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Цель 2: создание условий, направленных на сохранение доступности и качества социального обслуживания населения на уровне 100 процентов ежегодно до 2030 года</w:t>
            </w:r>
          </w:p>
        </w:tc>
      </w:tr>
      <w:tr w:rsidR="00B2162D" w:rsidRPr="008E4693" w:rsidTr="00B2162D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2.1</w:t>
            </w:r>
          </w:p>
        </w:tc>
        <w:tc>
          <w:tcPr>
            <w:tcW w:w="2253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568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B2162D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8E4693" w:rsidRPr="008E4693" w:rsidTr="00166E99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760" w:type="pct"/>
            <w:gridSpan w:val="6"/>
            <w:tcMar>
              <w:top w:w="0" w:type="dxa"/>
              <w:bottom w:w="0" w:type="dxa"/>
            </w:tcMar>
          </w:tcPr>
          <w:p w:rsidR="008E4693" w:rsidRPr="008E4693" w:rsidRDefault="008E4693" w:rsidP="00002C3D">
            <w:pPr>
              <w:widowControl w:val="0"/>
              <w:autoSpaceDE w:val="0"/>
              <w:autoSpaceDN w:val="0"/>
              <w:spacing w:line="242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4: обеспечение исполнения обязательств по предоставлению мер социальной поддержки гражданам в соответствии с федеральным и региональным законодательством на уровне </w:t>
            </w:r>
            <w:r w:rsidR="00A90DF3">
              <w:rPr>
                <w:rFonts w:ascii="Times New Roman" w:hAnsi="Times New Roman"/>
                <w:spacing w:val="-2"/>
                <w:sz w:val="22"/>
                <w:szCs w:val="22"/>
              </w:rPr>
              <w:br/>
            </w: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 процентов ежегодно до 2030 года</w:t>
            </w:r>
          </w:p>
        </w:tc>
      </w:tr>
      <w:tr w:rsidR="00B2162D" w:rsidRPr="008E4693" w:rsidTr="00B2162D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3.1</w:t>
            </w:r>
          </w:p>
        </w:tc>
        <w:tc>
          <w:tcPr>
            <w:tcW w:w="2253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граждан, получающих меры социальной поддержки в общем числе граждан, имеющих право на меры социальной поддержки и обратившихся за их получением</w:t>
            </w:r>
          </w:p>
        </w:tc>
        <w:tc>
          <w:tcPr>
            <w:tcW w:w="568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100</w:t>
            </w:r>
          </w:p>
        </w:tc>
      </w:tr>
      <w:tr w:rsidR="008E4693" w:rsidRPr="008E4693" w:rsidTr="00166E99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760" w:type="pct"/>
            <w:gridSpan w:val="6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5: обеспечение реабилитационными и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абилитационными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услугами к 2030 году взрослых инвалидов не менее 95 процентов, детей-инвалидов не менее 97 процентов, развитие сопровождаемого проживания инвалидов и содействие занятости инвалидов, в том числе детей-инвалидов</w:t>
            </w:r>
          </w:p>
        </w:tc>
      </w:tr>
      <w:tr w:rsidR="00B2162D" w:rsidRPr="008E4693" w:rsidTr="00B2162D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4.1</w:t>
            </w:r>
          </w:p>
        </w:tc>
        <w:tc>
          <w:tcPr>
            <w:tcW w:w="2253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взрослых инвалидов, имеющих соответствующие рекомендации в индивидуальных программах реабилитации, охваченных реабилитационными (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абилитационными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) услугами по всем основным направлениям комплексной реабилитации и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абилитации</w:t>
            </w:r>
            <w:proofErr w:type="spellEnd"/>
          </w:p>
        </w:tc>
        <w:tc>
          <w:tcPr>
            <w:tcW w:w="568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86</w:t>
            </w:r>
          </w:p>
        </w:tc>
      </w:tr>
      <w:tr w:rsidR="00B2162D" w:rsidRPr="008E4693" w:rsidTr="00B2162D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4.2</w:t>
            </w:r>
          </w:p>
        </w:tc>
        <w:tc>
          <w:tcPr>
            <w:tcW w:w="2253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Доля детей-инвалидов, имеющих соответствующие рекомендации в индивидуальных программах реабилитации, охваченных реабилитационными (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абилитационными</w:t>
            </w:r>
            <w:proofErr w:type="spell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) услугами по всем основным направлениям комплексной реабилитации и </w:t>
            </w:r>
            <w:proofErr w:type="spell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абилитации</w:t>
            </w:r>
            <w:proofErr w:type="spellEnd"/>
          </w:p>
        </w:tc>
        <w:tc>
          <w:tcPr>
            <w:tcW w:w="568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процент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90</w:t>
            </w:r>
          </w:p>
        </w:tc>
      </w:tr>
      <w:tr w:rsidR="008E4693" w:rsidRPr="008E4693" w:rsidTr="00166E99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760" w:type="pct"/>
            <w:gridSpan w:val="6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Цель 6: снижение темпов естественной убыли населения, создание условий для увеличения рождаемости детей и последующего демографического развития, </w:t>
            </w:r>
            <w:proofErr w:type="gramStart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позволяющие достичь показатель</w:t>
            </w:r>
            <w:proofErr w:type="gramEnd"/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численности населения Рязанской области до 1046,2 тыс. человек к 2030 году</w:t>
            </w:r>
          </w:p>
        </w:tc>
      </w:tr>
      <w:tr w:rsidR="00B2162D" w:rsidRPr="008E4693" w:rsidTr="00B2162D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5.1</w:t>
            </w:r>
          </w:p>
        </w:tc>
        <w:tc>
          <w:tcPr>
            <w:tcW w:w="2252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Численность населения Рязанской области</w:t>
            </w:r>
          </w:p>
        </w:tc>
        <w:tc>
          <w:tcPr>
            <w:tcW w:w="569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тыс.</w:t>
            </w:r>
          </w:p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B2162D" w:rsidRDefault="008E4693" w:rsidP="00B2162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2162D">
              <w:rPr>
                <w:rFonts w:ascii="Times New Roman" w:hAnsi="Times New Roman"/>
                <w:spacing w:val="-4"/>
                <w:sz w:val="22"/>
                <w:szCs w:val="22"/>
              </w:rPr>
              <w:t>1073,0</w:t>
            </w:r>
          </w:p>
        </w:tc>
      </w:tr>
      <w:tr w:rsidR="00B2162D" w:rsidRPr="008E4693" w:rsidTr="00B2162D">
        <w:tc>
          <w:tcPr>
            <w:tcW w:w="24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5.2</w:t>
            </w:r>
          </w:p>
        </w:tc>
        <w:tc>
          <w:tcPr>
            <w:tcW w:w="2252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Суммарный коэффициент рождаемости, число рождений на 1 женщину</w:t>
            </w:r>
          </w:p>
        </w:tc>
        <w:tc>
          <w:tcPr>
            <w:tcW w:w="569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единиц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11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04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8E4693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369" w:type="pct"/>
            <w:tcMar>
              <w:top w:w="0" w:type="dxa"/>
              <w:bottom w:w="0" w:type="dxa"/>
            </w:tcMar>
          </w:tcPr>
          <w:p w:rsidR="008E4693" w:rsidRPr="00B2162D" w:rsidRDefault="008E4693" w:rsidP="00B2162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2162D">
              <w:rPr>
                <w:rFonts w:ascii="Times New Roman" w:hAnsi="Times New Roman"/>
                <w:spacing w:val="-4"/>
                <w:sz w:val="22"/>
                <w:szCs w:val="22"/>
              </w:rPr>
              <w:t>1,115»</w:t>
            </w:r>
          </w:p>
        </w:tc>
      </w:tr>
    </w:tbl>
    <w:p w:rsidR="008E4693" w:rsidRPr="00C30ACC" w:rsidRDefault="008E4693" w:rsidP="008E469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E4693" w:rsidRPr="008E4693" w:rsidTr="006806E6">
        <w:tc>
          <w:tcPr>
            <w:tcW w:w="5000" w:type="pct"/>
            <w:tcMar>
              <w:top w:w="0" w:type="dxa"/>
              <w:bottom w:w="0" w:type="dxa"/>
            </w:tcMar>
          </w:tcPr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</w:t>
            </w:r>
            <w:r w:rsidR="00002C3D" w:rsidRPr="00002C3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002C3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таблице подраздела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1.4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Структура государственной программы Рязанской области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»: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подпункте 3.1.1 слова «Срок реализации </w:t>
            </w:r>
            <w:r w:rsidR="00C30AC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–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2022-2024 годы» заменить словами «Срок реализации </w:t>
            </w:r>
            <w:r w:rsidR="00C30AC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–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2019-2024 годы»;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графе 1 подпункта 4.4.1 слова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доля предоставленных отдельным категориям граждан мер социальной поддержки в общем числе граждан, имеющих право на меры социальной поддержки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 заменить словами «д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оля граждан, получающих меры социальной поддержки в общем числе граждан, имеющих право на меры социальной поддержки и обратившихся за их получением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»;</w:t>
            </w:r>
          </w:p>
          <w:p w:rsidR="008E4693" w:rsidRPr="008E4693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8E4693" w:rsidRPr="008E4693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графах 3, 5, 10 пункта 1 цифры «11590500,45238», «9543437,4183», «60599307,83053», «8134831,35238», «7884409,0183», «53739573,43053», </w:t>
            </w:r>
            <w:r w:rsidRPr="00B21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«3455669,1», «6859734,4»  заменить соответственно цифрами «11569660,56024»,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«9543234,0469», «60578264,56699», «8157506,86024», «7884205,6469», «53762045,56699», «3412153,7», «6816219,0»;</w:t>
            </w:r>
          </w:p>
          <w:p w:rsidR="008E4693" w:rsidRPr="008E4693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графах 3, 5, 10 пункта 1.1 цифры «2298226,28188», «54204,35065», </w:t>
            </w:r>
            <w:r w:rsidRPr="00B2162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«2867856,02719», «406400,48188», «30302,45065», «820812,12719», «1891825,8»,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2162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«2047043,9» заменить соответственно цифрами «2210733,4815», «54000,97925»,</w:t>
            </w:r>
            <w:r w:rsidRPr="00C30A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162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«2780159,85541», «399423,0815», «30099,07925», «813631,35541», «1811310,4»,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«1966528,5»;</w:t>
            </w:r>
          </w:p>
          <w:p w:rsidR="008E4693" w:rsidRPr="008E4693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3, 10 подпункта 1.1.1 цифры «1669977,53595», «90065,43595» заменить соответственно цифрами «1669932,93595», «90020,83595»;</w:t>
            </w:r>
          </w:p>
          <w:p w:rsidR="008E4693" w:rsidRPr="00B2162D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62D">
              <w:rPr>
                <w:rFonts w:ascii="Times New Roman" w:hAnsi="Times New Roman"/>
                <w:color w:val="000000"/>
                <w:sz w:val="28"/>
                <w:szCs w:val="28"/>
              </w:rPr>
              <w:t>в графах 3, 10 подпункта 1.1.2 цифры «521680,67761», «889309,69232»,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2162D">
              <w:rPr>
                <w:rFonts w:ascii="Times New Roman" w:hAnsi="Times New Roman"/>
                <w:color w:val="000000"/>
                <w:sz w:val="28"/>
                <w:szCs w:val="28"/>
              </w:rPr>
              <w:t>«209766,97761», «446079,79232», «311913,7», «443229,9» заменить соответственно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B2162D">
              <w:rPr>
                <w:rFonts w:ascii="Times New Roman" w:hAnsi="Times New Roman"/>
                <w:color w:val="000000"/>
                <w:sz w:val="28"/>
                <w:szCs w:val="28"/>
              </w:rPr>
              <w:t>цифрами «434385,25288», «802014,26759», «202986,95288», «439299,76759», «231398,3», «362714,5»;</w:t>
            </w:r>
          </w:p>
          <w:p w:rsidR="008E4693" w:rsidRPr="008E4693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3, 5, 10 подпункта 1.1.3 цифры «9649,03706», «38103,67992», «95997,90228», «9649,03706», «14201,77992», «72096,00228» заменить соответственно цифрами «9539,76141», «37900,30852», «95685,25523», «9539,76141», «13998,40852», «71783,35523»;</w:t>
            </w:r>
          </w:p>
          <w:p w:rsidR="008E4693" w:rsidRPr="00B2162D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162D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3, 10 подпункта 1.1.4 цифры «92183,06193», «185218,99093» заменить соответственно цифрами «92139,56193», «185175,490093»;</w:t>
            </w:r>
          </w:p>
          <w:p w:rsidR="008E4693" w:rsidRPr="008E4693" w:rsidRDefault="008E4693" w:rsidP="008E4693">
            <w:pPr>
              <w:tabs>
                <w:tab w:val="left" w:pos="4600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графах 3, 10 пункта 1.2 цифры «9292274,1705», «57731451,80334», «7728430,8705», «52918761,30334», «1563843,3», «4812690,5» заменить соответственно цифрами «9364927,07874», «57804104,71158», «7764083,77874», «52954414,21158», «1600843,3», «4849690,5»;</w:t>
            </w:r>
          </w:p>
          <w:p w:rsidR="008E4693" w:rsidRPr="008E4693" w:rsidRDefault="008E4693" w:rsidP="008E4693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2)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 в разделе «Направление (подпрограмма) 1 «Доступная среда»: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 тексту граф 3, 5, 10 пунктов 1, 1.1 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таблицы подраздела 2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цифры «9649,03706», «38103,67992», «95997,90228», «9649,03706», «14201,77992», «72096,00228» заменить соответственно цифрами «9539,76141», «37900,30852», «95685,25523», «9539,76341», «13998,40852», «71783,35523»;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13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таблице пункта 3.2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 подраздела 3 «Проектная часть направления (подпрограммы)»: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5, 7, 12 пунктов 1, 1.1 цифры «9649,03706», «38103,67992», «95997,90228», «9649,03706», «14201,77992», «72096,00228» заменить соответственно цифрами «9539,76141», «37900,30852», «95685,25523», «9539,76341», «13998,40852», «71783,35523»;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5, 12 подпункта 1.1.7 цифры «5271,55506», «41399,61342»  заменить соответственно цифрами «5163,35941», «41291,41777»;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5, 12 подпункта 1.1.10 цифры «216,0», «1512,0»  заменить соответственно цифрами «214,92», «1510,92»;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7, 12 подпункта 1.1.11 цифры «28454,64286», «4552,74286» заменить соответственно цифрами «28251,27146», «4349,37146»;</w:t>
            </w:r>
          </w:p>
          <w:p w:rsidR="008E4693" w:rsidRPr="008E4693" w:rsidRDefault="008E4693" w:rsidP="008E4693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3) в разделе «Направление (подпрограмма) 2 «Развитие системы социального обслуживания населения»: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в таблице подраздела 2 «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Финансовое обеспечение направления (подпрограммы)</w:t>
            </w: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 тексту граф 3, 10 пункта 1 цифры «2932121,80663», «19899296,18221» заменить соответственно цифрами «2937848,88728», «19905023,</w:t>
            </w: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26286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»;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3, 10 пункта 1.1 цифры «92183,06193», «185218,99093» заменить соответственно цифрами «92139,56193», «185175,49093»;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color w:val="000000"/>
                <w:sz w:val="28"/>
                <w:szCs w:val="28"/>
              </w:rPr>
              <w:t>по тексту граф 3, 10 пункта 1.2 цифры «2839938,7447», «19714077,19128» заменить соответственно цифрами «2845709,32535», «19719847,77193»;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sz w:val="28"/>
                <w:szCs w:val="28"/>
              </w:rPr>
              <w:t> </w:t>
            </w:r>
            <w:hyperlink r:id="rId14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в таблице пункта 3.2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 подраздела 3 «Проектная часть направления (подпрограммы)»: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6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</w:t>
            </w:r>
            <w:hyperlink r:id="rId15" w:history="1">
              <w:r w:rsidRPr="00B2162D">
                <w:rPr>
                  <w:rFonts w:ascii="Times New Roman" w:hAnsi="Times New Roman"/>
                  <w:spacing w:val="-4"/>
                  <w:sz w:val="28"/>
                  <w:szCs w:val="28"/>
                </w:rPr>
                <w:t xml:space="preserve">тексту граф </w:t>
              </w:r>
            </w:hyperlink>
            <w:r w:rsidRPr="00B216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5, </w:t>
            </w:r>
            <w:hyperlink r:id="rId16" w:history="1">
              <w:r w:rsidRPr="00B2162D">
                <w:rPr>
                  <w:rFonts w:ascii="Times New Roman" w:hAnsi="Times New Roman"/>
                  <w:spacing w:val="-4"/>
                  <w:sz w:val="28"/>
                  <w:szCs w:val="28"/>
                </w:rPr>
                <w:t>12 пунктов 1</w:t>
              </w:r>
            </w:hyperlink>
            <w:r w:rsidRPr="00B216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hyperlink r:id="rId17" w:history="1">
              <w:r w:rsidRPr="00B2162D">
                <w:rPr>
                  <w:rFonts w:ascii="Times New Roman" w:hAnsi="Times New Roman"/>
                  <w:spacing w:val="-4"/>
                  <w:sz w:val="28"/>
                  <w:szCs w:val="28"/>
                </w:rPr>
                <w:t>1.1</w:t>
              </w:r>
            </w:hyperlink>
            <w:r w:rsidRPr="00B2162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цифры «92183,06193», «185218,99093»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«92139,56193», «185175,49093»;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8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 xml:space="preserve">граф 5, 12 подпункта 1.1.4 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цифры «195,0», «1365,0» заменить </w:t>
            </w:r>
            <w:r w:rsidR="00AE3202"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цифрами «151,5», «1321,5»;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-</w:t>
            </w:r>
            <w:r w:rsidR="00B2162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E4693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таблице 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пункта 4.4 «Финансовое обеспечение комплекса процессных мероприятий» подраздела 4 «Паспорт комплекса процессных мероприятий «Совершенствование социального обслуживания населения»: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 xml:space="preserve"> по тексту граф 5, 12 пунктов 1, 1.1 цифры «2839938,7447», «19714077,19128» заменить соответственно цифрами «2845709,32535», «19719847,77193»;</w:t>
            </w:r>
          </w:p>
          <w:p w:rsidR="008E4693" w:rsidRPr="008E4693" w:rsidRDefault="008E4693" w:rsidP="008E469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по тексту граф 5, 12 подпункта 1.1.1 цифры «2128411,55929», «14801284,27528» заменить соответственно цифрами «2137843,51111», «14810716,2271»;</w:t>
            </w:r>
          </w:p>
          <w:p w:rsidR="008E4693" w:rsidRPr="008E4693" w:rsidRDefault="008E4693" w:rsidP="008E469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по тексту граф 5, 12 подпункта 1.1.3 цифры «102291,25514», «743322,85598» заменить соответственно цифрами «98629,88397», «739661,48481»;</w:t>
            </w:r>
          </w:p>
          <w:p w:rsidR="008E4693" w:rsidRPr="008E4693" w:rsidRDefault="00002C3D" w:rsidP="008E4693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) в разделе «Направление (подпрограмма) 3 «Старшее поколение»:</w:t>
            </w:r>
          </w:p>
          <w:p w:rsidR="008E4693" w:rsidRPr="008E4693" w:rsidRDefault="00C30ACC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по тексту </w:t>
            </w:r>
            <w:hyperlink r:id="rId19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граф 3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4 пунктов 1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1.1 таблицы подраздела 2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цифры «1669977,53595», «90065,43595» заменить соответственно цифрами «1669932,93595», «90020,83595»;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hyperlink r:id="rId22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подразделе 3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«Проектная часть направления (подпрограммы)»:</w:t>
            </w:r>
          </w:p>
          <w:p w:rsidR="008E4693" w:rsidRPr="008E4693" w:rsidRDefault="009F2D29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пункт 1.3 таблицы пункта 3.1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 «Перечень мероприятий (результатов) </w:t>
            </w:r>
            <w:r w:rsidR="008E4693" w:rsidRPr="00B2162D">
              <w:rPr>
                <w:rFonts w:ascii="Times New Roman" w:hAnsi="Times New Roman"/>
                <w:sz w:val="28"/>
                <w:szCs w:val="28"/>
              </w:rPr>
              <w:t>проектной части»</w:t>
            </w:r>
            <w:r w:rsidR="00002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исключить;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24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таблице пункта 3.2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проектной части»: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hyperlink r:id="rId25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тексту граф 5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6 пунктов 1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7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1.1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цифры «1669977,53595», «90065,43595» заменить соответственно цифрами «1669932,93595», «90020,83595»;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A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</w:t>
            </w:r>
            <w:hyperlink r:id="rId28" w:history="1">
              <w:r w:rsidRPr="00C30ACC">
                <w:rPr>
                  <w:rFonts w:ascii="Times New Roman" w:hAnsi="Times New Roman"/>
                  <w:spacing w:val="-4"/>
                  <w:sz w:val="28"/>
                  <w:szCs w:val="28"/>
                </w:rPr>
                <w:t>тексту граф 5</w:t>
              </w:r>
            </w:hyperlink>
            <w:r w:rsidRPr="00C30A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hyperlink r:id="rId29" w:history="1">
              <w:r w:rsidRPr="00C30ACC">
                <w:rPr>
                  <w:rFonts w:ascii="Times New Roman" w:hAnsi="Times New Roman"/>
                  <w:spacing w:val="-4"/>
                  <w:sz w:val="28"/>
                  <w:szCs w:val="28"/>
                </w:rPr>
                <w:t>6 подпункта 1.1.</w:t>
              </w:r>
            </w:hyperlink>
            <w:r w:rsidRPr="00C30ACC">
              <w:rPr>
                <w:rFonts w:ascii="Times New Roman" w:hAnsi="Times New Roman"/>
                <w:spacing w:val="-4"/>
                <w:sz w:val="28"/>
                <w:szCs w:val="28"/>
              </w:rPr>
              <w:t>2 цифры «60» заменить соответственно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 цифрами «55,4»;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подпункт 1.1.3 исключить; </w:t>
            </w:r>
          </w:p>
          <w:p w:rsidR="008E4693" w:rsidRPr="008E4693" w:rsidRDefault="00002C3D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) в разделе «Направление (подпрограмма) 4 «Развитие мер социальной поддержки»:</w:t>
            </w:r>
          </w:p>
          <w:p w:rsidR="008E4693" w:rsidRPr="008E4693" w:rsidRDefault="00A90DF3" w:rsidP="008E4693">
            <w:pPr>
              <w:ind w:right="-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8E4693"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пунктов 1, 1.2 таблицы подраздела 2 «Финансовое обеспечение направления (подпрограммы)» цифры «6246080,37394», «36635625,2972», «4682237,07394», «31822934,7972», «1563843,3», «4812690,5» заменить соответственно цифрами «6304592,1791», «36694137,10236», «4703748,8791», «31844446,60236», «1600843,3», «4849690,5»;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30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подразделе 3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«Паспорт комплекса процессных мероприятий «Обеспечение мер социальной поддержки отдельных категорий граждан»:</w:t>
            </w:r>
          </w:p>
          <w:p w:rsid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в таблице пункта 3.4 «Финансовое обеспечение ком</w:t>
            </w:r>
            <w:r w:rsidR="00002C3D">
              <w:rPr>
                <w:rFonts w:ascii="Times New Roman" w:hAnsi="Times New Roman"/>
                <w:sz w:val="28"/>
                <w:szCs w:val="28"/>
              </w:rPr>
              <w:t>плекса процессных мероприятий»: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пунктов 1, 1.1 цифры «6246080,37394», «36635625,2972», «4682237,07394», «31822934,7972», «1563843,3», «4812690,5» заменить соответственно цифрами «6304592,1791», «36694137,10236», «4703748,8791», «31844446,60236», «1600843,3», «4849690,5»;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«39,6», «277,2» заменить соответственно цифрами «0,0», «237,6»;</w:t>
            </w:r>
          </w:p>
          <w:p w:rsidR="008E4693" w:rsidRPr="00002C3D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 цифры «263839,85088», «2479878,95616» заменить соответственно цифрами «228586,75743», «2444625,86271»;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 цифры «10114,1», «266456,58035» заменить соответственно цифрами «8566,8», «264909,28035»;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 цифры «10279,82244», «76800,46451» заменить соответственно цифрами «10155,32244», «76675,96451»;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1.1.5 цифры «25,0», «175,0» заменить соответственно цифрами «0,0», «150,0»;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1.1.6 цифры «356,69916», «2656,69539» заменить соответственно цифрами «0,0», «2299,99623»;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1.1.7 цифры «985,23302», «7338,0117» заменить соответственно цифрами «594,43302», «6947,2117»;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1.1.8 цифры «802,3», «5616,1» заменить соответственно цифрами «555,2», «5369,0»;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1.1.9 цифры «150,0», «300,0» заменить соответственно цифрами «41,0», «191,0»;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1.1.10 цифры «1062217,16172», «8737526,7829» заменить соответственно цифрами «1072078,16172», «8747387,7829»;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1.1.11 цифры «1499,18838», «14015,30466» заменить соответственно цифрами «1244,68838», «13760,80466»;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1.1.12 цифры «155,57426», «1162,29395» заменить соответственно цифрами «73,57426», «1080,29395»;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1.1.13 цифры «205,18319», «1532,92183» заменить соответственно цифрами «136,79319», «1464,53183»;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1.1.14 цифры «9877,08427», «81233,2512» заменить соответственно цифрами «9731,58427», «81087,7512»;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1.1.15 цифры «13035,7797», «57270,05104» заменить соответственно цифрами «12994,4797», «57228,75104»;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1.1.16 цифры «4244,62235», «39518,12188» заменить соответственно цифрами «3735,5815», «39009,08103»;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1.1.17 цифры «142,645», «2489,31764» заменить соответственно цифрами «132,645», «2479,31764»;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1.1.18 цифры «459,69882», «4754,48818» заменить соответственно цифрами «424,69882», «4719,48818»;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1.1.19 цифры «50,74332», «379,10289» заменить соответственно цифрами «44,30332», «372,66289»;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1.1.20 цифры «41,42148», «309,45952» заменить соответственно цифрами «27,62148», «295,65952»;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1.1.21 цифры «13178,34858», «94960,94451» заменить соответственно цифрами «10455,16517», «92237,7611»;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1.1.22 цифры «212443,05801», «1620319,09604» заменить соответственно цифрами «207443,05801», «1615319,09604»;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1.1.23 цифры «4085,9», «219601,3» заменить соответственно цифрами «3851,4», «219366,8»;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1.1.24 цифры «1554,73701», «15692,15127» заменить соответственно цифрами «1513,93701», «15651,35127»;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1.1.26 цифры «207734,45309», «1271788,37625» заменить соответственно цифрами «200139,45309», «1264193,37625»;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1.1.27 цифры «1242624,57087», «2801691,99609» заменить соответственно цифрами «1319234,57087», «2878301,99609»;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1.1.29 цифры «4233,28351», «31529,49556» заменить соответственно цифрами «3347,48351», «30643,69556»;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1.1.30 цифры «1338,99228», «10003,59971» заменить соответственно цифрами «1325,99228», «9990,59971»;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1.1.33 цифры «4166,12746», «54699,38314» заменить соответственно цифрами «3351,12746», «53884,38314»;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1.1.34 цифры «249956,74687», «1676067,39049» заменить соответственно цифрами «246456,74687», «1672567,39049»;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1.1.35 цифры «302,13236», «3357,30262» заменить соответственно цифрами «296,83236», «3352,00262»;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1.1.36 цифры «138000,0», «618000,0» заменить соответственно цифрами «136500,0», «616500,0»;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1.1.39 цифры «44528,53182», «224207,83005», «34698,33182», «196076,33005» заменить соответственно цифрами «41340,57182», «221019,87005», «31510,37182», «192888,37005»;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1.1.40 цифры «50000,0», «130000,0» заменить соответственно цифрами «49929,41203», «129929,41203»;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1.1.41 цифры «109,0», «763,0» заменить соответственно цифрами «0,0», «654,0»;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1.1.48 цифры «1129709,3», «3427144,2» заменить соответственно цифрами «1166709,3», «3464144,2»;</w:t>
            </w:r>
          </w:p>
          <w:p w:rsidR="008E4693" w:rsidRPr="008E4693" w:rsidRDefault="008E4693" w:rsidP="008E46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1.1.53  цифры «204,0», «204,0» заменить соответственно цифрами «184,0», «184,0»;</w:t>
            </w:r>
          </w:p>
          <w:p w:rsidR="008E4693" w:rsidRPr="008E4693" w:rsidRDefault="00002C3D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)</w:t>
            </w:r>
            <w:r w:rsidR="00C30ACC">
              <w:rPr>
                <w:rFonts w:ascii="Times New Roman" w:hAnsi="Times New Roman"/>
                <w:sz w:val="28"/>
                <w:szCs w:val="28"/>
              </w:rPr>
              <w:t> 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6 «Демографическое развитие Рязанской области»: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>в таблице подраздела 2 «Финансовое обеспечение направления (подпрограммы)»: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в графах 3, 10 пункта 1 цифры «532822,02781», «910701,14252», «220908,32781», «467471,24252», «311913,7», «443229,9» заменить соответственно цифрами «445526,60308», «823405,71779», «214128,30308», «460691,21779», «231398,3», «362714,5»;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в графах 3, 10 пункта 1.1 цифры «524355,67421», «902234,78892», «212441,97421», «459004,88892», «311913,7», «443229,9» заменить соответственно цифрами «437060,24948», «814939,36419», «205661,94948», «452224,86419», «231398,3», «362714,5»;</w:t>
            </w:r>
          </w:p>
          <w:p w:rsidR="008E4693" w:rsidRPr="008E4693" w:rsidRDefault="00C30ACC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8E4693" w:rsidRPr="008E4693" w:rsidRDefault="008E4693" w:rsidP="008E46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в графах 5, 12 пункта 1 цифры «524355,67421», «902234,78892», «212441,97421», «459004,88892», «311913,7», «443229,9» заменить соответственно цифрами «437060,24948», «814939,36419», «205661,94948», «452224,86419», «231398,3», «362714,5»;</w:t>
            </w:r>
          </w:p>
          <w:p w:rsidR="008E4693" w:rsidRPr="008E4693" w:rsidRDefault="008E4693" w:rsidP="008E469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по тексту граф 5, 12 пункта 1.1, подпункта 1.1.1 цифры «521680,67761», «889309,69232», «209766,97761», «446079,79232», «311913,7», «443229,9» заменить соответственно цифрами «434385,25288», «802014,26759», «202986,95288», «439299,76759», «231398,3», «362714,5»;</w:t>
            </w:r>
          </w:p>
          <w:p w:rsidR="00C30ACC" w:rsidRDefault="00002C3D" w:rsidP="00C30A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) в разделе «Направление (подпрограмма) 7 «Обеспечение реализации государственной программы Рязанской области»:</w:t>
            </w:r>
          </w:p>
          <w:p w:rsidR="00C30ACC" w:rsidRDefault="008E4693" w:rsidP="00C30AC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693">
              <w:rPr>
                <w:rFonts w:ascii="Times New Roman" w:hAnsi="Times New Roman"/>
                <w:sz w:val="28"/>
                <w:szCs w:val="28"/>
              </w:rPr>
              <w:t>-</w:t>
            </w:r>
            <w:r w:rsidR="00C30ACC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6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31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графах 3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2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10 пункта 1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, 1.1 </w:t>
            </w:r>
            <w:hyperlink r:id="rId33" w:history="1">
              <w:r w:rsidRPr="008E4693">
                <w:rPr>
                  <w:rFonts w:ascii="Times New Roman" w:hAnsi="Times New Roman"/>
                  <w:sz w:val="28"/>
                  <w:szCs w:val="28"/>
                </w:rPr>
                <w:t>таблицы подраздела 2</w:t>
              </w:r>
            </w:hyperlink>
            <w:r w:rsidRPr="008E4693">
              <w:rPr>
                <w:rFonts w:ascii="Times New Roman" w:hAnsi="Times New Roman"/>
                <w:sz w:val="28"/>
                <w:szCs w:val="28"/>
              </w:rPr>
              <w:t xml:space="preserve"> «Финансовое обеспечение направления (подпрограммы)» цифры «197788,69826», «1373282,96126» заменить соответственно цифрами «200159,22069», «1375653,48369»;</w:t>
            </w:r>
            <w:r w:rsidR="00C30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4693" w:rsidRPr="008E4693" w:rsidRDefault="00C30ACC" w:rsidP="00002C3D">
            <w:pPr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hyperlink r:id="rId34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графах 5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35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12 пункта 1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>, 1.1</w:t>
            </w:r>
            <w:r w:rsidR="00002C3D">
              <w:rPr>
                <w:rFonts w:ascii="Times New Roman" w:hAnsi="Times New Roman"/>
                <w:sz w:val="28"/>
                <w:szCs w:val="28"/>
              </w:rPr>
              <w:t>,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 подпункта 1.1.1 </w:t>
            </w:r>
            <w:hyperlink r:id="rId36" w:history="1">
              <w:r w:rsidR="008E4693" w:rsidRPr="008E4693">
                <w:rPr>
                  <w:rFonts w:ascii="Times New Roman" w:hAnsi="Times New Roman"/>
                  <w:sz w:val="28"/>
                  <w:szCs w:val="28"/>
                </w:rPr>
                <w:t>таблицы пункта 3.3</w:t>
              </w:r>
            </w:hyperlink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693" w:rsidRPr="00C30ACC">
              <w:rPr>
                <w:rFonts w:ascii="Times New Roman" w:hAnsi="Times New Roman"/>
                <w:spacing w:val="-4"/>
                <w:sz w:val="28"/>
                <w:szCs w:val="28"/>
              </w:rPr>
              <w:t>«Финансовое обеспечение комплекса процессных мероприятий» подраздела 3</w:t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 xml:space="preserve"> «Паспорт комплекса процессных мероприятий «Обеспечение условий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8E4693" w:rsidRPr="008E4693">
              <w:rPr>
                <w:rFonts w:ascii="Times New Roman" w:hAnsi="Times New Roman"/>
                <w:sz w:val="28"/>
                <w:szCs w:val="28"/>
              </w:rPr>
              <w:t>для реализации государственной программы Рязанской области» цифры «197788,69826», «1373282,96126» заменить соответственно цифрами «200159,22069», «1375653,48369».</w:t>
            </w:r>
          </w:p>
        </w:tc>
      </w:tr>
    </w:tbl>
    <w:p w:rsidR="008E4693" w:rsidRPr="008E4693" w:rsidRDefault="008E4693" w:rsidP="008E4693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37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29" w:rsidRDefault="009F2D29">
      <w:r>
        <w:separator/>
      </w:r>
    </w:p>
  </w:endnote>
  <w:endnote w:type="continuationSeparator" w:id="0">
    <w:p w:rsidR="009F2D29" w:rsidRDefault="009F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29" w:rsidRDefault="009F2D29">
      <w:r>
        <w:separator/>
      </w:r>
    </w:p>
  </w:footnote>
  <w:footnote w:type="continuationSeparator" w:id="0">
    <w:p w:rsidR="009F2D29" w:rsidRDefault="009F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E95BF5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1.25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XQ0gHEtCbWoDuXIbtMLLC7p2zk=" w:salt="B8x6BzFzorj6wNuV59LZD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2C3D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66E99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12A7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528AC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28D9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D1633"/>
    <w:rsid w:val="008E4693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2D29"/>
    <w:rsid w:val="00A1314B"/>
    <w:rsid w:val="00A13160"/>
    <w:rsid w:val="00A137D3"/>
    <w:rsid w:val="00A44A8F"/>
    <w:rsid w:val="00A51D96"/>
    <w:rsid w:val="00A66363"/>
    <w:rsid w:val="00A90DF3"/>
    <w:rsid w:val="00A96F84"/>
    <w:rsid w:val="00AA48BF"/>
    <w:rsid w:val="00AB0A3C"/>
    <w:rsid w:val="00AC3953"/>
    <w:rsid w:val="00AC7150"/>
    <w:rsid w:val="00AE1DCA"/>
    <w:rsid w:val="00AE3202"/>
    <w:rsid w:val="00AF5F7C"/>
    <w:rsid w:val="00AF6D6E"/>
    <w:rsid w:val="00B02207"/>
    <w:rsid w:val="00B03403"/>
    <w:rsid w:val="00B10324"/>
    <w:rsid w:val="00B2162D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0ACC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5BF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97E8A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locked/>
    <w:rsid w:val="008E4693"/>
    <w:rPr>
      <w:sz w:val="32"/>
    </w:rPr>
  </w:style>
  <w:style w:type="character" w:customStyle="1" w:styleId="20">
    <w:name w:val="Заголовок 2 Знак"/>
    <w:link w:val="2"/>
    <w:uiPriority w:val="99"/>
    <w:locked/>
    <w:rsid w:val="008E4693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link w:val="a4"/>
    <w:uiPriority w:val="99"/>
    <w:locked/>
    <w:rsid w:val="008E4693"/>
    <w:rPr>
      <w:sz w:val="28"/>
    </w:rPr>
  </w:style>
  <w:style w:type="character" w:customStyle="1" w:styleId="a7">
    <w:name w:val="Верхний колонтитул Знак"/>
    <w:link w:val="a6"/>
    <w:uiPriority w:val="99"/>
    <w:locked/>
    <w:rsid w:val="008E4693"/>
    <w:rPr>
      <w:rFonts w:ascii="TimesET" w:hAnsi="TimesET"/>
    </w:rPr>
  </w:style>
  <w:style w:type="character" w:customStyle="1" w:styleId="a9">
    <w:name w:val="Нижний колонтитул Знак"/>
    <w:link w:val="a8"/>
    <w:uiPriority w:val="99"/>
    <w:locked/>
    <w:rsid w:val="008E4693"/>
    <w:rPr>
      <w:rFonts w:ascii="TimesET" w:hAnsi="TimesET"/>
    </w:rPr>
  </w:style>
  <w:style w:type="character" w:customStyle="1" w:styleId="ab">
    <w:name w:val="Текст выноски Знак"/>
    <w:link w:val="aa"/>
    <w:uiPriority w:val="99"/>
    <w:locked/>
    <w:rsid w:val="008E469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8E4693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8E469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E469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4693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8E4693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8E4693"/>
    <w:rPr>
      <w:rFonts w:ascii="Calibri" w:hAnsi="Calibri"/>
    </w:rPr>
  </w:style>
  <w:style w:type="character" w:styleId="af4">
    <w:name w:val="footnote reference"/>
    <w:uiPriority w:val="99"/>
    <w:rsid w:val="008E4693"/>
    <w:rPr>
      <w:rFonts w:cs="Times New Roman"/>
      <w:vertAlign w:val="superscript"/>
    </w:rPr>
  </w:style>
  <w:style w:type="character" w:styleId="af5">
    <w:name w:val="annotation reference"/>
    <w:uiPriority w:val="99"/>
    <w:rsid w:val="008E469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8E4693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8E4693"/>
    <w:rPr>
      <w:rFonts w:ascii="Calibri" w:hAnsi="Calibri"/>
    </w:rPr>
  </w:style>
  <w:style w:type="character" w:styleId="af8">
    <w:name w:val="Hyperlink"/>
    <w:uiPriority w:val="99"/>
    <w:rsid w:val="008E4693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8E4693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8E4693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8E4693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8E46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8E4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8E4693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8E4693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8E4693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8E4693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8E4693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8E4693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8E4693"/>
  </w:style>
  <w:style w:type="character" w:styleId="aff1">
    <w:name w:val="endnote reference"/>
    <w:uiPriority w:val="99"/>
    <w:rsid w:val="008E4693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8E4693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uiPriority w:val="99"/>
    <w:qFormat/>
    <w:rsid w:val="008E4693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8E4693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8E4693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8E4693"/>
    <w:rPr>
      <w:rFonts w:cs="Times New Roman"/>
    </w:rPr>
  </w:style>
  <w:style w:type="character" w:customStyle="1" w:styleId="markedcontent">
    <w:name w:val="markedcontent"/>
    <w:basedOn w:val="a0"/>
    <w:rsid w:val="008E4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9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locked/>
    <w:rsid w:val="008E4693"/>
    <w:rPr>
      <w:sz w:val="32"/>
    </w:rPr>
  </w:style>
  <w:style w:type="character" w:customStyle="1" w:styleId="20">
    <w:name w:val="Заголовок 2 Знак"/>
    <w:link w:val="2"/>
    <w:uiPriority w:val="99"/>
    <w:locked/>
    <w:rsid w:val="008E4693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link w:val="a4"/>
    <w:uiPriority w:val="99"/>
    <w:locked/>
    <w:rsid w:val="008E4693"/>
    <w:rPr>
      <w:sz w:val="28"/>
    </w:rPr>
  </w:style>
  <w:style w:type="character" w:customStyle="1" w:styleId="a7">
    <w:name w:val="Верхний колонтитул Знак"/>
    <w:link w:val="a6"/>
    <w:uiPriority w:val="99"/>
    <w:locked/>
    <w:rsid w:val="008E4693"/>
    <w:rPr>
      <w:rFonts w:ascii="TimesET" w:hAnsi="TimesET"/>
    </w:rPr>
  </w:style>
  <w:style w:type="character" w:customStyle="1" w:styleId="a9">
    <w:name w:val="Нижний колонтитул Знак"/>
    <w:link w:val="a8"/>
    <w:uiPriority w:val="99"/>
    <w:locked/>
    <w:rsid w:val="008E4693"/>
    <w:rPr>
      <w:rFonts w:ascii="TimesET" w:hAnsi="TimesET"/>
    </w:rPr>
  </w:style>
  <w:style w:type="character" w:customStyle="1" w:styleId="ab">
    <w:name w:val="Текст выноски Знак"/>
    <w:link w:val="aa"/>
    <w:uiPriority w:val="99"/>
    <w:locked/>
    <w:rsid w:val="008E4693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8E4693"/>
    <w:rPr>
      <w:rFonts w:ascii="Tahoma" w:hAnsi="Tahoma" w:cs="Tahoma"/>
      <w:shd w:val="clear" w:color="auto" w:fill="000080"/>
    </w:rPr>
  </w:style>
  <w:style w:type="paragraph" w:styleId="af1">
    <w:name w:val="List Paragraph"/>
    <w:basedOn w:val="a"/>
    <w:uiPriority w:val="99"/>
    <w:qFormat/>
    <w:rsid w:val="008E469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E469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E4693"/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8E4693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rsid w:val="008E4693"/>
    <w:rPr>
      <w:rFonts w:ascii="Calibri" w:hAnsi="Calibri"/>
    </w:rPr>
  </w:style>
  <w:style w:type="character" w:styleId="af4">
    <w:name w:val="footnote reference"/>
    <w:uiPriority w:val="99"/>
    <w:rsid w:val="008E4693"/>
    <w:rPr>
      <w:rFonts w:cs="Times New Roman"/>
      <w:vertAlign w:val="superscript"/>
    </w:rPr>
  </w:style>
  <w:style w:type="character" w:styleId="af5">
    <w:name w:val="annotation reference"/>
    <w:uiPriority w:val="99"/>
    <w:rsid w:val="008E469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8E4693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rsid w:val="008E4693"/>
    <w:rPr>
      <w:rFonts w:ascii="Calibri" w:hAnsi="Calibri"/>
    </w:rPr>
  </w:style>
  <w:style w:type="character" w:styleId="af8">
    <w:name w:val="Hyperlink"/>
    <w:uiPriority w:val="99"/>
    <w:rsid w:val="008E4693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8E4693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rsid w:val="008E4693"/>
    <w:rPr>
      <w:rFonts w:ascii="Calibri" w:hAnsi="Calibri"/>
      <w:b/>
      <w:bCs/>
    </w:rPr>
  </w:style>
  <w:style w:type="character" w:customStyle="1" w:styleId="FontStyle26">
    <w:name w:val="Font Style26"/>
    <w:uiPriority w:val="99"/>
    <w:rsid w:val="008E4693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8E46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uiPriority w:val="99"/>
    <w:rsid w:val="008E46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8E4693"/>
    <w:pPr>
      <w:widowControl w:val="0"/>
      <w:autoSpaceDE w:val="0"/>
      <w:autoSpaceDN w:val="0"/>
    </w:pPr>
    <w:rPr>
      <w:rFonts w:ascii="Tahoma" w:hAnsi="Tahoma" w:cs="Tahoma"/>
    </w:rPr>
  </w:style>
  <w:style w:type="paragraph" w:styleId="afb">
    <w:name w:val="Subtitle"/>
    <w:basedOn w:val="a"/>
    <w:next w:val="a"/>
    <w:link w:val="afc"/>
    <w:uiPriority w:val="99"/>
    <w:qFormat/>
    <w:rsid w:val="008E4693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rsid w:val="008E4693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rsid w:val="008E4693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rsid w:val="008E4693"/>
    <w:rPr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rsid w:val="008E4693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rsid w:val="008E4693"/>
  </w:style>
  <w:style w:type="character" w:styleId="aff1">
    <w:name w:val="endnote reference"/>
    <w:uiPriority w:val="99"/>
    <w:rsid w:val="008E4693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8E4693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uiPriority w:val="99"/>
    <w:qFormat/>
    <w:rsid w:val="008E4693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8E4693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rsid w:val="008E4693"/>
    <w:rPr>
      <w:rFonts w:ascii="Calibri" w:hAnsi="Calibri"/>
      <w:i/>
      <w:iCs/>
      <w:color w:val="000000"/>
      <w:sz w:val="22"/>
      <w:szCs w:val="22"/>
    </w:rPr>
  </w:style>
  <w:style w:type="character" w:customStyle="1" w:styleId="layout">
    <w:name w:val="layout"/>
    <w:uiPriority w:val="99"/>
    <w:rsid w:val="008E4693"/>
    <w:rPr>
      <w:rFonts w:cs="Times New Roman"/>
    </w:rPr>
  </w:style>
  <w:style w:type="character" w:customStyle="1" w:styleId="markedcontent">
    <w:name w:val="markedcontent"/>
    <w:basedOn w:val="a0"/>
    <w:rsid w:val="008E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3&amp;n=418672&amp;dst=100949" TargetMode="External"/><Relationship Id="rId18" Type="http://schemas.openxmlformats.org/officeDocument/2006/relationships/hyperlink" Target="https://login.consultant.ru/link/?req=doc&amp;base=RLAW073&amp;n=427305&amp;dst=101484" TargetMode="External"/><Relationship Id="rId26" Type="http://schemas.openxmlformats.org/officeDocument/2006/relationships/hyperlink" Target="https://login.consultant.ru/link/?req=doc&amp;base=RLAW073&amp;n=431794&amp;dst=10190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1794&amp;dst=101832" TargetMode="External"/><Relationship Id="rId34" Type="http://schemas.openxmlformats.org/officeDocument/2006/relationships/hyperlink" Target="https://login.consultant.ru/link/?req=doc&amp;base=RLAW073&amp;n=427305&amp;dst=10500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3&amp;n=395877" TargetMode="External"/><Relationship Id="rId17" Type="http://schemas.openxmlformats.org/officeDocument/2006/relationships/hyperlink" Target="https://login.consultant.ru/link/?req=doc&amp;base=RLAW073&amp;n=439896&amp;dst=101453" TargetMode="External"/><Relationship Id="rId25" Type="http://schemas.openxmlformats.org/officeDocument/2006/relationships/hyperlink" Target="https://login.consultant.ru/link/?req=doc&amp;base=RLAW073&amp;n=431794&amp;dst=101899" TargetMode="External"/><Relationship Id="rId33" Type="http://schemas.openxmlformats.org/officeDocument/2006/relationships/hyperlink" Target="https://login.consultant.ru/link/?req=doc&amp;base=RLAW073&amp;n=427305&amp;dst=10486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9896&amp;dst=107233" TargetMode="External"/><Relationship Id="rId20" Type="http://schemas.openxmlformats.org/officeDocument/2006/relationships/hyperlink" Target="https://login.consultant.ru/link/?req=doc&amp;base=RLAW073&amp;n=431794&amp;dst=101825" TargetMode="External"/><Relationship Id="rId29" Type="http://schemas.openxmlformats.org/officeDocument/2006/relationships/hyperlink" Target="https://login.consultant.ru/link/?req=doc&amp;base=RLAW073&amp;n=431794&amp;dst=1019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1794&amp;dst=101882" TargetMode="External"/><Relationship Id="rId32" Type="http://schemas.openxmlformats.org/officeDocument/2006/relationships/hyperlink" Target="https://login.consultant.ru/link/?req=doc&amp;base=RLAW073&amp;n=427305&amp;dst=104897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9896&amp;dst=101437" TargetMode="External"/><Relationship Id="rId23" Type="http://schemas.openxmlformats.org/officeDocument/2006/relationships/hyperlink" Target="https://login.consultant.ru/link/?req=doc&amp;base=RLAW073&amp;n=431794&amp;dst=101869" TargetMode="External"/><Relationship Id="rId28" Type="http://schemas.openxmlformats.org/officeDocument/2006/relationships/hyperlink" Target="https://login.consultant.ru/link/?req=doc&amp;base=RLAW073&amp;n=431794&amp;dst=101928" TargetMode="External"/><Relationship Id="rId36" Type="http://schemas.openxmlformats.org/officeDocument/2006/relationships/hyperlink" Target="https://login.consultant.ru/link/?req=doc&amp;base=RLAW073&amp;n=427305&amp;dst=10497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1794&amp;dst=101824" TargetMode="External"/><Relationship Id="rId31" Type="http://schemas.openxmlformats.org/officeDocument/2006/relationships/hyperlink" Target="https://login.consultant.ru/link/?req=doc&amp;base=RLAW073&amp;n=427305&amp;dst=1048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27305&amp;dst=101484" TargetMode="External"/><Relationship Id="rId22" Type="http://schemas.openxmlformats.org/officeDocument/2006/relationships/hyperlink" Target="https://login.consultant.ru/link/?req=doc&amp;base=RLAW073&amp;n=431794&amp;dst=101846" TargetMode="External"/><Relationship Id="rId27" Type="http://schemas.openxmlformats.org/officeDocument/2006/relationships/hyperlink" Target="https://login.consultant.ru/link/?req=doc&amp;base=RLAW073&amp;n=431794&amp;dst=101907" TargetMode="External"/><Relationship Id="rId30" Type="http://schemas.openxmlformats.org/officeDocument/2006/relationships/hyperlink" Target="https://login.consultant.ru/link/?req=doc&amp;base=RLAW073&amp;n=431794&amp;dst=102043" TargetMode="External"/><Relationship Id="rId35" Type="http://schemas.openxmlformats.org/officeDocument/2006/relationships/hyperlink" Target="https://login.consultant.ru/link/?req=doc&amp;base=RLAW073&amp;n=427305&amp;dst=105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373F-6DB1-4D8C-961A-3E09206D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14</cp:revision>
  <cp:lastPrinted>2008-04-23T08:17:00Z</cp:lastPrinted>
  <dcterms:created xsi:type="dcterms:W3CDTF">2024-12-24T07:03:00Z</dcterms:created>
  <dcterms:modified xsi:type="dcterms:W3CDTF">2024-12-25T15:10:00Z</dcterms:modified>
</cp:coreProperties>
</file>