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8524C" w:rsidP="0078524C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25 декабря 2024 г. № 91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CB7D71" w:rsidRPr="00E87E25" w:rsidTr="00A07D23">
        <w:tc>
          <w:tcPr>
            <w:tcW w:w="5000" w:type="pct"/>
            <w:tcMar>
              <w:top w:w="0" w:type="dxa"/>
              <w:bottom w:w="0" w:type="dxa"/>
            </w:tcMar>
          </w:tcPr>
          <w:p w:rsidR="00CB7D71" w:rsidRDefault="00CB7D71" w:rsidP="003628F2">
            <w:pPr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A5C73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</w:t>
            </w:r>
            <w:r w:rsidRPr="005A5C73">
              <w:rPr>
                <w:rFonts w:ascii="Times New Roman" w:hAnsi="Times New Roman"/>
                <w:sz w:val="28"/>
                <w:szCs w:val="28"/>
              </w:rPr>
              <w:t xml:space="preserve"> от 30 октября 2023 г. № 643-р (в редакции распоряжений Правительства Рязанской области от 29</w:t>
            </w:r>
            <w:r>
              <w:rPr>
                <w:rFonts w:ascii="Times New Roman" w:hAnsi="Times New Roman"/>
                <w:sz w:val="28"/>
                <w:szCs w:val="28"/>
              </w:rPr>
              <w:t>.03.</w:t>
            </w:r>
            <w:r w:rsidRPr="005A5C73">
              <w:rPr>
                <w:rFonts w:ascii="Times New Roman" w:hAnsi="Times New Roman"/>
                <w:sz w:val="28"/>
                <w:szCs w:val="28"/>
              </w:rPr>
              <w:t xml:space="preserve">2024 № 171-р, от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A5C7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.04.</w:t>
            </w:r>
            <w:r w:rsidRPr="005A5C73">
              <w:rPr>
                <w:rFonts w:ascii="Times New Roman" w:hAnsi="Times New Roman"/>
                <w:sz w:val="28"/>
                <w:szCs w:val="28"/>
              </w:rPr>
              <w:t>2024 № 196-р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                             </w:t>
            </w:r>
            <w:r w:rsidRPr="002C2460">
              <w:rPr>
                <w:rFonts w:ascii="Times New Roman" w:hAnsi="Times New Roman"/>
                <w:sz w:val="28"/>
                <w:szCs w:val="28"/>
              </w:rPr>
              <w:t>от 29.10.2024  № 700-р</w:t>
            </w:r>
            <w:r w:rsidRPr="005A5C73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CB7D71" w:rsidRDefault="00CB7D71" w:rsidP="003628F2">
            <w:pPr>
              <w:pStyle w:val="ac"/>
              <w:spacing w:line="23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Pr="00110BC5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«Управление государственным имуществом»:</w:t>
            </w:r>
          </w:p>
          <w:p w:rsidR="00CB7D71" w:rsidRPr="00110BC5" w:rsidRDefault="00CB7D71" w:rsidP="003628F2">
            <w:pPr>
              <w:pStyle w:val="ac"/>
              <w:spacing w:line="23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в </w:t>
            </w:r>
            <w:r w:rsidRPr="00110BC5">
              <w:rPr>
                <w:rFonts w:ascii="Times New Roman" w:hAnsi="Times New Roman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10BC5">
              <w:rPr>
                <w:rFonts w:ascii="Times New Roman" w:hAnsi="Times New Roman"/>
                <w:sz w:val="28"/>
                <w:szCs w:val="28"/>
              </w:rPr>
              <w:t xml:space="preserve"> подраздела 1.1 «Основные положения»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7D71" w:rsidRPr="00CB7D71" w:rsidRDefault="00CB7D71" w:rsidP="003628F2">
            <w:pPr>
              <w:pStyle w:val="ac"/>
              <w:spacing w:line="230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B7D71">
              <w:rPr>
                <w:rFonts w:ascii="Times New Roman" w:hAnsi="Times New Roman"/>
                <w:spacing w:val="-4"/>
                <w:sz w:val="28"/>
                <w:szCs w:val="28"/>
              </w:rPr>
              <w:t>- в строке «Объем финансового обеспечения за весь период реализации» цифры «2542350,35858» заменить цифрами «2535976,25013»;</w:t>
            </w:r>
          </w:p>
          <w:p w:rsidR="00CB7D71" w:rsidRPr="005A5C73" w:rsidRDefault="00CB7D71" w:rsidP="003628F2">
            <w:pPr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строку «Связь с национальными целями развития Российской Федерации/государственными программами Российской Федерации» изложить в следующей редакции:</w:t>
            </w:r>
          </w:p>
        </w:tc>
      </w:tr>
    </w:tbl>
    <w:p w:rsidR="00CB7D71" w:rsidRPr="00CB7D71" w:rsidRDefault="00CB7D71">
      <w:pPr>
        <w:rPr>
          <w:sz w:val="2"/>
          <w:szCs w:val="2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3086"/>
        <w:gridCol w:w="6485"/>
      </w:tblGrid>
      <w:tr w:rsidR="00CB7D71" w:rsidRPr="00CB7D71" w:rsidTr="003628F2">
        <w:tc>
          <w:tcPr>
            <w:tcW w:w="1612" w:type="pct"/>
          </w:tcPr>
          <w:p w:rsidR="00CB7D71" w:rsidRPr="00CB7D71" w:rsidRDefault="00CB7D71" w:rsidP="003628F2">
            <w:pPr>
              <w:pStyle w:val="ac"/>
              <w:spacing w:line="23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«Связь с национальными целями развития Российской Федерации/</w:t>
            </w:r>
            <w:proofErr w:type="spellStart"/>
            <w:proofErr w:type="gramStart"/>
            <w:r w:rsidRPr="00CB7D71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 w:rsidR="003628F2">
              <w:rPr>
                <w:rFonts w:ascii="Times New Roman" w:hAnsi="Times New Roman"/>
                <w:sz w:val="24"/>
                <w:szCs w:val="24"/>
              </w:rPr>
              <w:t>-</w:t>
            </w:r>
            <w:r w:rsidRPr="00CB7D71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CB7D71">
              <w:rPr>
                <w:rFonts w:ascii="Times New Roman" w:hAnsi="Times New Roman"/>
                <w:sz w:val="24"/>
                <w:szCs w:val="24"/>
              </w:rPr>
              <w:t xml:space="preserve"> программами Российской Федерации</w:t>
            </w:r>
          </w:p>
        </w:tc>
        <w:tc>
          <w:tcPr>
            <w:tcW w:w="3388" w:type="pct"/>
          </w:tcPr>
          <w:p w:rsidR="00CB7D71" w:rsidRPr="00D21C4F" w:rsidRDefault="00CB7D71" w:rsidP="003628F2">
            <w:pPr>
              <w:pStyle w:val="ac"/>
              <w:spacing w:line="23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pacing w:val="-4"/>
                <w:sz w:val="24"/>
                <w:szCs w:val="24"/>
              </w:rPr>
              <w:t>национальные цели:</w:t>
            </w:r>
          </w:p>
          <w:p w:rsidR="00CB7D71" w:rsidRPr="00D21C4F" w:rsidRDefault="00CB7D71" w:rsidP="003628F2">
            <w:pPr>
              <w:pStyle w:val="ac"/>
              <w:spacing w:line="23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устойчивая и динамичная экономика; </w:t>
            </w:r>
          </w:p>
          <w:p w:rsidR="00CB7D71" w:rsidRPr="00D21C4F" w:rsidRDefault="00CB7D71" w:rsidP="003628F2">
            <w:pPr>
              <w:pStyle w:val="ac"/>
              <w:spacing w:line="23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pacing w:val="-4"/>
                <w:sz w:val="24"/>
                <w:szCs w:val="24"/>
              </w:rPr>
              <w:t>- цифровая трансформация государственного и муниципального управления, экономики и социальной сферы.</w:t>
            </w:r>
          </w:p>
          <w:p w:rsidR="00CB7D71" w:rsidRPr="00D21C4F" w:rsidRDefault="00CB7D71" w:rsidP="003628F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pacing w:val="-4"/>
                <w:sz w:val="24"/>
                <w:szCs w:val="24"/>
              </w:rPr>
              <w:t>Государственная программа Российской Федерации:</w:t>
            </w:r>
          </w:p>
          <w:p w:rsidR="00CB7D71" w:rsidRPr="00D21C4F" w:rsidRDefault="00CB7D71" w:rsidP="003628F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pacing w:val="-4"/>
                <w:sz w:val="24"/>
                <w:szCs w:val="24"/>
              </w:rPr>
              <w:t>«Управление государственными финансами и регулирование финансовых рынков»</w:t>
            </w:r>
          </w:p>
        </w:tc>
      </w:tr>
    </w:tbl>
    <w:p w:rsidR="00CB7D71" w:rsidRPr="00CB7D71" w:rsidRDefault="00CB7D71">
      <w:pPr>
        <w:rPr>
          <w:sz w:val="2"/>
          <w:szCs w:val="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CB7D71" w:rsidRPr="00E87E25" w:rsidTr="00A07D23">
        <w:tc>
          <w:tcPr>
            <w:tcW w:w="5000" w:type="pct"/>
            <w:tcMar>
              <w:top w:w="0" w:type="dxa"/>
              <w:bottom w:w="0" w:type="dxa"/>
            </w:tcMar>
          </w:tcPr>
          <w:p w:rsidR="00CB7D71" w:rsidRDefault="00CB7D71" w:rsidP="003628F2">
            <w:pPr>
              <w:pStyle w:val="ac"/>
              <w:spacing w:line="230" w:lineRule="auto"/>
              <w:ind w:left="0"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в графе 15 пункта 1.1 таблицы подраздела 1.2 «Показатели государственной программы Рязанской области»</w:t>
            </w:r>
            <w:r w:rsidRPr="00836E1F">
              <w:rPr>
                <w:rFonts w:ascii="Times New Roman" w:hAnsi="Times New Roman"/>
                <w:sz w:val="28"/>
                <w:szCs w:val="28"/>
              </w:rPr>
              <w:t xml:space="preserve"> слова «обеспечение темпа роста валового внутреннего продукта страны выше среднемирового при сохранении макроэкономической стабильности; 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836E1F">
              <w:rPr>
                <w:rFonts w:ascii="Times New Roman" w:hAnsi="Times New Roman"/>
                <w:sz w:val="28"/>
                <w:szCs w:val="28"/>
              </w:rPr>
              <w:t>самозанятых</w:t>
            </w:r>
            <w:proofErr w:type="spellEnd"/>
            <w:r w:rsidRPr="00836E1F">
              <w:rPr>
                <w:rFonts w:ascii="Times New Roman" w:hAnsi="Times New Roman"/>
                <w:sz w:val="28"/>
                <w:szCs w:val="28"/>
              </w:rPr>
              <w:t xml:space="preserve">, до 25 </w:t>
            </w:r>
            <w:proofErr w:type="gramStart"/>
            <w:r w:rsidRPr="00836E1F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End"/>
            <w:r w:rsidRPr="00836E1F">
              <w:rPr>
                <w:rFonts w:ascii="Times New Roman" w:hAnsi="Times New Roman"/>
                <w:sz w:val="28"/>
                <w:szCs w:val="28"/>
              </w:rPr>
              <w:t xml:space="preserve"> человек; </w:t>
            </w:r>
            <w:proofErr w:type="gramStart"/>
            <w:r w:rsidRPr="00836E1F">
              <w:rPr>
                <w:rFonts w:ascii="Times New Roman" w:hAnsi="Times New Roman"/>
                <w:sz w:val="28"/>
                <w:szCs w:val="28"/>
              </w:rPr>
              <w:t>увеличение доли массовых социально значимых услуг, доступных в электронном виде, до 95 процентов» заменить словами «обеспечение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</w:t>
            </w:r>
            <w:proofErr w:type="gramEnd"/>
            <w:r w:rsidRPr="00836E1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836E1F">
              <w:rPr>
                <w:rFonts w:ascii="Times New Roman" w:hAnsi="Times New Roman"/>
                <w:sz w:val="28"/>
                <w:szCs w:val="28"/>
              </w:rPr>
              <w:t>снижении</w:t>
            </w:r>
            <w:proofErr w:type="gramEnd"/>
            <w:r w:rsidRPr="00836E1F">
              <w:rPr>
                <w:rFonts w:ascii="Times New Roman" w:hAnsi="Times New Roman"/>
                <w:sz w:val="28"/>
                <w:szCs w:val="28"/>
              </w:rPr>
              <w:t xml:space="preserve"> уровня структу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рной безработицы; обеспечение в </w:t>
            </w:r>
            <w:r w:rsidRPr="00836E1F">
              <w:rPr>
                <w:rFonts w:ascii="Times New Roman" w:hAnsi="Times New Roman"/>
                <w:sz w:val="28"/>
                <w:szCs w:val="28"/>
              </w:rPr>
              <w:t xml:space="preserve">2024-2030 годах реального роста дохода на одного работника субъекта малого и среднего предпринимательства в 1,2 раза выше, чем рост валового внутреннего </w:t>
            </w:r>
            <w:r w:rsidRPr="00836E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продукта; </w:t>
            </w:r>
            <w:proofErr w:type="gramStart"/>
            <w:r w:rsidRPr="00836E1F">
              <w:rPr>
                <w:rFonts w:ascii="Times New Roman" w:hAnsi="Times New Roman"/>
                <w:sz w:val="28"/>
                <w:szCs w:val="28"/>
              </w:rPr>
              <w:t xml:space="preserve">увеличение к 2030 году до 99 процентов доли предоставления массовых социально значимых государственных и муниципальных услуг в электронной форме,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</w:t>
            </w:r>
            <w:proofErr w:type="spellStart"/>
            <w:r w:rsidRPr="00836E1F">
              <w:rPr>
                <w:rFonts w:ascii="Times New Roman" w:hAnsi="Times New Roman"/>
                <w:sz w:val="28"/>
                <w:szCs w:val="28"/>
              </w:rPr>
              <w:t>проактивном</w:t>
            </w:r>
            <w:proofErr w:type="spellEnd"/>
            <w:r w:rsidRPr="00836E1F">
              <w:rPr>
                <w:rFonts w:ascii="Times New Roman" w:hAnsi="Times New Roman"/>
                <w:sz w:val="28"/>
                <w:szCs w:val="28"/>
              </w:rPr>
              <w:t xml:space="preserve"> режиме или при непосредственном обращении заявителя, за счет внедрения в деятельность органов государственной власти единой цифровой</w:t>
            </w:r>
            <w:proofErr w:type="gramEnd"/>
            <w:r w:rsidRPr="00836E1F">
              <w:rPr>
                <w:rFonts w:ascii="Times New Roman" w:hAnsi="Times New Roman"/>
                <w:sz w:val="28"/>
                <w:szCs w:val="28"/>
              </w:rPr>
              <w:t xml:space="preserve"> платформы; 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B7D71" w:rsidRDefault="00CB7D71" w:rsidP="00D21C4F">
            <w:pPr>
              <w:pStyle w:val="ac"/>
              <w:spacing w:line="233" w:lineRule="auto"/>
              <w:ind w:left="0"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подраздел 1.3 «План достижения показателей государственной программы Рязанской области в 2024 году» изложить в следующей редакции:</w:t>
            </w:r>
          </w:p>
          <w:p w:rsidR="00CB7D71" w:rsidRDefault="00CB7D71" w:rsidP="00D21C4F">
            <w:pPr>
              <w:pStyle w:val="ac"/>
              <w:spacing w:line="233" w:lineRule="auto"/>
              <w:ind w:left="0" w:firstLine="7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«1.3. План достижения показателей государственной программы </w:t>
            </w:r>
          </w:p>
          <w:p w:rsidR="00CB7D71" w:rsidRDefault="00CB7D71" w:rsidP="00D21C4F">
            <w:pPr>
              <w:pStyle w:val="ac"/>
              <w:spacing w:line="233" w:lineRule="auto"/>
              <w:ind w:left="0" w:firstLine="7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CB7D71" w:rsidRPr="00CB7D71" w:rsidRDefault="00CB7D71" w:rsidP="00D21C4F">
            <w:pPr>
              <w:pStyle w:val="ac"/>
              <w:spacing w:line="233" w:lineRule="auto"/>
              <w:ind w:left="0" w:firstLine="7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7D71" w:rsidRDefault="00CB7D71" w:rsidP="00D21C4F">
            <w:pPr>
              <w:pStyle w:val="ac"/>
              <w:spacing w:line="233" w:lineRule="auto"/>
              <w:ind w:left="0"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1.3.1. </w:t>
            </w:r>
            <w:r w:rsidRPr="00EC0C0B">
              <w:rPr>
                <w:rFonts w:ascii="Times New Roman" w:hAnsi="Times New Roman"/>
                <w:sz w:val="28"/>
                <w:szCs w:val="28"/>
              </w:rPr>
              <w:t>План достижения показателей государственной программы Рязанской области в 2024 году</w:t>
            </w:r>
          </w:p>
        </w:tc>
      </w:tr>
    </w:tbl>
    <w:p w:rsidR="00CB7D71" w:rsidRPr="00CB7D71" w:rsidRDefault="00CB7D71">
      <w:pPr>
        <w:rPr>
          <w:sz w:val="2"/>
          <w:szCs w:val="2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079"/>
        <w:gridCol w:w="1297"/>
        <w:gridCol w:w="931"/>
        <w:gridCol w:w="931"/>
        <w:gridCol w:w="931"/>
        <w:gridCol w:w="862"/>
      </w:tblGrid>
      <w:tr w:rsidR="00CB7D71" w:rsidRPr="00CB7D71" w:rsidTr="00CB7D7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D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7D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Плановые значения по кварталам</w:t>
            </w:r>
          </w:p>
        </w:tc>
      </w:tr>
      <w:tr w:rsidR="00CB7D71" w:rsidRPr="00CB7D71" w:rsidTr="00CB7D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D71"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 w:rsidRPr="00CB7D71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</w:tc>
      </w:tr>
      <w:tr w:rsidR="00CB7D71" w:rsidRPr="00CB7D71" w:rsidTr="00CB7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B7D71" w:rsidRPr="00CB7D71" w:rsidTr="00CB7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Цель: Формирование оптимального состава государственного имущества Рязанской области и повышение эффективности управления и распоряжения 100 процентами государственного имущества Рязанской области к 2030 году</w:t>
            </w:r>
          </w:p>
        </w:tc>
      </w:tr>
      <w:tr w:rsidR="00CB7D71" w:rsidRPr="00CB7D71" w:rsidTr="00CB7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 вовлеченного в хозяйственный оборот имущества, находящегося в государственной собственности Рязанской области, от общего количества имущества, находящегося в государственной собственности Рязанской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CB7D71" w:rsidRDefault="00CB7D71" w:rsidP="00671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71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</w:tbl>
    <w:p w:rsidR="00CB7D71" w:rsidRPr="00CB7D71" w:rsidRDefault="00CB7D71">
      <w:pPr>
        <w:rPr>
          <w:sz w:val="2"/>
          <w:szCs w:val="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CB7D71" w:rsidRPr="00E87E25" w:rsidTr="00A07D23">
        <w:tc>
          <w:tcPr>
            <w:tcW w:w="5000" w:type="pct"/>
            <w:tcMar>
              <w:top w:w="0" w:type="dxa"/>
              <w:bottom w:w="0" w:type="dxa"/>
            </w:tcMar>
          </w:tcPr>
          <w:p w:rsidR="00CB7D71" w:rsidRPr="00EC0C0B" w:rsidRDefault="00CB7D71" w:rsidP="00CB7D71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1.3.2. </w:t>
            </w:r>
            <w:r w:rsidRPr="00EC0C0B">
              <w:rPr>
                <w:rFonts w:ascii="Times New Roman" w:hAnsi="Times New Roman"/>
                <w:sz w:val="28"/>
                <w:szCs w:val="28"/>
              </w:rPr>
              <w:t>План достижения показателей государственной программы Рязанской области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C0C0B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CB7D71" w:rsidRPr="00D21C4F" w:rsidRDefault="00CB7D71">
      <w:pPr>
        <w:rPr>
          <w:sz w:val="2"/>
          <w:szCs w:val="2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079"/>
        <w:gridCol w:w="1297"/>
        <w:gridCol w:w="931"/>
        <w:gridCol w:w="931"/>
        <w:gridCol w:w="931"/>
        <w:gridCol w:w="862"/>
      </w:tblGrid>
      <w:tr w:rsidR="00F75579" w:rsidRPr="00D21C4F" w:rsidTr="009B727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D21C4F" w:rsidRDefault="00CB7D71" w:rsidP="009B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B7D71" w:rsidRPr="00D21C4F" w:rsidRDefault="00CB7D71" w:rsidP="009B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1C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1C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D21C4F" w:rsidRDefault="00CB7D71" w:rsidP="009B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D21C4F" w:rsidRDefault="00CB7D71" w:rsidP="009B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D21C4F" w:rsidRDefault="00CB7D71" w:rsidP="009B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Плановые значения по кварталам</w:t>
            </w:r>
          </w:p>
        </w:tc>
      </w:tr>
      <w:tr w:rsidR="00CB7D71" w:rsidRPr="00D21C4F" w:rsidTr="009B72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D21C4F" w:rsidRDefault="00CB7D71" w:rsidP="009B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D21C4F" w:rsidRDefault="00CB7D71" w:rsidP="009B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D21C4F" w:rsidRDefault="00CB7D71" w:rsidP="009B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D21C4F" w:rsidRDefault="00CB7D71" w:rsidP="009B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D21C4F" w:rsidRDefault="00CB7D71" w:rsidP="009B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D21C4F" w:rsidRDefault="00CB7D71" w:rsidP="009B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D21C4F" w:rsidRDefault="00CB7D71" w:rsidP="009B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1C4F"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 w:rsidRPr="00D21C4F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</w:tc>
      </w:tr>
      <w:tr w:rsidR="00CB7D71" w:rsidRPr="00D21C4F" w:rsidTr="009B72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D21C4F" w:rsidRDefault="00CB7D71" w:rsidP="009B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D21C4F" w:rsidRDefault="00CB7D71" w:rsidP="009B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D21C4F" w:rsidRDefault="00CB7D71" w:rsidP="009B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D21C4F" w:rsidRDefault="00CB7D71" w:rsidP="009B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D21C4F" w:rsidRDefault="00CB7D71" w:rsidP="009B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D21C4F" w:rsidRDefault="00CB7D71" w:rsidP="009B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1" w:rsidRPr="00D21C4F" w:rsidRDefault="00CB7D71" w:rsidP="009B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75579" w:rsidRPr="00D21C4F" w:rsidTr="009B72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79" w:rsidRPr="00D21C4F" w:rsidRDefault="00F75579" w:rsidP="00E01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79" w:rsidRPr="00D21C4F" w:rsidRDefault="00F75579" w:rsidP="00E01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Цель: Формирование оптимального состава государственного имущества Рязанской области и повышение эффективности управления и распоряжения 100 процентами государственного имущества Рязанской области к 2030 году</w:t>
            </w:r>
          </w:p>
        </w:tc>
      </w:tr>
      <w:tr w:rsidR="00F75579" w:rsidRPr="00D21C4F" w:rsidTr="00D21C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79" w:rsidRPr="00D21C4F" w:rsidRDefault="00F75579" w:rsidP="00764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79" w:rsidRPr="00D21C4F" w:rsidRDefault="00F75579" w:rsidP="00764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 вовлеченного в хозяйственный оборот имущества, находящегося в государственной собственности Рязанской области, от общего количества имущества, находящегося в государственной собственности Рязанской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79" w:rsidRPr="00D21C4F" w:rsidRDefault="00F75579" w:rsidP="00764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79" w:rsidRPr="00D21C4F" w:rsidRDefault="00F75579" w:rsidP="0076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79" w:rsidRPr="00D21C4F" w:rsidRDefault="00F75579" w:rsidP="0076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79" w:rsidRPr="00D21C4F" w:rsidRDefault="00F75579" w:rsidP="0076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79" w:rsidRPr="00D21C4F" w:rsidRDefault="00F75579" w:rsidP="0076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4F">
              <w:rPr>
                <w:rFonts w:ascii="Times New Roman" w:hAnsi="Times New Roman"/>
                <w:sz w:val="24"/>
                <w:szCs w:val="24"/>
              </w:rPr>
              <w:t>96»</w:t>
            </w:r>
          </w:p>
        </w:tc>
      </w:tr>
    </w:tbl>
    <w:p w:rsidR="00CB7D71" w:rsidRPr="00F75579" w:rsidRDefault="00CB7D71">
      <w:pPr>
        <w:rPr>
          <w:sz w:val="2"/>
          <w:szCs w:val="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F75579" w:rsidRPr="00E87E25" w:rsidTr="00A07D23">
        <w:tc>
          <w:tcPr>
            <w:tcW w:w="5000" w:type="pct"/>
            <w:tcMar>
              <w:top w:w="0" w:type="dxa"/>
              <w:bottom w:w="0" w:type="dxa"/>
            </w:tcMar>
          </w:tcPr>
          <w:p w:rsidR="00F75579" w:rsidRPr="00110BC5" w:rsidRDefault="00F75579" w:rsidP="00D21C4F">
            <w:pPr>
              <w:pStyle w:val="ac"/>
              <w:spacing w:line="233" w:lineRule="auto"/>
              <w:ind w:left="0"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4) </w:t>
            </w:r>
            <w:r w:rsidRPr="00110BC5">
              <w:rPr>
                <w:rFonts w:ascii="Times New Roman" w:hAnsi="Times New Roman"/>
                <w:sz w:val="28"/>
                <w:szCs w:val="28"/>
              </w:rPr>
              <w:t>таблицу подраздела 1.5 «Финансовое обеспечение государственной программы Рязанской области» изложить в следующей редакции:</w:t>
            </w:r>
          </w:p>
          <w:p w:rsidR="00F75579" w:rsidRDefault="00F75579" w:rsidP="00D21C4F">
            <w:pPr>
              <w:pStyle w:val="ac"/>
              <w:spacing w:line="233" w:lineRule="auto"/>
              <w:ind w:left="0" w:right="-1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79">
              <w:rPr>
                <w:rFonts w:ascii="Times New Roman" w:hAnsi="Times New Roman"/>
                <w:sz w:val="24"/>
                <w:szCs w:val="24"/>
              </w:rPr>
              <w:t>«(тыс. рублей)</w:t>
            </w:r>
          </w:p>
        </w:tc>
      </w:tr>
    </w:tbl>
    <w:p w:rsidR="00F75579" w:rsidRPr="00F75579" w:rsidRDefault="00F75579">
      <w:pPr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"/>
        <w:gridCol w:w="4178"/>
        <w:gridCol w:w="601"/>
        <w:gridCol w:w="601"/>
        <w:gridCol w:w="602"/>
        <w:gridCol w:w="602"/>
        <w:gridCol w:w="602"/>
        <w:gridCol w:w="602"/>
        <w:gridCol w:w="602"/>
        <w:gridCol w:w="668"/>
      </w:tblGrid>
      <w:tr w:rsidR="00F75579" w:rsidRPr="00C24721" w:rsidTr="00F75579">
        <w:trPr>
          <w:trHeight w:val="34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5579" w:rsidRPr="00C24721" w:rsidRDefault="00F75579" w:rsidP="00976C38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№</w:t>
            </w:r>
          </w:p>
          <w:p w:rsidR="00F75579" w:rsidRPr="00C24721" w:rsidRDefault="00F75579" w:rsidP="00976C38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proofErr w:type="gramStart"/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п</w:t>
            </w:r>
            <w:proofErr w:type="gramEnd"/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5579" w:rsidRPr="00C24721" w:rsidRDefault="00F75579" w:rsidP="00976C38">
            <w:pPr>
              <w:tabs>
                <w:tab w:val="left" w:pos="527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C24721" w:rsidRDefault="00F75579" w:rsidP="00976C38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Объем финансового обеспечения по годам реализации</w:t>
            </w:r>
          </w:p>
        </w:tc>
      </w:tr>
      <w:tr w:rsidR="00F75579" w:rsidRPr="00C24721" w:rsidTr="00F75579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75579" w:rsidRPr="00C24721" w:rsidRDefault="00F75579" w:rsidP="00976C38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75579" w:rsidRPr="00C24721" w:rsidRDefault="00F75579" w:rsidP="00976C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C24721" w:rsidRDefault="00F75579" w:rsidP="00976C38">
            <w:pPr>
              <w:ind w:left="-57" w:right="-57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</w:pPr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C24721" w:rsidRDefault="00F75579" w:rsidP="00976C38">
            <w:pPr>
              <w:ind w:left="-57" w:right="-57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C24721" w:rsidRDefault="00F75579" w:rsidP="00976C38">
            <w:pPr>
              <w:ind w:left="-57" w:right="-57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C24721" w:rsidRDefault="00F75579" w:rsidP="00976C38">
            <w:pPr>
              <w:ind w:left="-57" w:right="-57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C24721" w:rsidRDefault="00F75579" w:rsidP="00976C38">
            <w:pPr>
              <w:ind w:left="-57" w:right="-57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C24721" w:rsidRDefault="00F75579" w:rsidP="00976C38">
            <w:pPr>
              <w:ind w:left="-57" w:right="-57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C24721" w:rsidRDefault="00F75579" w:rsidP="00976C38">
            <w:pPr>
              <w:ind w:left="-57" w:right="-57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C24721" w:rsidRDefault="00F75579" w:rsidP="00976C38">
            <w:pPr>
              <w:ind w:left="-57" w:right="-57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всего</w:t>
            </w:r>
          </w:p>
        </w:tc>
      </w:tr>
      <w:tr w:rsidR="00F75579" w:rsidRPr="00C24721" w:rsidTr="00F75579">
        <w:trPr>
          <w:trHeight w:val="269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579" w:rsidRPr="00C24721" w:rsidRDefault="00F75579" w:rsidP="00976C3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579" w:rsidRPr="00C24721" w:rsidRDefault="00F75579" w:rsidP="00976C3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C24721" w:rsidRDefault="00F75579" w:rsidP="00976C38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C24721" w:rsidRDefault="00F75579" w:rsidP="00976C38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C24721" w:rsidRDefault="00F75579" w:rsidP="00976C38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C24721" w:rsidRDefault="00F75579" w:rsidP="00976C38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C24721" w:rsidRDefault="00F75579" w:rsidP="00976C38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C24721" w:rsidRDefault="00F75579" w:rsidP="00976C38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C24721" w:rsidRDefault="00F75579" w:rsidP="00976C38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C24721" w:rsidRDefault="00F75579" w:rsidP="00976C38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  <w:t>10</w:t>
            </w:r>
          </w:p>
        </w:tc>
      </w:tr>
      <w:tr w:rsidR="00F75579" w:rsidRPr="00C24721" w:rsidTr="00F75579">
        <w:trPr>
          <w:cantSplit/>
          <w:trHeight w:val="158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F75579" w:rsidRPr="0072708B" w:rsidRDefault="00F75579" w:rsidP="00976C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08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75579" w:rsidRPr="0072708B" w:rsidRDefault="00F75579" w:rsidP="00976C38">
            <w:pPr>
              <w:rPr>
                <w:rFonts w:ascii="Times New Roman" w:hAnsi="Times New Roman"/>
                <w:sz w:val="22"/>
                <w:szCs w:val="22"/>
              </w:rPr>
            </w:pPr>
            <w:r w:rsidRPr="0072708B">
              <w:rPr>
                <w:rFonts w:ascii="Times New Roman" w:hAnsi="Times New Roman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0729BE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B5513">
              <w:rPr>
                <w:rFonts w:ascii="Times New Roman" w:hAnsi="Times New Roman"/>
                <w:spacing w:val="-2"/>
                <w:sz w:val="22"/>
                <w:szCs w:val="22"/>
              </w:rPr>
              <w:t>622289,62854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318003,49674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402111,33217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0729BE" w:rsidRDefault="00F75579" w:rsidP="00F755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B5513">
              <w:rPr>
                <w:rFonts w:ascii="Times New Roman" w:hAnsi="Times New Roman"/>
                <w:spacing w:val="-2"/>
                <w:sz w:val="22"/>
                <w:szCs w:val="22"/>
              </w:rPr>
              <w:t>2535976,25013</w:t>
            </w:r>
          </w:p>
        </w:tc>
      </w:tr>
      <w:tr w:rsidR="00F75579" w:rsidRPr="00C24721" w:rsidTr="00F75579">
        <w:trPr>
          <w:cantSplit/>
          <w:trHeight w:val="16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579" w:rsidRPr="0072708B" w:rsidRDefault="00F75579" w:rsidP="00976C38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75579" w:rsidRPr="0072708B" w:rsidRDefault="00F75579" w:rsidP="00976C38">
            <w:pPr>
              <w:rPr>
                <w:rFonts w:ascii="Times New Roman" w:hAnsi="Times New Roman"/>
                <w:sz w:val="22"/>
                <w:szCs w:val="22"/>
              </w:rPr>
            </w:pPr>
            <w:r w:rsidRPr="0072708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0729BE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B5513">
              <w:rPr>
                <w:rFonts w:ascii="Times New Roman" w:hAnsi="Times New Roman"/>
                <w:spacing w:val="-2"/>
                <w:sz w:val="22"/>
                <w:szCs w:val="22"/>
              </w:rPr>
              <w:t>622289,62854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308943,89674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312698,93217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0729BE" w:rsidRDefault="00F75579" w:rsidP="00F755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B5513">
              <w:rPr>
                <w:rFonts w:ascii="Times New Roman" w:hAnsi="Times New Roman"/>
                <w:spacing w:val="-2"/>
                <w:sz w:val="22"/>
                <w:szCs w:val="22"/>
              </w:rPr>
              <w:t>2437504,25013</w:t>
            </w:r>
          </w:p>
        </w:tc>
      </w:tr>
      <w:tr w:rsidR="00F75579" w:rsidRPr="00C24721" w:rsidTr="00F75579">
        <w:trPr>
          <w:cantSplit/>
          <w:trHeight w:val="96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0000"/>
            <w:vAlign w:val="center"/>
          </w:tcPr>
          <w:p w:rsidR="00F75579" w:rsidRPr="00C24721" w:rsidRDefault="00F75579" w:rsidP="00976C38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75579" w:rsidRPr="00C24721" w:rsidRDefault="00F75579" w:rsidP="00976C38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C24721" w:rsidRDefault="00F75579" w:rsidP="00976C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F755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9059,6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89412,4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F755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98472,0</w:t>
            </w:r>
          </w:p>
        </w:tc>
      </w:tr>
      <w:tr w:rsidR="00F75579" w:rsidRPr="00C24721" w:rsidTr="00D21C4F">
        <w:trPr>
          <w:cantSplit/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75579" w:rsidRPr="00C24721" w:rsidRDefault="00F75579" w:rsidP="00976C38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75579" w:rsidRPr="00C24721" w:rsidRDefault="00F75579" w:rsidP="00976C38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Проектная часть, всего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24721">
              <w:rPr>
                <w:rFonts w:ascii="Times New Roman" w:hAnsi="Times New Roman"/>
                <w:sz w:val="22"/>
                <w:szCs w:val="22"/>
              </w:rPr>
              <w:t xml:space="preserve"> в том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C24721" w:rsidRDefault="00F75579" w:rsidP="00976C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C24721" w:rsidRDefault="00F75579" w:rsidP="00F755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C24721" w:rsidRDefault="00F75579" w:rsidP="00976C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C24721" w:rsidRDefault="00F75579" w:rsidP="00976C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C24721" w:rsidRDefault="00F75579" w:rsidP="00976C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C24721" w:rsidRDefault="00F75579" w:rsidP="00976C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C24721" w:rsidRDefault="00F75579" w:rsidP="00976C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C24721" w:rsidRDefault="00F75579" w:rsidP="00F755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75579" w:rsidRPr="00C24721" w:rsidTr="00F75579">
        <w:trPr>
          <w:cantSplit/>
          <w:trHeight w:val="167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F75579" w:rsidRPr="00C24721" w:rsidRDefault="00F75579" w:rsidP="00976C38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75579" w:rsidRPr="00C24721" w:rsidRDefault="00F75579" w:rsidP="00976C38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 xml:space="preserve">Комплексы процессных мероприятий, всего, в том числе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B5513">
              <w:rPr>
                <w:rFonts w:ascii="Times New Roman" w:hAnsi="Times New Roman"/>
                <w:spacing w:val="-2"/>
                <w:sz w:val="22"/>
                <w:szCs w:val="22"/>
              </w:rPr>
              <w:t>622289,62854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318003,49674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402111,33217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0729BE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B5513">
              <w:rPr>
                <w:rFonts w:ascii="Times New Roman" w:hAnsi="Times New Roman"/>
                <w:spacing w:val="-2"/>
                <w:sz w:val="22"/>
                <w:szCs w:val="22"/>
              </w:rPr>
              <w:t>2535976,25013</w:t>
            </w:r>
          </w:p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75579" w:rsidRPr="00C24721" w:rsidTr="00F75579">
        <w:trPr>
          <w:cantSplit/>
          <w:trHeight w:val="1722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75579" w:rsidRPr="00C24721" w:rsidRDefault="00F75579" w:rsidP="00976C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F75579" w:rsidRPr="00C24721" w:rsidRDefault="00F75579" w:rsidP="00976C38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B5513">
              <w:rPr>
                <w:rFonts w:ascii="Times New Roman" w:hAnsi="Times New Roman"/>
                <w:spacing w:val="-2"/>
                <w:sz w:val="22"/>
                <w:szCs w:val="22"/>
              </w:rPr>
              <w:t>622289,62854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308943,89674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312698,93217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B5513">
              <w:rPr>
                <w:rFonts w:ascii="Times New Roman" w:hAnsi="Times New Roman"/>
                <w:spacing w:val="-2"/>
                <w:sz w:val="22"/>
                <w:szCs w:val="22"/>
              </w:rPr>
              <w:t>2437504,25013</w:t>
            </w:r>
          </w:p>
        </w:tc>
      </w:tr>
      <w:tr w:rsidR="00F75579" w:rsidRPr="00C24721" w:rsidTr="00F75579">
        <w:trPr>
          <w:cantSplit/>
          <w:trHeight w:val="10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75579" w:rsidRPr="00C24721" w:rsidRDefault="00F75579" w:rsidP="00976C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75579" w:rsidRPr="00C24721" w:rsidRDefault="00F75579" w:rsidP="00976C38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  <w:p w:rsidR="00F75579" w:rsidRPr="00C24721" w:rsidRDefault="00F75579" w:rsidP="00976C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C24721" w:rsidRDefault="00F75579" w:rsidP="00976C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F755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9059,6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89412,4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976C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7C0844" w:rsidRDefault="00F75579" w:rsidP="00F755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0844">
              <w:rPr>
                <w:rFonts w:ascii="Times New Roman" w:hAnsi="Times New Roman"/>
                <w:spacing w:val="-2"/>
                <w:sz w:val="22"/>
                <w:szCs w:val="22"/>
              </w:rPr>
              <w:t>98472,0</w:t>
            </w:r>
          </w:p>
        </w:tc>
      </w:tr>
      <w:tr w:rsidR="00F75579" w:rsidRPr="00C24721" w:rsidTr="00F75579">
        <w:trPr>
          <w:cantSplit/>
          <w:trHeight w:val="7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75579" w:rsidRPr="00C24721" w:rsidRDefault="00F75579" w:rsidP="00976C38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75579" w:rsidRPr="00C24721" w:rsidRDefault="00F75579" w:rsidP="00976C38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Объем налоговых расходов Рязанской области (</w:t>
            </w:r>
            <w:proofErr w:type="spellStart"/>
            <w:r w:rsidRPr="00C24721">
              <w:rPr>
                <w:rFonts w:ascii="Times New Roman" w:hAnsi="Times New Roman"/>
                <w:sz w:val="22"/>
                <w:szCs w:val="22"/>
              </w:rPr>
              <w:t>справочно</w:t>
            </w:r>
            <w:proofErr w:type="spellEnd"/>
            <w:r w:rsidRPr="00C2472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C24721" w:rsidRDefault="00F75579" w:rsidP="00976C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C24721" w:rsidRDefault="00F75579" w:rsidP="00F755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C24721" w:rsidRDefault="00F75579" w:rsidP="00976C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C24721" w:rsidRDefault="00F75579" w:rsidP="00976C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C24721" w:rsidRDefault="00F75579" w:rsidP="00976C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C24721" w:rsidRDefault="00F75579" w:rsidP="00976C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75579" w:rsidRPr="00C24721" w:rsidRDefault="00F75579" w:rsidP="00976C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C24721" w:rsidRDefault="00F75579" w:rsidP="00F755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0»</w:t>
            </w:r>
          </w:p>
        </w:tc>
      </w:tr>
    </w:tbl>
    <w:p w:rsidR="00F75579" w:rsidRPr="00F75579" w:rsidRDefault="00F75579">
      <w:pPr>
        <w:rPr>
          <w:sz w:val="2"/>
          <w:szCs w:val="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2E51A7" w:rsidRPr="00E87E25" w:rsidTr="00A07D23">
        <w:tc>
          <w:tcPr>
            <w:tcW w:w="5000" w:type="pct"/>
            <w:tcMar>
              <w:top w:w="0" w:type="dxa"/>
              <w:bottom w:w="0" w:type="dxa"/>
            </w:tcMar>
          </w:tcPr>
          <w:p w:rsidR="00A07D23" w:rsidRPr="00C24721" w:rsidRDefault="00A07D23" w:rsidP="00D21C4F">
            <w:pPr>
              <w:spacing w:line="233" w:lineRule="auto"/>
              <w:ind w:firstLine="709"/>
              <w:rPr>
                <w:rFonts w:ascii="Times New Roman" w:hAnsi="Times New Roman"/>
                <w:sz w:val="4"/>
                <w:szCs w:val="4"/>
              </w:rPr>
            </w:pPr>
          </w:p>
          <w:p w:rsidR="00A07D23" w:rsidRPr="00110BC5" w:rsidRDefault="00F75579" w:rsidP="00D21C4F">
            <w:pPr>
              <w:pStyle w:val="ac"/>
              <w:spacing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A07D23" w:rsidRPr="00110BC5">
              <w:rPr>
                <w:rFonts w:ascii="Times New Roman" w:hAnsi="Times New Roman"/>
                <w:sz w:val="28"/>
                <w:szCs w:val="28"/>
              </w:rPr>
              <w:t>В разделе 2 «Паспорт комплекса процессных мероприятий «Повышение эффективности управления государственным имуществом»:</w:t>
            </w:r>
          </w:p>
          <w:p w:rsidR="00DF1429" w:rsidRDefault="00DF1429" w:rsidP="00D21C4F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7D2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110BC5">
              <w:rPr>
                <w:rFonts w:ascii="Times New Roman" w:hAnsi="Times New Roman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10BC5">
              <w:rPr>
                <w:rFonts w:ascii="Times New Roman" w:hAnsi="Times New Roman"/>
                <w:sz w:val="28"/>
                <w:szCs w:val="28"/>
              </w:rPr>
              <w:t xml:space="preserve"> подраздела 2.3 «Перечень мероприятий (результатов) комплекса процессных мероприятий»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57CE3" w:rsidRDefault="00DF1429" w:rsidP="00D21C4F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графе 7 пункта 3.5</w:t>
            </w:r>
            <w:r w:rsidR="008D1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CE3">
              <w:rPr>
                <w:rFonts w:ascii="Times New Roman" w:hAnsi="Times New Roman"/>
                <w:sz w:val="28"/>
                <w:szCs w:val="28"/>
              </w:rPr>
              <w:t>цифр</w:t>
            </w:r>
            <w:r w:rsidR="00DF6A14">
              <w:rPr>
                <w:rFonts w:ascii="Times New Roman" w:hAnsi="Times New Roman"/>
                <w:sz w:val="28"/>
                <w:szCs w:val="28"/>
              </w:rPr>
              <w:t>ы</w:t>
            </w:r>
            <w:r w:rsidR="00457CE3">
              <w:rPr>
                <w:rFonts w:ascii="Times New Roman" w:hAnsi="Times New Roman"/>
                <w:sz w:val="28"/>
                <w:szCs w:val="28"/>
              </w:rPr>
              <w:t xml:space="preserve"> «25» заменить цифрой «7»;</w:t>
            </w:r>
          </w:p>
          <w:p w:rsidR="002E51A7" w:rsidRDefault="00DF1429" w:rsidP="00D21C4F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графе 7 пункта 3.6 цифру «1» заменить цифрой «3»;</w:t>
            </w:r>
          </w:p>
          <w:p w:rsidR="00F75579" w:rsidRDefault="00EF01AE" w:rsidP="00D21C4F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1AE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в графе 7 пункта 4.2 цифру «4» заменить цифрой «2»;</w:t>
            </w:r>
            <w:r w:rsidR="00F75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01AE" w:rsidRDefault="00F75579" w:rsidP="00D21C4F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Pr="003F79BE">
              <w:rPr>
                <w:rFonts w:ascii="Times New Roman" w:hAnsi="Times New Roman"/>
                <w:sz w:val="28"/>
                <w:szCs w:val="28"/>
              </w:rPr>
              <w:t>таблицу подраздела 2.4 «Финансовое обеспечение комплекса процессных мероприятий»  изложить в следующей редакции:</w:t>
            </w:r>
          </w:p>
          <w:p w:rsidR="00F75579" w:rsidRPr="005A5C73" w:rsidRDefault="00F75579" w:rsidP="00D21C4F">
            <w:pPr>
              <w:spacing w:line="233" w:lineRule="auto"/>
              <w:jc w:val="right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75579">
              <w:rPr>
                <w:rFonts w:ascii="Times New Roman" w:hAnsi="Times New Roman"/>
                <w:sz w:val="24"/>
                <w:szCs w:val="24"/>
              </w:rPr>
              <w:lastRenderedPageBreak/>
              <w:t>«(тыс. рублей)</w:t>
            </w:r>
          </w:p>
        </w:tc>
      </w:tr>
    </w:tbl>
    <w:p w:rsidR="00F75579" w:rsidRPr="00F75579" w:rsidRDefault="00F75579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93"/>
        <w:gridCol w:w="2005"/>
        <w:gridCol w:w="703"/>
        <w:gridCol w:w="671"/>
        <w:gridCol w:w="657"/>
        <w:gridCol w:w="593"/>
        <w:gridCol w:w="656"/>
        <w:gridCol w:w="643"/>
        <w:gridCol w:w="658"/>
        <w:gridCol w:w="670"/>
        <w:gridCol w:w="685"/>
        <w:gridCol w:w="825"/>
      </w:tblGrid>
      <w:tr w:rsidR="00F75579" w:rsidRPr="003F79BE" w:rsidTr="00F75579">
        <w:trPr>
          <w:cantSplit/>
          <w:trHeight w:val="269"/>
          <w:tblHeader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3F79BE" w:rsidRDefault="00F75579" w:rsidP="005F018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№</w:t>
            </w:r>
          </w:p>
          <w:p w:rsidR="00F75579" w:rsidRPr="003F79BE" w:rsidRDefault="00F75579" w:rsidP="005F018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3F79BE" w:rsidRDefault="00F75579" w:rsidP="005F018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3F79BE" w:rsidRDefault="00F75579" w:rsidP="005F018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ГРБС 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3F79BE" w:rsidRDefault="00F75579" w:rsidP="005F018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КБК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F75579" w:rsidRPr="003F79BE" w:rsidTr="00F75579">
        <w:trPr>
          <w:cantSplit/>
          <w:trHeight w:val="269"/>
          <w:tblHeader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3F79BE" w:rsidRDefault="00F75579" w:rsidP="005F018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3F79BE" w:rsidRDefault="00F75579" w:rsidP="005F018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3F79BE" w:rsidRDefault="00F75579" w:rsidP="005F018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3F79BE" w:rsidRDefault="00F75579" w:rsidP="005F018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3F79BE" w:rsidRDefault="00F75579" w:rsidP="00FE3F3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2024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3F79BE" w:rsidRDefault="00F75579" w:rsidP="00FE3F3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2025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3F79BE" w:rsidRDefault="00F75579" w:rsidP="00FE3F3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2026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3F79BE" w:rsidRDefault="00F75579" w:rsidP="00FE3F3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2027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3F79BE" w:rsidRDefault="00F75579" w:rsidP="00FE3F3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2028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3F79BE" w:rsidRDefault="00F75579" w:rsidP="00FE3F3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2029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3F79BE" w:rsidRDefault="00F75579" w:rsidP="00FE3F3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2030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</w:tr>
    </w:tbl>
    <w:p w:rsidR="00F75579" w:rsidRPr="00F75579" w:rsidRDefault="00F75579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93"/>
        <w:gridCol w:w="2005"/>
        <w:gridCol w:w="703"/>
        <w:gridCol w:w="671"/>
        <w:gridCol w:w="657"/>
        <w:gridCol w:w="593"/>
        <w:gridCol w:w="656"/>
        <w:gridCol w:w="643"/>
        <w:gridCol w:w="658"/>
        <w:gridCol w:w="670"/>
        <w:gridCol w:w="685"/>
        <w:gridCol w:w="825"/>
      </w:tblGrid>
      <w:tr w:rsidR="00F75579" w:rsidRPr="003F79BE" w:rsidTr="00F75579">
        <w:trPr>
          <w:cantSplit/>
          <w:trHeight w:val="269"/>
          <w:tblHeader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579" w:rsidRPr="003F79BE" w:rsidRDefault="00F75579" w:rsidP="005F018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3F79BE" w:rsidRDefault="00F75579" w:rsidP="005F018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3F79BE" w:rsidRDefault="00F75579" w:rsidP="005F018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3F79BE" w:rsidRDefault="00F75579" w:rsidP="005F018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F75579" w:rsidRPr="003F79BE" w:rsidTr="00F75579">
        <w:trPr>
          <w:cantSplit/>
          <w:trHeight w:val="170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072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B5513">
              <w:rPr>
                <w:rFonts w:ascii="Times New Roman" w:hAnsi="Times New Roman"/>
                <w:spacing w:val="-2"/>
                <w:sz w:val="22"/>
                <w:szCs w:val="22"/>
              </w:rPr>
              <w:t>622289,62854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318003,49674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402111,33217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0729BE" w:rsidRDefault="00F75579" w:rsidP="00F755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B5513">
              <w:rPr>
                <w:rFonts w:ascii="Times New Roman" w:hAnsi="Times New Roman"/>
                <w:spacing w:val="-2"/>
                <w:sz w:val="22"/>
                <w:szCs w:val="22"/>
              </w:rPr>
              <w:t>2535976,25013</w:t>
            </w:r>
          </w:p>
        </w:tc>
      </w:tr>
      <w:tr w:rsidR="00F75579" w:rsidRPr="003F79BE" w:rsidTr="00F75579">
        <w:trPr>
          <w:cantSplit/>
          <w:trHeight w:val="1686"/>
        </w:trPr>
        <w:tc>
          <w:tcPr>
            <w:tcW w:w="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072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B5513">
              <w:rPr>
                <w:rFonts w:ascii="Times New Roman" w:hAnsi="Times New Roman"/>
                <w:spacing w:val="-2"/>
                <w:sz w:val="22"/>
                <w:szCs w:val="22"/>
              </w:rPr>
              <w:t>622289,62854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308943,89674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312698,93217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0729BE" w:rsidRDefault="00F75579" w:rsidP="00F755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B5513">
              <w:rPr>
                <w:rFonts w:ascii="Times New Roman" w:hAnsi="Times New Roman"/>
                <w:spacing w:val="-2"/>
                <w:sz w:val="22"/>
                <w:szCs w:val="22"/>
              </w:rPr>
              <w:t>2437504,25013</w:t>
            </w:r>
          </w:p>
        </w:tc>
      </w:tr>
      <w:tr w:rsidR="00F75579" w:rsidRPr="003F79BE" w:rsidTr="00F75579">
        <w:trPr>
          <w:cantSplit/>
          <w:trHeight w:val="112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C24721" w:rsidRDefault="00F75579" w:rsidP="009B7275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  <w:p w:rsidR="00F75579" w:rsidRPr="00C24721" w:rsidRDefault="00F75579" w:rsidP="009B727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C24721" w:rsidRDefault="00F75579" w:rsidP="009B72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F755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9059,6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89412,4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F755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98472,0</w:t>
            </w:r>
          </w:p>
        </w:tc>
      </w:tr>
      <w:tr w:rsidR="00F75579" w:rsidRPr="003F79BE" w:rsidTr="00F75579">
        <w:trPr>
          <w:cantSplit/>
          <w:trHeight w:val="3042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F75579" w:rsidRDefault="00F75579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Pr="003F79B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Вовлечение в хозяйственный оборот имущества, находящегося в государственной собственности Рязанской области (за исключением земельных участков)</w:t>
            </w: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», всего, </w:t>
            </w:r>
          </w:p>
          <w:p w:rsidR="00F75579" w:rsidRPr="003F79BE" w:rsidRDefault="00F75579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498,97013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5927,96813</w:t>
            </w:r>
          </w:p>
        </w:tc>
      </w:tr>
      <w:tr w:rsidR="00F75579" w:rsidRPr="003F79BE" w:rsidTr="00F75579">
        <w:trPr>
          <w:cantSplit/>
          <w:trHeight w:val="126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498,97013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5927,96813</w:t>
            </w:r>
          </w:p>
        </w:tc>
      </w:tr>
      <w:tr w:rsidR="003628F2" w:rsidRPr="003F79BE" w:rsidTr="003E06A7">
        <w:trPr>
          <w:cantSplit/>
          <w:trHeight w:val="222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1.1.1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3628F2" w:rsidRPr="003F79BE" w:rsidRDefault="003628F2" w:rsidP="00F75579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Pr="003F79B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 xml:space="preserve">В отношении имущества, находящегося в государственной собственности Рязанской области (за исключением </w:t>
            </w:r>
            <w:proofErr w:type="gramEnd"/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01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498,97013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5927,96813</w:t>
            </w:r>
          </w:p>
        </w:tc>
      </w:tr>
      <w:tr w:rsidR="003628F2" w:rsidRPr="003F79BE" w:rsidTr="003E06A7">
        <w:trPr>
          <w:cantSplit/>
          <w:trHeight w:val="221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земельных участков), определена рыночная стоимость (ставка арендной платы за 1 кв.</w:t>
            </w:r>
            <w:r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F79B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м в год)», всего, в том числе</w:t>
            </w: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75579" w:rsidRPr="003F79BE" w:rsidTr="00D21C4F">
        <w:trPr>
          <w:cantSplit/>
          <w:trHeight w:val="1270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498,97013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5927,96813</w:t>
            </w:r>
          </w:p>
        </w:tc>
      </w:tr>
      <w:tr w:rsidR="00F75579" w:rsidRPr="003F79BE" w:rsidTr="00F75579">
        <w:trPr>
          <w:cantSplit/>
          <w:trHeight w:val="1525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  <w:p w:rsidR="00F75579" w:rsidRPr="003F79BE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F75579" w:rsidRPr="003F79BE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F75579" w:rsidRPr="003F79BE" w:rsidRDefault="00F75579" w:rsidP="009B727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«Содержание и охрана государственного имущества казны Рязанской области», всего, в том числе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78755,58014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62268,64368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1056,16918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151154,96772</w:t>
            </w:r>
          </w:p>
        </w:tc>
      </w:tr>
      <w:tr w:rsidR="00F75579" w:rsidRPr="003F79BE" w:rsidTr="00D21C4F">
        <w:trPr>
          <w:cantSplit/>
          <w:trHeight w:val="1553"/>
        </w:trPr>
        <w:tc>
          <w:tcPr>
            <w:tcW w:w="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78755,58014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62268,64368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1056,16918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151154,96772</w:t>
            </w:r>
          </w:p>
        </w:tc>
      </w:tr>
      <w:tr w:rsidR="00F75579" w:rsidRPr="003F79BE" w:rsidTr="00F75579">
        <w:trPr>
          <w:cantSplit/>
          <w:trHeight w:val="1134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1.2.1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F75579" w:rsidRPr="003F79BE" w:rsidRDefault="00F75579" w:rsidP="009B727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«Обеспечено содержание и сохранность государственного имущества казны Рязанской области»,</w:t>
            </w:r>
            <w:r w:rsidRPr="003F79BE">
              <w:rPr>
                <w:rFonts w:ascii="Times New Roman" w:eastAsiaTheme="minorHAnsi" w:hAnsi="Times New Roman" w:cstheme="minorBidi"/>
                <w:spacing w:val="-2"/>
                <w:sz w:val="22"/>
                <w:szCs w:val="22"/>
                <w:lang w:eastAsia="en-US"/>
              </w:rPr>
              <w:t xml:space="preserve"> всего, в том числе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78755,58014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62268,64368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1056,16918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151154,96772</w:t>
            </w:r>
          </w:p>
        </w:tc>
      </w:tr>
      <w:tr w:rsidR="00F75579" w:rsidRPr="003F79BE" w:rsidTr="00F75579">
        <w:trPr>
          <w:cantSplit/>
          <w:trHeight w:val="1497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78755,58014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62268,64368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1056,16918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151154,96772</w:t>
            </w:r>
          </w:p>
        </w:tc>
      </w:tr>
      <w:tr w:rsidR="00F75579" w:rsidRPr="003F79BE" w:rsidTr="00F75579">
        <w:trPr>
          <w:cantSplit/>
          <w:trHeight w:val="1134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F75579" w:rsidRPr="003F79BE" w:rsidRDefault="00F75579" w:rsidP="009B727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«Обеспечение эффективного использования земельных участков, находящихся на территории Рязанской области», всего, в том числе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5347,0824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14423,47693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109026,39143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145179,08248</w:t>
            </w:r>
          </w:p>
        </w:tc>
      </w:tr>
      <w:tr w:rsidR="00F75579" w:rsidRPr="003F79BE" w:rsidTr="00F75579">
        <w:trPr>
          <w:cantSplit/>
          <w:trHeight w:val="1443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579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5347,0824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5363,87693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19613,99143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46707,08248</w:t>
            </w:r>
          </w:p>
        </w:tc>
      </w:tr>
      <w:tr w:rsidR="00F75579" w:rsidRPr="003F79BE" w:rsidTr="00F75579">
        <w:trPr>
          <w:cantSplit/>
          <w:trHeight w:val="1005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75579" w:rsidRPr="003F79BE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C24721" w:rsidRDefault="00F75579" w:rsidP="009B7275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  <w:p w:rsidR="00F75579" w:rsidRPr="00C24721" w:rsidRDefault="00F75579" w:rsidP="009B727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9059,6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89412,4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98472,0</w:t>
            </w:r>
          </w:p>
        </w:tc>
      </w:tr>
      <w:tr w:rsidR="00F75579" w:rsidRPr="003F79BE" w:rsidTr="00F75579">
        <w:trPr>
          <w:cantSplit/>
          <w:trHeight w:val="2916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1.3.1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«Проведены кадастровые работы в отношении земельных участков, находящихся в государственной собственности Рязанской области», всего, в том числе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196,9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233,525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140,0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440,0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440,0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440,0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440,0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2330,425</w:t>
            </w:r>
          </w:p>
        </w:tc>
      </w:tr>
      <w:tr w:rsidR="00F75579" w:rsidRPr="003F79BE" w:rsidTr="00D21C4F">
        <w:trPr>
          <w:cantSplit/>
          <w:trHeight w:val="1183"/>
        </w:trPr>
        <w:tc>
          <w:tcPr>
            <w:tcW w:w="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196,9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233,525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140,0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440,0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440,0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440,0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440,0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2330,425</w:t>
            </w:r>
          </w:p>
        </w:tc>
      </w:tr>
      <w:tr w:rsidR="00F75579" w:rsidRPr="003F79BE" w:rsidTr="00F75579">
        <w:trPr>
          <w:cantSplit/>
          <w:trHeight w:val="3701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1.3.2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F75579" w:rsidRDefault="00F75579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«В отношении земельных участков, находящихся в государственной собственности Рязанской области, проведена оценка рыночного размера годовой арендной платы, рыночной стоимости», всего, </w:t>
            </w:r>
          </w:p>
          <w:p w:rsidR="00F75579" w:rsidRPr="003F79BE" w:rsidRDefault="00F75579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389,16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3467,03293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2209,05843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19751,38308</w:t>
            </w:r>
          </w:p>
        </w:tc>
      </w:tr>
      <w:tr w:rsidR="00F75579" w:rsidRPr="003F79BE" w:rsidTr="00F75579">
        <w:trPr>
          <w:cantSplit/>
          <w:trHeight w:val="1459"/>
        </w:trPr>
        <w:tc>
          <w:tcPr>
            <w:tcW w:w="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389,16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3467,03293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2209,05843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19751,38308</w:t>
            </w:r>
          </w:p>
        </w:tc>
      </w:tr>
      <w:tr w:rsidR="00F75579" w:rsidRPr="003F79BE" w:rsidTr="00F75579">
        <w:trPr>
          <w:cantSplit/>
          <w:trHeight w:val="1726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1.3.3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4E4913" w:rsidRDefault="00F75579" w:rsidP="009B7275">
            <w:pPr>
              <w:ind w:left="-57" w:right="-57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«Проведены комплексные кадастровые работы»,</w:t>
            </w:r>
            <w:r w:rsidRPr="003F79B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 xml:space="preserve"> всего, </w:t>
            </w:r>
          </w:p>
          <w:p w:rsidR="00F75579" w:rsidRPr="003F79BE" w:rsidRDefault="00F75579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2791,4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10534,419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106443,333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119769,152</w:t>
            </w:r>
          </w:p>
        </w:tc>
      </w:tr>
      <w:tr w:rsidR="00F75579" w:rsidRPr="003F79BE" w:rsidTr="00D21C4F">
        <w:trPr>
          <w:cantSplit/>
          <w:trHeight w:val="1287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2791,4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1474,819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17030,933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21297,152</w:t>
            </w:r>
          </w:p>
        </w:tc>
      </w:tr>
      <w:tr w:rsidR="00F75579" w:rsidRPr="003F79BE" w:rsidTr="00D21C4F">
        <w:trPr>
          <w:cantSplit/>
          <w:trHeight w:val="993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C24721" w:rsidRDefault="00F75579" w:rsidP="009B7275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  <w:p w:rsidR="00F75579" w:rsidRPr="00C24721" w:rsidRDefault="00F75579" w:rsidP="009B727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Default="00F75579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9059,6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89412,4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98472,0</w:t>
            </w:r>
          </w:p>
        </w:tc>
      </w:tr>
      <w:tr w:rsidR="00F75579" w:rsidRPr="003F79BE" w:rsidTr="00F75579">
        <w:trPr>
          <w:cantSplit/>
          <w:trHeight w:val="3411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1.3.4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«Проведены з</w:t>
            </w:r>
            <w:r w:rsidRPr="003628F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емлеустроительные </w:t>
            </w: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работы по установлению на местности границы между Рязанской областью и смежными с ней субъектами Российской Федерации», всего, в том числе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1400,0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1400,0</w:t>
            </w:r>
          </w:p>
        </w:tc>
      </w:tr>
      <w:tr w:rsidR="00F75579" w:rsidRPr="003F79BE" w:rsidTr="00F75579">
        <w:trPr>
          <w:cantSplit/>
          <w:trHeight w:val="852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1400,0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1400,0</w:t>
            </w:r>
          </w:p>
        </w:tc>
      </w:tr>
      <w:tr w:rsidR="00F75579" w:rsidRPr="003F79BE" w:rsidTr="00F75579">
        <w:trPr>
          <w:cantSplit/>
          <w:trHeight w:val="26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1.3.5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5579" w:rsidRPr="003F79BE" w:rsidRDefault="00F75579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«Проведена оценка рыночной стоимости земельных участков </w:t>
            </w:r>
            <w:proofErr w:type="spellStart"/>
            <w:proofErr w:type="gram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сельскохозяйствен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ного</w:t>
            </w:r>
            <w:proofErr w:type="spellEnd"/>
            <w:proofErr w:type="gram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назначения, изъятых по решению суда», всего, в том числе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3F79BE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45,0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188,5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234,0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234,0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234,0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234,0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234,0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75579" w:rsidRPr="004D7C36" w:rsidRDefault="00F75579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1403,5</w:t>
            </w:r>
          </w:p>
        </w:tc>
      </w:tr>
      <w:tr w:rsidR="003628F2" w:rsidRPr="003F79BE" w:rsidTr="003628F2">
        <w:trPr>
          <w:cantSplit/>
          <w:trHeight w:val="862"/>
        </w:trPr>
        <w:tc>
          <w:tcPr>
            <w:tcW w:w="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E1421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3628F2" w:rsidRPr="003F79BE" w:rsidRDefault="003628F2" w:rsidP="00F755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45,0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188,5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234,0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234,0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234,0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234,0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234,0</w:t>
            </w:r>
          </w:p>
        </w:tc>
      </w:tr>
      <w:tr w:rsidR="003628F2" w:rsidRPr="003F79BE" w:rsidTr="00F75579">
        <w:trPr>
          <w:cantSplit/>
          <w:trHeight w:val="2709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3.6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«П</w:t>
            </w: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риобретены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в</w:t>
            </w: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государственную собственность Рязанской области земельные участки из земель </w:t>
            </w:r>
            <w:proofErr w:type="gram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сельско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хозяйственного</w:t>
            </w:r>
            <w:proofErr w:type="gram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назначения», всего, в том числе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524,6224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524,6224</w:t>
            </w:r>
          </w:p>
        </w:tc>
      </w:tr>
      <w:tr w:rsidR="003628F2" w:rsidRPr="003F79BE" w:rsidTr="00F75579">
        <w:trPr>
          <w:cantSplit/>
          <w:trHeight w:val="1339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524,6224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4D7C36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7C36">
              <w:rPr>
                <w:rFonts w:ascii="Times New Roman" w:hAnsi="Times New Roman"/>
                <w:spacing w:val="-2"/>
                <w:sz w:val="22"/>
                <w:szCs w:val="22"/>
              </w:rPr>
              <w:t>524,6224</w:t>
            </w:r>
          </w:p>
        </w:tc>
      </w:tr>
      <w:tr w:rsidR="003628F2" w:rsidRPr="003F79BE" w:rsidTr="00F75579">
        <w:trPr>
          <w:cantSplit/>
          <w:trHeight w:val="2262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Задача </w:t>
            </w:r>
          </w:p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«Осуществление деятельности по определению кадастровой стоимости объектов недвижимости на территории Рязанской области»,  всего, в том числе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59041,22178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27526,82714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keepNext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383380,20782</w:t>
            </w:r>
          </w:p>
        </w:tc>
      </w:tr>
      <w:tr w:rsidR="003628F2" w:rsidRPr="003F79BE" w:rsidTr="00F75579">
        <w:trPr>
          <w:cantSplit/>
          <w:trHeight w:val="1561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59041,22178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27526,82714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keepNext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383380,20782</w:t>
            </w:r>
          </w:p>
        </w:tc>
      </w:tr>
      <w:tr w:rsidR="003628F2" w:rsidRPr="003F79BE" w:rsidTr="00F75579">
        <w:trPr>
          <w:cantSplit/>
          <w:trHeight w:val="253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1.4.1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3628F2" w:rsidRPr="003F79BE" w:rsidRDefault="003628F2" w:rsidP="009B727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«Предоставлены государственные услуги (выполнены работы) по установлению кадастровой стоимости объектов недвижимости», всего, в том числе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57683,42178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26671,82714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376892,40782</w:t>
            </w:r>
          </w:p>
        </w:tc>
      </w:tr>
      <w:tr w:rsidR="003628F2" w:rsidRPr="003F79BE" w:rsidTr="00F75579">
        <w:trPr>
          <w:cantSplit/>
          <w:trHeight w:val="1453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57683,42178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26671,82714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376892,40782</w:t>
            </w:r>
          </w:p>
        </w:tc>
      </w:tr>
      <w:tr w:rsidR="003628F2" w:rsidRPr="003F79BE" w:rsidTr="00F75579">
        <w:trPr>
          <w:cantSplit/>
          <w:trHeight w:val="3259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1.4.2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3628F2" w:rsidRDefault="003628F2" w:rsidP="009B727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«Организовано обучение, повышена квалификация, профессиональная подготовка, стажировка работников </w:t>
            </w:r>
          </w:p>
          <w:p w:rsidR="003628F2" w:rsidRDefault="003628F2" w:rsidP="009B727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ГБУ РО «Центр государственной кадастровой оценки», всего, </w:t>
            </w:r>
          </w:p>
          <w:p w:rsidR="003628F2" w:rsidRPr="003F79BE" w:rsidRDefault="003628F2" w:rsidP="009B727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76,8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105,0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105,0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105,0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105,0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105,0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105,0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706,8</w:t>
            </w:r>
          </w:p>
        </w:tc>
      </w:tr>
      <w:tr w:rsidR="003628F2" w:rsidRPr="003F79BE" w:rsidTr="00F75579">
        <w:trPr>
          <w:cantSplit/>
          <w:trHeight w:val="915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76,8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105,0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105,0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105,0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105,0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105,0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105,0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706,8</w:t>
            </w:r>
          </w:p>
        </w:tc>
      </w:tr>
      <w:tr w:rsidR="003628F2" w:rsidRPr="003F79BE" w:rsidTr="00F75579">
        <w:trPr>
          <w:cantSplit/>
          <w:trHeight w:val="5235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1.4.3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3628F2" w:rsidRPr="003F79BE" w:rsidRDefault="003628F2" w:rsidP="009B727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«Обеспечено внесение на депозитный счет суда денежных сумм, </w:t>
            </w:r>
            <w:proofErr w:type="spellStart"/>
            <w:proofErr w:type="gram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предназ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наченных</w:t>
            </w:r>
            <w:proofErr w:type="spellEnd"/>
            <w:proofErr w:type="gram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для оплаты действий, связанных с рассмотрением дел в суде и признанных судом необходимыми, погашены задолженности по судебным актам, вступившим в законную силу, исполнительным документам»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всего, в том числе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1281,0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750,0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750,0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750,0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750,0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750,0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750,0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5781,0</w:t>
            </w:r>
          </w:p>
        </w:tc>
      </w:tr>
      <w:tr w:rsidR="003628F2" w:rsidRPr="003F79BE" w:rsidTr="00F75579">
        <w:trPr>
          <w:cantSplit/>
          <w:trHeight w:val="979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1281,0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750,0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750,0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750,0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750,0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750,0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750,0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5781,0</w:t>
            </w:r>
          </w:p>
        </w:tc>
      </w:tr>
      <w:tr w:rsidR="003628F2" w:rsidRPr="003F79BE" w:rsidTr="00F75579">
        <w:trPr>
          <w:cantSplit/>
          <w:trHeight w:val="1134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72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B5513">
              <w:rPr>
                <w:rFonts w:ascii="Times New Roman" w:hAnsi="Times New Roman"/>
                <w:spacing w:val="-2"/>
                <w:sz w:val="22"/>
                <w:szCs w:val="22"/>
              </w:rPr>
              <w:t>316346,77409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212879,71599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72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B5513">
              <w:rPr>
                <w:rFonts w:ascii="Times New Roman" w:hAnsi="Times New Roman"/>
                <w:spacing w:val="-2"/>
                <w:sz w:val="22"/>
                <w:szCs w:val="22"/>
              </w:rPr>
              <w:t>1688034,02398</w:t>
            </w:r>
          </w:p>
        </w:tc>
      </w:tr>
      <w:tr w:rsidR="003628F2" w:rsidRPr="003F79BE" w:rsidTr="00F75579">
        <w:trPr>
          <w:cantSplit/>
          <w:trHeight w:val="1601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72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B5513">
              <w:rPr>
                <w:rFonts w:ascii="Times New Roman" w:hAnsi="Times New Roman"/>
                <w:spacing w:val="-2"/>
                <w:sz w:val="22"/>
                <w:szCs w:val="22"/>
              </w:rPr>
              <w:t>316346,77409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212879,71599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72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B5513">
              <w:rPr>
                <w:rFonts w:ascii="Times New Roman" w:hAnsi="Times New Roman"/>
                <w:spacing w:val="-2"/>
                <w:sz w:val="22"/>
                <w:szCs w:val="22"/>
              </w:rPr>
              <w:t>1688034,02398</w:t>
            </w:r>
          </w:p>
        </w:tc>
      </w:tr>
      <w:tr w:rsidR="003628F2" w:rsidRPr="003F79BE" w:rsidTr="00F75579">
        <w:trPr>
          <w:cantSplit/>
          <w:trHeight w:val="2058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1.5.1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«Обеспечена деятельность </w:t>
            </w:r>
            <w:proofErr w:type="spellStart"/>
            <w:r w:rsidRPr="003F79BE">
              <w:rPr>
                <w:rFonts w:ascii="Times New Roman" w:hAnsi="Times New Roman"/>
                <w:spacing w:val="-4"/>
                <w:sz w:val="22"/>
                <w:szCs w:val="22"/>
              </w:rPr>
              <w:t>Минимущества</w:t>
            </w:r>
            <w:proofErr w:type="spellEnd"/>
            <w:r w:rsidRPr="003F79B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РО»,</w:t>
            </w: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всего, в том числе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72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B5513">
              <w:rPr>
                <w:rFonts w:ascii="Times New Roman" w:hAnsi="Times New Roman"/>
                <w:spacing w:val="-2"/>
                <w:sz w:val="22"/>
                <w:szCs w:val="22"/>
              </w:rPr>
              <w:t>71430,99573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40263,6335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72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B5513">
              <w:rPr>
                <w:rFonts w:ascii="Times New Roman" w:hAnsi="Times New Roman"/>
                <w:spacing w:val="-2"/>
                <w:sz w:val="22"/>
                <w:szCs w:val="22"/>
              </w:rPr>
              <w:t>463012,79673</w:t>
            </w:r>
          </w:p>
        </w:tc>
      </w:tr>
      <w:tr w:rsidR="003628F2" w:rsidRPr="003F79BE" w:rsidTr="00F75579">
        <w:trPr>
          <w:cantSplit/>
          <w:trHeight w:val="1695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72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B5513">
              <w:rPr>
                <w:rFonts w:ascii="Times New Roman" w:hAnsi="Times New Roman"/>
                <w:spacing w:val="-2"/>
                <w:sz w:val="22"/>
                <w:szCs w:val="22"/>
              </w:rPr>
              <w:t>71430,99573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40263,6335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72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B5513">
              <w:rPr>
                <w:rFonts w:ascii="Times New Roman" w:hAnsi="Times New Roman"/>
                <w:spacing w:val="-2"/>
                <w:sz w:val="22"/>
                <w:szCs w:val="22"/>
              </w:rPr>
              <w:t>463012,79673</w:t>
            </w:r>
          </w:p>
        </w:tc>
      </w:tr>
      <w:tr w:rsidR="003628F2" w:rsidRPr="003F79BE" w:rsidTr="00F75579">
        <w:trPr>
          <w:cantSplit/>
          <w:trHeight w:val="1134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1.5.2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3628F2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«Обеспечена деятельность</w:t>
            </w:r>
          </w:p>
          <w:p w:rsidR="003628F2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ГКУ РО «Центр закупок Рязанской области», всего, </w:t>
            </w:r>
          </w:p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64992,97851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62246,34154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448083,09925</w:t>
            </w:r>
          </w:p>
        </w:tc>
      </w:tr>
      <w:tr w:rsidR="003628F2" w:rsidRPr="003F79BE" w:rsidTr="00F75579">
        <w:trPr>
          <w:cantSplit/>
          <w:trHeight w:val="1497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64992,97851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62246,34154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448083,09925</w:t>
            </w:r>
          </w:p>
        </w:tc>
      </w:tr>
      <w:tr w:rsidR="003628F2" w:rsidRPr="003F79BE" w:rsidTr="00F75579">
        <w:trPr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1.5.3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3628F2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«Обеспечена деятельность </w:t>
            </w:r>
          </w:p>
          <w:p w:rsidR="003628F2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ГКУ РО «Имущественный комплекс Рязанской области», всего, </w:t>
            </w:r>
          </w:p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51B93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51B93">
              <w:rPr>
                <w:rFonts w:ascii="Times New Roman" w:hAnsi="Times New Roman"/>
                <w:spacing w:val="-2"/>
                <w:sz w:val="22"/>
                <w:szCs w:val="22"/>
              </w:rPr>
              <w:t>179922,79985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110369,74095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776938,128</w:t>
            </w:r>
          </w:p>
        </w:tc>
      </w:tr>
      <w:tr w:rsidR="003628F2" w:rsidRPr="003F79BE" w:rsidTr="00F75579">
        <w:trPr>
          <w:cantSplit/>
          <w:trHeight w:val="1485"/>
        </w:trPr>
        <w:tc>
          <w:tcPr>
            <w:tcW w:w="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51B93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51B93">
              <w:rPr>
                <w:rFonts w:ascii="Times New Roman" w:hAnsi="Times New Roman"/>
                <w:spacing w:val="-2"/>
                <w:sz w:val="22"/>
                <w:szCs w:val="22"/>
              </w:rPr>
              <w:t>179922,79985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110369,74095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016BB0" w:rsidRDefault="003628F2" w:rsidP="009B727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16BB0">
              <w:rPr>
                <w:rFonts w:ascii="Times New Roman" w:hAnsi="Times New Roman"/>
                <w:spacing w:val="-2"/>
                <w:sz w:val="22"/>
                <w:szCs w:val="22"/>
              </w:rPr>
              <w:t>776938,128</w:t>
            </w:r>
          </w:p>
        </w:tc>
      </w:tr>
      <w:tr w:rsidR="003628F2" w:rsidRPr="003F79BE" w:rsidTr="00F75579">
        <w:trPr>
          <w:cantSplit/>
          <w:trHeight w:val="1134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«Приобретение имущества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, </w:t>
            </w: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за исключением земельных участков </w:t>
            </w:r>
            <w:proofErr w:type="spellStart"/>
            <w:proofErr w:type="gram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сельскохозяйствен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ного</w:t>
            </w:r>
            <w:proofErr w:type="spellEnd"/>
            <w:proofErr w:type="gram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назначения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 государственную собственность Рязанской области», всего, в том числе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162300,0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162300,0</w:t>
            </w:r>
          </w:p>
        </w:tc>
      </w:tr>
      <w:tr w:rsidR="003628F2" w:rsidRPr="003F79BE" w:rsidTr="00486C43">
        <w:trPr>
          <w:cantSplit/>
          <w:trHeight w:val="931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областной </w:t>
            </w:r>
          </w:p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162300,0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162300,0</w:t>
            </w:r>
          </w:p>
        </w:tc>
      </w:tr>
      <w:tr w:rsidR="003628F2" w:rsidRPr="003F79BE" w:rsidTr="00486C43">
        <w:trPr>
          <w:cantSplit/>
          <w:trHeight w:val="1134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1.6.1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3628F2" w:rsidRPr="003F79BE" w:rsidRDefault="003628F2" w:rsidP="009B727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4"/>
                <w:sz w:val="22"/>
                <w:szCs w:val="22"/>
              </w:rPr>
              <w:t>«В государственную</w:t>
            </w: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собственность Рязанской области приобретено имущество, за исключением земельных участков </w:t>
            </w:r>
            <w:proofErr w:type="spellStart"/>
            <w:proofErr w:type="gram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сельскохозяйствен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ного</w:t>
            </w:r>
            <w:proofErr w:type="spellEnd"/>
            <w:proofErr w:type="gram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назначения», всего, в том числе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162300,0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162300,0</w:t>
            </w:r>
          </w:p>
        </w:tc>
      </w:tr>
      <w:tr w:rsidR="003628F2" w:rsidRPr="003F79BE" w:rsidTr="00486C43">
        <w:trPr>
          <w:cantSplit/>
          <w:trHeight w:val="1128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8F2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областной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3628F2" w:rsidRPr="003F79BE" w:rsidRDefault="003628F2" w:rsidP="009B72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162300,0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628F2" w:rsidRPr="003F79BE" w:rsidRDefault="003628F2" w:rsidP="009B72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162300,0</w:t>
            </w:r>
            <w:r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»</w:t>
            </w:r>
          </w:p>
        </w:tc>
      </w:tr>
    </w:tbl>
    <w:p w:rsidR="00F75579" w:rsidRDefault="00F75579" w:rsidP="00C24721">
      <w:pPr>
        <w:spacing w:line="233" w:lineRule="auto"/>
        <w:rPr>
          <w:rFonts w:ascii="Times New Roman" w:hAnsi="Times New Roman"/>
          <w:sz w:val="28"/>
          <w:szCs w:val="28"/>
        </w:rPr>
      </w:pPr>
    </w:p>
    <w:p w:rsidR="00F75579" w:rsidRDefault="00F75579" w:rsidP="00C24721">
      <w:pPr>
        <w:spacing w:line="233" w:lineRule="auto"/>
        <w:rPr>
          <w:rFonts w:ascii="Times New Roman" w:hAnsi="Times New Roman"/>
          <w:sz w:val="28"/>
          <w:szCs w:val="28"/>
        </w:rPr>
      </w:pPr>
    </w:p>
    <w:p w:rsidR="00F75579" w:rsidRDefault="00F75579" w:rsidP="00C24721">
      <w:pPr>
        <w:spacing w:line="233" w:lineRule="auto"/>
        <w:rPr>
          <w:rFonts w:ascii="Times New Roman" w:hAnsi="Times New Roman"/>
          <w:sz w:val="28"/>
          <w:szCs w:val="28"/>
        </w:rPr>
      </w:pPr>
    </w:p>
    <w:p w:rsidR="005A5C73" w:rsidRPr="00C24721" w:rsidRDefault="005A5C73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E04E5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80184D">
      <w:headerReference w:type="default" r:id="rId12"/>
      <w:type w:val="continuous"/>
      <w:pgSz w:w="11907" w:h="16834" w:code="9"/>
      <w:pgMar w:top="951" w:right="567" w:bottom="851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93B" w:rsidRDefault="0093593B">
      <w:r>
        <w:separator/>
      </w:r>
    </w:p>
  </w:endnote>
  <w:endnote w:type="continuationSeparator" w:id="0">
    <w:p w:rsidR="0093593B" w:rsidRDefault="0093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D67236" w:rsidRPr="00C95AEE" w:rsidTr="00C95AEE">
      <w:tc>
        <w:tcPr>
          <w:tcW w:w="2538" w:type="dxa"/>
          <w:shd w:val="clear" w:color="auto" w:fill="auto"/>
        </w:tcPr>
        <w:p w:rsidR="00D67236" w:rsidRPr="00C95AEE" w:rsidRDefault="00D67236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D67236" w:rsidRPr="00C95AEE" w:rsidRDefault="00D67236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D67236" w:rsidRPr="00C95AEE" w:rsidRDefault="00D67236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D67236" w:rsidRPr="00C95AEE" w:rsidRDefault="00D67236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D67236" w:rsidRDefault="00D67236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93B" w:rsidRDefault="0093593B">
      <w:r>
        <w:separator/>
      </w:r>
    </w:p>
  </w:footnote>
  <w:footnote w:type="continuationSeparator" w:id="0">
    <w:p w:rsidR="0093593B" w:rsidRDefault="00935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236" w:rsidRDefault="0095458B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6723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7236">
      <w:rPr>
        <w:rStyle w:val="a8"/>
        <w:noProof/>
      </w:rPr>
      <w:t>1</w:t>
    </w:r>
    <w:r>
      <w:rPr>
        <w:rStyle w:val="a8"/>
      </w:rPr>
      <w:fldChar w:fldCharType="end"/>
    </w:r>
  </w:p>
  <w:p w:rsidR="00D67236" w:rsidRDefault="00D672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236" w:rsidRPr="00481B88" w:rsidRDefault="00D67236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D67236" w:rsidRPr="00874BC3" w:rsidRDefault="0095458B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="00D67236"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78524C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D67236" w:rsidRPr="00E37801" w:rsidRDefault="00D67236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7" type="#_x0000_t75" style="width:22.75pt;height:11.35pt" o:bullet="t">
        <v:imagedata r:id="rId1" o:title="Номер версии 555" gain="79922f" blacklevel="-1966f"/>
      </v:shape>
    </w:pict>
  </w:numPicBullet>
  <w:abstractNum w:abstractNumId="0">
    <w:nsid w:val="05AC4A72"/>
    <w:multiLevelType w:val="multilevel"/>
    <w:tmpl w:val="F69437D0"/>
    <w:lvl w:ilvl="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2160"/>
      </w:pPr>
      <w:rPr>
        <w:rFonts w:hint="default"/>
      </w:r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7FtfSFz36xQWBacVfv7Xr9Lnz8=" w:salt="bbRayo68sou1EZoNREnMt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70"/>
    <w:rsid w:val="00007304"/>
    <w:rsid w:val="0001360F"/>
    <w:rsid w:val="0001545E"/>
    <w:rsid w:val="00016BB0"/>
    <w:rsid w:val="00016E2A"/>
    <w:rsid w:val="000211C3"/>
    <w:rsid w:val="000331B3"/>
    <w:rsid w:val="00033413"/>
    <w:rsid w:val="00037C0C"/>
    <w:rsid w:val="0004474A"/>
    <w:rsid w:val="00045756"/>
    <w:rsid w:val="000502A3"/>
    <w:rsid w:val="00051B93"/>
    <w:rsid w:val="000526DC"/>
    <w:rsid w:val="00056DEB"/>
    <w:rsid w:val="00073A7A"/>
    <w:rsid w:val="00076D5E"/>
    <w:rsid w:val="00084DD3"/>
    <w:rsid w:val="000853DE"/>
    <w:rsid w:val="000912AF"/>
    <w:rsid w:val="000917C0"/>
    <w:rsid w:val="00093B04"/>
    <w:rsid w:val="000B0736"/>
    <w:rsid w:val="000B2C15"/>
    <w:rsid w:val="000C188A"/>
    <w:rsid w:val="000D3911"/>
    <w:rsid w:val="00122CFD"/>
    <w:rsid w:val="001232AD"/>
    <w:rsid w:val="00123994"/>
    <w:rsid w:val="00125593"/>
    <w:rsid w:val="00143907"/>
    <w:rsid w:val="00151370"/>
    <w:rsid w:val="00162E72"/>
    <w:rsid w:val="00175BE5"/>
    <w:rsid w:val="001850F4"/>
    <w:rsid w:val="001947BE"/>
    <w:rsid w:val="00195F06"/>
    <w:rsid w:val="001A560F"/>
    <w:rsid w:val="001A7E66"/>
    <w:rsid w:val="001B0982"/>
    <w:rsid w:val="001B32BA"/>
    <w:rsid w:val="001C5B0D"/>
    <w:rsid w:val="001D2F4A"/>
    <w:rsid w:val="001E0317"/>
    <w:rsid w:val="001E20F1"/>
    <w:rsid w:val="001F12E8"/>
    <w:rsid w:val="001F228C"/>
    <w:rsid w:val="001F3DD5"/>
    <w:rsid w:val="001F64B8"/>
    <w:rsid w:val="001F7C83"/>
    <w:rsid w:val="00203046"/>
    <w:rsid w:val="00205AB5"/>
    <w:rsid w:val="00224DBA"/>
    <w:rsid w:val="00231F1C"/>
    <w:rsid w:val="00233343"/>
    <w:rsid w:val="00241A84"/>
    <w:rsid w:val="00241E0F"/>
    <w:rsid w:val="00242DDB"/>
    <w:rsid w:val="002479A2"/>
    <w:rsid w:val="0026087E"/>
    <w:rsid w:val="00261DE0"/>
    <w:rsid w:val="002635E8"/>
    <w:rsid w:val="00265420"/>
    <w:rsid w:val="002731DA"/>
    <w:rsid w:val="00274E14"/>
    <w:rsid w:val="00275CAD"/>
    <w:rsid w:val="00280A11"/>
    <w:rsid w:val="00280A6D"/>
    <w:rsid w:val="00290606"/>
    <w:rsid w:val="002953B6"/>
    <w:rsid w:val="002A2515"/>
    <w:rsid w:val="002A52F4"/>
    <w:rsid w:val="002B7A59"/>
    <w:rsid w:val="002C2460"/>
    <w:rsid w:val="002C4CA9"/>
    <w:rsid w:val="002C6B4B"/>
    <w:rsid w:val="002E51A7"/>
    <w:rsid w:val="002F1E81"/>
    <w:rsid w:val="002F250F"/>
    <w:rsid w:val="002F3E56"/>
    <w:rsid w:val="00304C6A"/>
    <w:rsid w:val="00310D92"/>
    <w:rsid w:val="00312FA0"/>
    <w:rsid w:val="003160CB"/>
    <w:rsid w:val="003222A3"/>
    <w:rsid w:val="00344A45"/>
    <w:rsid w:val="0035185A"/>
    <w:rsid w:val="00360A40"/>
    <w:rsid w:val="003628F2"/>
    <w:rsid w:val="00372E1E"/>
    <w:rsid w:val="003870C2"/>
    <w:rsid w:val="00396A26"/>
    <w:rsid w:val="003B1F15"/>
    <w:rsid w:val="003B2497"/>
    <w:rsid w:val="003C7260"/>
    <w:rsid w:val="003D3B8A"/>
    <w:rsid w:val="003D54F8"/>
    <w:rsid w:val="003D7EE2"/>
    <w:rsid w:val="003F0DAF"/>
    <w:rsid w:val="003F4F5E"/>
    <w:rsid w:val="003F79BE"/>
    <w:rsid w:val="00400906"/>
    <w:rsid w:val="00402568"/>
    <w:rsid w:val="00406224"/>
    <w:rsid w:val="00422E52"/>
    <w:rsid w:val="0042590E"/>
    <w:rsid w:val="00433581"/>
    <w:rsid w:val="00437F65"/>
    <w:rsid w:val="00457CE3"/>
    <w:rsid w:val="00460FEA"/>
    <w:rsid w:val="00465231"/>
    <w:rsid w:val="004734B7"/>
    <w:rsid w:val="00481B88"/>
    <w:rsid w:val="00485B4F"/>
    <w:rsid w:val="004862D1"/>
    <w:rsid w:val="00486C43"/>
    <w:rsid w:val="004B2D5A"/>
    <w:rsid w:val="004C0415"/>
    <w:rsid w:val="004D293D"/>
    <w:rsid w:val="004D7C36"/>
    <w:rsid w:val="004E2488"/>
    <w:rsid w:val="004E4913"/>
    <w:rsid w:val="004E56F8"/>
    <w:rsid w:val="004F44FE"/>
    <w:rsid w:val="00512A47"/>
    <w:rsid w:val="00525205"/>
    <w:rsid w:val="00531C68"/>
    <w:rsid w:val="00532119"/>
    <w:rsid w:val="005335F3"/>
    <w:rsid w:val="00543C38"/>
    <w:rsid w:val="00543D2D"/>
    <w:rsid w:val="00545A3D"/>
    <w:rsid w:val="00546DBB"/>
    <w:rsid w:val="00553AA2"/>
    <w:rsid w:val="00557382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5C73"/>
    <w:rsid w:val="005A6865"/>
    <w:rsid w:val="005B229B"/>
    <w:rsid w:val="005B3518"/>
    <w:rsid w:val="005C56AE"/>
    <w:rsid w:val="005C7449"/>
    <w:rsid w:val="005E1EB1"/>
    <w:rsid w:val="005E6D99"/>
    <w:rsid w:val="005F030F"/>
    <w:rsid w:val="005F2ADD"/>
    <w:rsid w:val="005F2C49"/>
    <w:rsid w:val="00600275"/>
    <w:rsid w:val="006009E7"/>
    <w:rsid w:val="006013EB"/>
    <w:rsid w:val="0060479E"/>
    <w:rsid w:val="00604BE7"/>
    <w:rsid w:val="00616AED"/>
    <w:rsid w:val="00632A4F"/>
    <w:rsid w:val="00632B56"/>
    <w:rsid w:val="006351E3"/>
    <w:rsid w:val="006429B3"/>
    <w:rsid w:val="00644236"/>
    <w:rsid w:val="00646C6D"/>
    <w:rsid w:val="006471E5"/>
    <w:rsid w:val="00671D3B"/>
    <w:rsid w:val="00674206"/>
    <w:rsid w:val="00684A5B"/>
    <w:rsid w:val="006928BF"/>
    <w:rsid w:val="006A1F71"/>
    <w:rsid w:val="006B4286"/>
    <w:rsid w:val="006D3EAC"/>
    <w:rsid w:val="006D6BC0"/>
    <w:rsid w:val="006D7D81"/>
    <w:rsid w:val="006E64A9"/>
    <w:rsid w:val="006F328B"/>
    <w:rsid w:val="006F4733"/>
    <w:rsid w:val="006F5886"/>
    <w:rsid w:val="00702236"/>
    <w:rsid w:val="00705D70"/>
    <w:rsid w:val="00707734"/>
    <w:rsid w:val="00707E19"/>
    <w:rsid w:val="00712F7C"/>
    <w:rsid w:val="00714673"/>
    <w:rsid w:val="00716227"/>
    <w:rsid w:val="0072328A"/>
    <w:rsid w:val="0072708B"/>
    <w:rsid w:val="007377B5"/>
    <w:rsid w:val="00746CC2"/>
    <w:rsid w:val="00753A7F"/>
    <w:rsid w:val="0075503C"/>
    <w:rsid w:val="00760323"/>
    <w:rsid w:val="007607BF"/>
    <w:rsid w:val="00765600"/>
    <w:rsid w:val="0078524C"/>
    <w:rsid w:val="00791C9F"/>
    <w:rsid w:val="00792AAB"/>
    <w:rsid w:val="00793B47"/>
    <w:rsid w:val="007A0084"/>
    <w:rsid w:val="007A0478"/>
    <w:rsid w:val="007A1D0C"/>
    <w:rsid w:val="007A2A7B"/>
    <w:rsid w:val="007B7B59"/>
    <w:rsid w:val="007C0844"/>
    <w:rsid w:val="007D025C"/>
    <w:rsid w:val="007D4925"/>
    <w:rsid w:val="007E7B24"/>
    <w:rsid w:val="007F0C8A"/>
    <w:rsid w:val="007F11AB"/>
    <w:rsid w:val="0080184D"/>
    <w:rsid w:val="008143CB"/>
    <w:rsid w:val="00822B99"/>
    <w:rsid w:val="00823CA1"/>
    <w:rsid w:val="008464D4"/>
    <w:rsid w:val="0084651A"/>
    <w:rsid w:val="008513B9"/>
    <w:rsid w:val="0085254C"/>
    <w:rsid w:val="00853170"/>
    <w:rsid w:val="008702D3"/>
    <w:rsid w:val="00874BC3"/>
    <w:rsid w:val="00876034"/>
    <w:rsid w:val="008827E7"/>
    <w:rsid w:val="00890FF0"/>
    <w:rsid w:val="00891A6C"/>
    <w:rsid w:val="008A1696"/>
    <w:rsid w:val="008C1036"/>
    <w:rsid w:val="008C58FE"/>
    <w:rsid w:val="008D1E7C"/>
    <w:rsid w:val="008D2FC4"/>
    <w:rsid w:val="008D3EF6"/>
    <w:rsid w:val="008E6C41"/>
    <w:rsid w:val="008F0816"/>
    <w:rsid w:val="008F6BB7"/>
    <w:rsid w:val="00900F42"/>
    <w:rsid w:val="00906C96"/>
    <w:rsid w:val="00913A5F"/>
    <w:rsid w:val="00920E4E"/>
    <w:rsid w:val="00932E3C"/>
    <w:rsid w:val="0093593B"/>
    <w:rsid w:val="0095458B"/>
    <w:rsid w:val="009573D3"/>
    <w:rsid w:val="009977FF"/>
    <w:rsid w:val="009A085B"/>
    <w:rsid w:val="009C1DE6"/>
    <w:rsid w:val="009C1F0E"/>
    <w:rsid w:val="009D3E8C"/>
    <w:rsid w:val="009E3A0E"/>
    <w:rsid w:val="00A0582F"/>
    <w:rsid w:val="00A07D23"/>
    <w:rsid w:val="00A1314B"/>
    <w:rsid w:val="00A13160"/>
    <w:rsid w:val="00A137D3"/>
    <w:rsid w:val="00A446CF"/>
    <w:rsid w:val="00A44A8F"/>
    <w:rsid w:val="00A458FE"/>
    <w:rsid w:val="00A51D96"/>
    <w:rsid w:val="00A61717"/>
    <w:rsid w:val="00A655C7"/>
    <w:rsid w:val="00A763E6"/>
    <w:rsid w:val="00A959E5"/>
    <w:rsid w:val="00A9669C"/>
    <w:rsid w:val="00A96F84"/>
    <w:rsid w:val="00A97913"/>
    <w:rsid w:val="00AA48BF"/>
    <w:rsid w:val="00AB0A3C"/>
    <w:rsid w:val="00AB7EE0"/>
    <w:rsid w:val="00AC3953"/>
    <w:rsid w:val="00AC7150"/>
    <w:rsid w:val="00AE1DCA"/>
    <w:rsid w:val="00AF5F7C"/>
    <w:rsid w:val="00AF6D6E"/>
    <w:rsid w:val="00B02207"/>
    <w:rsid w:val="00B03403"/>
    <w:rsid w:val="00B10324"/>
    <w:rsid w:val="00B15B60"/>
    <w:rsid w:val="00B257E6"/>
    <w:rsid w:val="00B35422"/>
    <w:rsid w:val="00B376B1"/>
    <w:rsid w:val="00B40DE7"/>
    <w:rsid w:val="00B620D9"/>
    <w:rsid w:val="00B633DB"/>
    <w:rsid w:val="00B639ED"/>
    <w:rsid w:val="00B65DFF"/>
    <w:rsid w:val="00B66A8C"/>
    <w:rsid w:val="00B8061C"/>
    <w:rsid w:val="00B83BA2"/>
    <w:rsid w:val="00B853AA"/>
    <w:rsid w:val="00B875BF"/>
    <w:rsid w:val="00B91F62"/>
    <w:rsid w:val="00BA55CC"/>
    <w:rsid w:val="00BB2C98"/>
    <w:rsid w:val="00BB5513"/>
    <w:rsid w:val="00BC5C2A"/>
    <w:rsid w:val="00BD0B82"/>
    <w:rsid w:val="00BE7812"/>
    <w:rsid w:val="00BF4CA0"/>
    <w:rsid w:val="00BF4F5F"/>
    <w:rsid w:val="00C04EEB"/>
    <w:rsid w:val="00C075A4"/>
    <w:rsid w:val="00C10F12"/>
    <w:rsid w:val="00C11826"/>
    <w:rsid w:val="00C14D9E"/>
    <w:rsid w:val="00C24721"/>
    <w:rsid w:val="00C46D42"/>
    <w:rsid w:val="00C50748"/>
    <w:rsid w:val="00C50C32"/>
    <w:rsid w:val="00C56638"/>
    <w:rsid w:val="00C60178"/>
    <w:rsid w:val="00C61760"/>
    <w:rsid w:val="00C63CD6"/>
    <w:rsid w:val="00C82063"/>
    <w:rsid w:val="00C87D95"/>
    <w:rsid w:val="00C9077A"/>
    <w:rsid w:val="00C95AEE"/>
    <w:rsid w:val="00C95CD2"/>
    <w:rsid w:val="00C97271"/>
    <w:rsid w:val="00CA03E8"/>
    <w:rsid w:val="00CA051B"/>
    <w:rsid w:val="00CA1F24"/>
    <w:rsid w:val="00CB3CBE"/>
    <w:rsid w:val="00CB7D71"/>
    <w:rsid w:val="00CC5E1C"/>
    <w:rsid w:val="00CF03D8"/>
    <w:rsid w:val="00CF4C6D"/>
    <w:rsid w:val="00CF696A"/>
    <w:rsid w:val="00D015D5"/>
    <w:rsid w:val="00D03D68"/>
    <w:rsid w:val="00D108C7"/>
    <w:rsid w:val="00D11E52"/>
    <w:rsid w:val="00D21C4F"/>
    <w:rsid w:val="00D22EA1"/>
    <w:rsid w:val="00D266DD"/>
    <w:rsid w:val="00D32B04"/>
    <w:rsid w:val="00D374E7"/>
    <w:rsid w:val="00D63949"/>
    <w:rsid w:val="00D652E7"/>
    <w:rsid w:val="00D67236"/>
    <w:rsid w:val="00D77BCF"/>
    <w:rsid w:val="00D84394"/>
    <w:rsid w:val="00D94ADC"/>
    <w:rsid w:val="00D95E55"/>
    <w:rsid w:val="00DA12D9"/>
    <w:rsid w:val="00DB3664"/>
    <w:rsid w:val="00DC16FB"/>
    <w:rsid w:val="00DC4A65"/>
    <w:rsid w:val="00DC4F66"/>
    <w:rsid w:val="00DD66F8"/>
    <w:rsid w:val="00DF1429"/>
    <w:rsid w:val="00DF1A70"/>
    <w:rsid w:val="00DF6A14"/>
    <w:rsid w:val="00DF7A14"/>
    <w:rsid w:val="00E02A42"/>
    <w:rsid w:val="00E04E5F"/>
    <w:rsid w:val="00E10B44"/>
    <w:rsid w:val="00E11F02"/>
    <w:rsid w:val="00E2726B"/>
    <w:rsid w:val="00E37801"/>
    <w:rsid w:val="00E40818"/>
    <w:rsid w:val="00E43804"/>
    <w:rsid w:val="00E46EAA"/>
    <w:rsid w:val="00E5038C"/>
    <w:rsid w:val="00E50B69"/>
    <w:rsid w:val="00E5298B"/>
    <w:rsid w:val="00E54156"/>
    <w:rsid w:val="00E56EFB"/>
    <w:rsid w:val="00E57D31"/>
    <w:rsid w:val="00E6458F"/>
    <w:rsid w:val="00E70A27"/>
    <w:rsid w:val="00E721B5"/>
    <w:rsid w:val="00E7242D"/>
    <w:rsid w:val="00E813B9"/>
    <w:rsid w:val="00E87E25"/>
    <w:rsid w:val="00E97C96"/>
    <w:rsid w:val="00EA04F1"/>
    <w:rsid w:val="00EA2FD3"/>
    <w:rsid w:val="00EB7CE9"/>
    <w:rsid w:val="00EC0C0B"/>
    <w:rsid w:val="00EC433F"/>
    <w:rsid w:val="00ED1FDE"/>
    <w:rsid w:val="00EE1931"/>
    <w:rsid w:val="00EE3FCE"/>
    <w:rsid w:val="00EF01AE"/>
    <w:rsid w:val="00F00C69"/>
    <w:rsid w:val="00F06EFB"/>
    <w:rsid w:val="00F143ED"/>
    <w:rsid w:val="00F1529E"/>
    <w:rsid w:val="00F16F07"/>
    <w:rsid w:val="00F2485C"/>
    <w:rsid w:val="00F371B4"/>
    <w:rsid w:val="00F37C90"/>
    <w:rsid w:val="00F45B7C"/>
    <w:rsid w:val="00F45FCE"/>
    <w:rsid w:val="00F65A50"/>
    <w:rsid w:val="00F72B10"/>
    <w:rsid w:val="00F74990"/>
    <w:rsid w:val="00F75579"/>
    <w:rsid w:val="00F9334F"/>
    <w:rsid w:val="00F97D7F"/>
    <w:rsid w:val="00FA122C"/>
    <w:rsid w:val="00FA3B95"/>
    <w:rsid w:val="00FA7607"/>
    <w:rsid w:val="00FB36C9"/>
    <w:rsid w:val="00FB7687"/>
    <w:rsid w:val="00FC1278"/>
    <w:rsid w:val="00FE6BE0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170"/>
    <w:rPr>
      <w:rFonts w:ascii="TimesET" w:hAnsi="TimesET"/>
    </w:rPr>
  </w:style>
  <w:style w:type="paragraph" w:styleId="1">
    <w:name w:val="heading 1"/>
    <w:basedOn w:val="a"/>
    <w:next w:val="a"/>
    <w:qFormat/>
    <w:rsid w:val="0085317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85317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5317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85317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85317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5317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5317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5317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C24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rsid w:val="00C24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24721"/>
    <w:pPr>
      <w:ind w:left="720"/>
      <w:contextualSpacing/>
    </w:pPr>
  </w:style>
  <w:style w:type="table" w:customStyle="1" w:styleId="3">
    <w:name w:val="Сетка таблицы3"/>
    <w:basedOn w:val="a1"/>
    <w:next w:val="a9"/>
    <w:rsid w:val="003D7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rsid w:val="003F7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C24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rsid w:val="00C24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24721"/>
    <w:pPr>
      <w:ind w:left="720"/>
      <w:contextualSpacing/>
    </w:pPr>
  </w:style>
  <w:style w:type="table" w:customStyle="1" w:styleId="3">
    <w:name w:val="Сетка таблицы3"/>
    <w:basedOn w:val="a1"/>
    <w:next w:val="a9"/>
    <w:rsid w:val="003D7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rsid w:val="003F7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93E6-013C-4128-959A-8BA0B2A5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1708</Words>
  <Characters>12295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18</cp:revision>
  <cp:lastPrinted>2024-12-24T11:57:00Z</cp:lastPrinted>
  <dcterms:created xsi:type="dcterms:W3CDTF">2024-12-13T13:23:00Z</dcterms:created>
  <dcterms:modified xsi:type="dcterms:W3CDTF">2024-12-25T15:13:00Z</dcterms:modified>
</cp:coreProperties>
</file>