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B620D9" w:rsidRDefault="00705D70" w:rsidP="001F64B8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-1254125</wp:posOffset>
            </wp:positionH>
            <wp:positionV relativeFrom="paragraph">
              <wp:posOffset>-358775</wp:posOffset>
            </wp:positionV>
            <wp:extent cx="7553325" cy="2275205"/>
            <wp:effectExtent l="0" t="0" r="9525" b="0"/>
            <wp:wrapTopAndBottom/>
            <wp:docPr id="25" name="Рисунок 0" descr="d_5_бланк_рспржн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рспржн_прав_ряз_обл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275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5E12">
        <w:rPr>
          <w:rFonts w:ascii="Times New Roman" w:hAnsi="Times New Roman"/>
          <w:bCs/>
          <w:sz w:val="28"/>
          <w:szCs w:val="28"/>
        </w:rPr>
        <w:t>от 27 декабря 2024 г. № 944-р</w:t>
      </w:r>
    </w:p>
    <w:p w:rsidR="003D3B8A" w:rsidRPr="003D3B8A" w:rsidRDefault="003D3B8A" w:rsidP="00437F6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3D3B8A" w:rsidRPr="003D3B8A" w:rsidSect="00BA5E12">
          <w:headerReference w:type="even" r:id="rId10"/>
          <w:footerReference w:type="first" r:id="rId11"/>
          <w:type w:val="continuous"/>
          <w:pgSz w:w="11907" w:h="16834" w:code="9"/>
          <w:pgMar w:top="567" w:right="1417" w:bottom="1134" w:left="1985" w:header="272" w:footer="567" w:gutter="0"/>
          <w:cols w:space="720"/>
          <w:docGrid w:linePitch="272"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9571"/>
      </w:tblGrid>
      <w:tr w:rsidR="002E51A7" w:rsidRPr="007A158A">
        <w:tc>
          <w:tcPr>
            <w:tcW w:w="5000" w:type="pct"/>
            <w:tcMar>
              <w:top w:w="0" w:type="dxa"/>
              <w:bottom w:w="0" w:type="dxa"/>
            </w:tcMar>
          </w:tcPr>
          <w:p w:rsidR="00F35309" w:rsidRPr="007A158A" w:rsidRDefault="00F35309" w:rsidP="008504BA">
            <w:pPr>
              <w:spacing w:line="233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7A15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Внести в приложение к распоряжению Правительства Рязанской области от 20 декабря 2023 г. № 771-р (в редакции распоряжений Правительства Рязанской области от 26.03.2024 № 157-р, от 11.04.2024 </w:t>
            </w:r>
            <w:r w:rsidR="00073294" w:rsidRPr="007A158A">
              <w:rPr>
                <w:rFonts w:ascii="Times New Roman" w:hAnsi="Times New Roman"/>
                <w:sz w:val="28"/>
                <w:szCs w:val="28"/>
              </w:rPr>
              <w:br/>
            </w:r>
            <w:r w:rsidRPr="007A158A">
              <w:rPr>
                <w:rFonts w:ascii="Times New Roman" w:hAnsi="Times New Roman"/>
                <w:sz w:val="28"/>
                <w:szCs w:val="28"/>
              </w:rPr>
              <w:t>№ 216-р, от 08.08.2024 № 481-р</w:t>
            </w:r>
            <w:r w:rsidR="00A00F5C" w:rsidRPr="007A158A">
              <w:rPr>
                <w:rFonts w:ascii="Times New Roman" w:hAnsi="Times New Roman"/>
                <w:sz w:val="28"/>
                <w:szCs w:val="28"/>
              </w:rPr>
              <w:t xml:space="preserve">, от </w:t>
            </w:r>
            <w:r w:rsidR="00C73851">
              <w:rPr>
                <w:rFonts w:ascii="Times New Roman" w:hAnsi="Times New Roman"/>
                <w:sz w:val="28"/>
                <w:szCs w:val="28"/>
              </w:rPr>
              <w:t>20</w:t>
            </w:r>
            <w:r w:rsidR="00A00F5C" w:rsidRPr="007A158A">
              <w:rPr>
                <w:rFonts w:ascii="Times New Roman" w:hAnsi="Times New Roman"/>
                <w:sz w:val="28"/>
                <w:szCs w:val="28"/>
              </w:rPr>
              <w:t>.12.2024</w:t>
            </w:r>
            <w:r w:rsidR="00182C1E">
              <w:rPr>
                <w:rFonts w:ascii="Times New Roman" w:hAnsi="Times New Roman"/>
                <w:sz w:val="28"/>
                <w:szCs w:val="28"/>
              </w:rPr>
              <w:t xml:space="preserve"> № </w:t>
            </w:r>
            <w:r w:rsidR="00C73851">
              <w:rPr>
                <w:rFonts w:ascii="Times New Roman" w:hAnsi="Times New Roman"/>
                <w:sz w:val="28"/>
                <w:szCs w:val="28"/>
              </w:rPr>
              <w:t>882</w:t>
            </w:r>
            <w:r w:rsidR="00182C1E">
              <w:rPr>
                <w:rFonts w:ascii="Times New Roman" w:hAnsi="Times New Roman"/>
                <w:sz w:val="28"/>
                <w:szCs w:val="28"/>
              </w:rPr>
              <w:t>-р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) следующие изменения:</w:t>
            </w:r>
          </w:p>
          <w:p w:rsidR="00F35309" w:rsidRPr="007A158A" w:rsidRDefault="00F35309" w:rsidP="008504BA">
            <w:pPr>
              <w:spacing w:line="233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1) в разделе 1 «Паспорт государственной программы Рязанской области «Профилактика правонарушений и предупреждение чрезвычайных ситуаций»:</w:t>
            </w:r>
          </w:p>
          <w:p w:rsidR="002E51A7" w:rsidRPr="007A158A" w:rsidRDefault="003D71A6" w:rsidP="008504BA">
            <w:pPr>
              <w:spacing w:line="233" w:lineRule="auto"/>
              <w:ind w:right="57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5960B2" w:rsidRPr="007A158A">
              <w:rPr>
                <w:rFonts w:ascii="Times New Roman" w:hAnsi="Times New Roman"/>
                <w:sz w:val="28"/>
                <w:szCs w:val="28"/>
              </w:rPr>
              <w:t>строку «Объемы финансового обеспечения за весь период реализации» подраздела 1.1 «Основные положения» изложить в следующей редакции: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3D71A6" w:rsidRPr="008504BA" w:rsidRDefault="003D71A6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031"/>
        <w:gridCol w:w="5540"/>
      </w:tblGrid>
      <w:tr w:rsidR="00F35309" w:rsidRPr="007A158A" w:rsidTr="008504BA">
        <w:tc>
          <w:tcPr>
            <w:tcW w:w="2106" w:type="pct"/>
          </w:tcPr>
          <w:p w:rsidR="00F35309" w:rsidRPr="007A158A" w:rsidRDefault="00472B57">
            <w:pPr>
              <w:rPr>
                <w:rFonts w:ascii="Times New Roman" w:hAnsi="Times New Roman"/>
                <w:sz w:val="24"/>
                <w:szCs w:val="24"/>
              </w:rPr>
            </w:pPr>
            <w:r w:rsidRPr="007A158A">
              <w:rPr>
                <w:rFonts w:ascii="Times New Roman" w:hAnsi="Times New Roman"/>
                <w:sz w:val="24"/>
                <w:szCs w:val="24"/>
              </w:rPr>
              <w:t>«</w:t>
            </w:r>
            <w:r w:rsidR="00F35309" w:rsidRPr="007A158A">
              <w:rPr>
                <w:rFonts w:ascii="Times New Roman" w:hAnsi="Times New Roman"/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2894" w:type="pct"/>
          </w:tcPr>
          <w:p w:rsidR="008504BA" w:rsidRDefault="00F35309" w:rsidP="005960B2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A158A">
              <w:rPr>
                <w:rFonts w:ascii="Times New Roman" w:hAnsi="Times New Roman"/>
                <w:sz w:val="24"/>
                <w:szCs w:val="24"/>
              </w:rPr>
              <w:t>122</w:t>
            </w:r>
            <w:r w:rsidR="005960B2" w:rsidRPr="007A158A">
              <w:rPr>
                <w:rFonts w:ascii="Times New Roman" w:hAnsi="Times New Roman"/>
                <w:sz w:val="24"/>
                <w:szCs w:val="24"/>
              </w:rPr>
              <w:t xml:space="preserve">98210,06069 </w:t>
            </w:r>
            <w:r w:rsidRPr="007A158A">
              <w:rPr>
                <w:rFonts w:ascii="Times New Roman" w:hAnsi="Times New Roman"/>
                <w:sz w:val="24"/>
                <w:szCs w:val="24"/>
              </w:rPr>
              <w:t xml:space="preserve">тыс. рублей (в том числе </w:t>
            </w:r>
            <w:proofErr w:type="gramEnd"/>
          </w:p>
          <w:p w:rsidR="00F35309" w:rsidRPr="007A158A" w:rsidRDefault="00F35309" w:rsidP="005960B2">
            <w:pPr>
              <w:rPr>
                <w:rFonts w:ascii="Times New Roman" w:hAnsi="Times New Roman"/>
                <w:sz w:val="24"/>
                <w:szCs w:val="24"/>
              </w:rPr>
            </w:pPr>
            <w:r w:rsidRPr="007A158A">
              <w:rPr>
                <w:rFonts w:ascii="Times New Roman" w:hAnsi="Times New Roman"/>
                <w:sz w:val="24"/>
                <w:szCs w:val="24"/>
              </w:rPr>
              <w:t xml:space="preserve">с 2024 года – </w:t>
            </w:r>
            <w:r w:rsidR="005960B2" w:rsidRPr="007A158A">
              <w:rPr>
                <w:rFonts w:ascii="Times New Roman" w:hAnsi="Times New Roman"/>
                <w:sz w:val="24"/>
                <w:szCs w:val="24"/>
              </w:rPr>
              <w:t>9778090,45374</w:t>
            </w:r>
            <w:r w:rsidRPr="007A158A">
              <w:rPr>
                <w:rFonts w:ascii="Times New Roman" w:hAnsi="Times New Roman"/>
                <w:sz w:val="24"/>
                <w:szCs w:val="24"/>
              </w:rPr>
              <w:t xml:space="preserve"> тыс. рублей)</w:t>
            </w:r>
            <w:r w:rsidR="00472B57" w:rsidRPr="007A158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372E8" w:rsidRPr="008504BA" w:rsidRDefault="000372E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72E8" w:rsidTr="000372E8">
        <w:tc>
          <w:tcPr>
            <w:tcW w:w="9571" w:type="dxa"/>
          </w:tcPr>
          <w:p w:rsidR="000372E8" w:rsidRDefault="00D7123A" w:rsidP="000372E8">
            <w:pPr>
              <w:ind w:firstLine="70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0372E8">
              <w:rPr>
                <w:rFonts w:ascii="Times New Roman" w:hAnsi="Times New Roman"/>
                <w:sz w:val="28"/>
                <w:szCs w:val="28"/>
              </w:rPr>
              <w:t xml:space="preserve">подраздел 1.3 </w:t>
            </w:r>
            <w:r w:rsidR="000372E8" w:rsidRPr="007A158A">
              <w:rPr>
                <w:rFonts w:ascii="Times New Roman" w:hAnsi="Times New Roman"/>
                <w:sz w:val="28"/>
                <w:szCs w:val="28"/>
              </w:rPr>
              <w:t>изложить в следующей редакции:</w:t>
            </w:r>
          </w:p>
          <w:p w:rsidR="000372E8" w:rsidRDefault="000372E8" w:rsidP="000372E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«1.3</w:t>
            </w:r>
            <w:r w:rsidR="002E44A6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372E8">
              <w:rPr>
                <w:rFonts w:ascii="Times New Roman" w:hAnsi="Times New Roman"/>
                <w:sz w:val="28"/>
                <w:szCs w:val="28"/>
              </w:rPr>
              <w:t>План достижения показателей</w:t>
            </w:r>
          </w:p>
          <w:p w:rsidR="000372E8" w:rsidRDefault="000372E8" w:rsidP="000372E8">
            <w:pPr>
              <w:ind w:firstLine="709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372E8">
              <w:rPr>
                <w:rFonts w:ascii="Times New Roman" w:hAnsi="Times New Roman"/>
                <w:sz w:val="28"/>
                <w:szCs w:val="28"/>
              </w:rPr>
              <w:t>государственной программы Рязанской области</w:t>
            </w:r>
          </w:p>
          <w:p w:rsidR="000372E8" w:rsidRPr="008504BA" w:rsidRDefault="000372E8" w:rsidP="000372E8">
            <w:pPr>
              <w:ind w:firstLine="70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0372E8" w:rsidRPr="000372E8" w:rsidRDefault="000372E8" w:rsidP="000372E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1.3.1.</w:t>
            </w:r>
            <w:r w:rsidRPr="000372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72E8">
              <w:rPr>
                <w:rFonts w:ascii="Times New Roman" w:hAnsi="Times New Roman"/>
                <w:sz w:val="28"/>
                <w:szCs w:val="28"/>
              </w:rPr>
              <w:t>План достижения показателей государственной программы Рязанской области в 2024 году</w:t>
            </w:r>
          </w:p>
        </w:tc>
      </w:tr>
    </w:tbl>
    <w:p w:rsidR="000372E8" w:rsidRPr="008504BA" w:rsidRDefault="000372E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93"/>
        <w:gridCol w:w="1164"/>
        <w:gridCol w:w="1018"/>
        <w:gridCol w:w="1164"/>
        <w:gridCol w:w="1034"/>
        <w:gridCol w:w="1150"/>
      </w:tblGrid>
      <w:tr w:rsidR="000372E8" w:rsidRPr="008504BA" w:rsidTr="008504BA">
        <w:tc>
          <w:tcPr>
            <w:tcW w:w="548" w:type="dxa"/>
            <w:vMerge w:val="restart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3" w:type="dxa"/>
            <w:vMerge w:val="restart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64" w:type="dxa"/>
            <w:vMerge w:val="restart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66" w:type="dxa"/>
            <w:gridSpan w:val="4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0372E8" w:rsidRPr="008504BA" w:rsidTr="008504BA">
        <w:tc>
          <w:tcPr>
            <w:tcW w:w="548" w:type="dxa"/>
            <w:vMerge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 xml:space="preserve"> 2024 года</w:t>
            </w:r>
          </w:p>
        </w:tc>
      </w:tr>
    </w:tbl>
    <w:p w:rsidR="008504BA" w:rsidRPr="008504BA" w:rsidRDefault="008504BA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493"/>
        <w:gridCol w:w="1164"/>
        <w:gridCol w:w="1018"/>
        <w:gridCol w:w="1164"/>
        <w:gridCol w:w="1034"/>
        <w:gridCol w:w="1150"/>
      </w:tblGrid>
      <w:tr w:rsidR="000372E8" w:rsidRPr="008504BA" w:rsidTr="008504BA">
        <w:trPr>
          <w:tblHeader/>
        </w:trPr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gridSpan w:val="6"/>
          </w:tcPr>
          <w:p w:rsidR="00E64BAF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Цель 1: совершенствование системы профилактики правонарушений, способствующей повышению уровня общественной безопасности, укреплению общественного порядка и сокращению количества преступлений к 2030 году </w:t>
            </w:r>
          </w:p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до 730 единиц на 100 тыс. населения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3" w:type="dxa"/>
          </w:tcPr>
          <w:p w:rsidR="000372E8" w:rsidRPr="008504BA" w:rsidRDefault="000372E8" w:rsidP="000372E8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преступлений, совершенных на 100 тыс. населения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797,0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2: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обороте, снижение уровня первичной заболеваемости  наркологическими расстройствами, связанными с употреблением наркотиков, к 2030 году до 51,1 человека на 100 тыс. населения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493" w:type="dxa"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Уровень первичной заболеваемости наркотическими расстройствами, связанными с употреблением наркотиков (число лиц на 100 тыс. населения)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0372E8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3: создание условий для эффективной реализации государственной политики в сфере профилактики безнадзорности и правонарушений несовершеннолетних на территории Рязанской области, способствующих к снижению преступлений, совершенных несовершеннолетними к 2030 году, до 112 единиц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93" w:type="dxa"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155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4: создание системы мер по оказанию эффективной помощи населению при возникновении чрезвычайных ситуаций, обучению населения действиям в условиях чрезвычайных ситуаций, позволяющих сократить количество чрезвычайных ситуаций до 2 единиц к 2027 году и происшествий на водных объектах до 8 единиц к 2030 году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93" w:type="dxa"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93" w:type="dxa"/>
          </w:tcPr>
          <w:p w:rsidR="000372E8" w:rsidRPr="008504BA" w:rsidRDefault="000372E8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0372E8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5: создание условий для оказания своевременной помощи при пожарах населению Рязанской области, способствующих сокращению количества погибших при пожарах до уровня, не более 66 человек к 2030 году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3" w:type="dxa"/>
          </w:tcPr>
          <w:p w:rsidR="000372E8" w:rsidRPr="008504BA" w:rsidRDefault="000372E8" w:rsidP="000372E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погибших при пожарах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0372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</w:tr>
    </w:tbl>
    <w:p w:rsidR="000372E8" w:rsidRPr="008504BA" w:rsidRDefault="000372E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0372E8" w:rsidTr="000372E8">
        <w:tc>
          <w:tcPr>
            <w:tcW w:w="9571" w:type="dxa"/>
          </w:tcPr>
          <w:p w:rsidR="000372E8" w:rsidRPr="000372E8" w:rsidRDefault="000372E8" w:rsidP="000372E8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1.3.2.</w:t>
            </w:r>
            <w:r w:rsidRPr="000372E8">
              <w:rPr>
                <w:rFonts w:ascii="Times New Roman" w:hAnsi="Times New Roman"/>
                <w:sz w:val="28"/>
                <w:szCs w:val="28"/>
              </w:rPr>
              <w:t xml:space="preserve"> План достижения показателей государственной пр</w:t>
            </w:r>
            <w:r>
              <w:rPr>
                <w:rFonts w:ascii="Times New Roman" w:hAnsi="Times New Roman"/>
                <w:sz w:val="28"/>
                <w:szCs w:val="28"/>
              </w:rPr>
              <w:t>ограммы Рязанской области в 2025</w:t>
            </w:r>
            <w:r w:rsidRPr="000372E8">
              <w:rPr>
                <w:rFonts w:ascii="Times New Roman" w:hAnsi="Times New Roman"/>
                <w:sz w:val="28"/>
                <w:szCs w:val="28"/>
              </w:rPr>
              <w:t xml:space="preserve"> году</w:t>
            </w:r>
          </w:p>
        </w:tc>
      </w:tr>
    </w:tbl>
    <w:p w:rsidR="000372E8" w:rsidRPr="008504BA" w:rsidRDefault="000372E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3493"/>
        <w:gridCol w:w="1164"/>
        <w:gridCol w:w="1018"/>
        <w:gridCol w:w="1164"/>
        <w:gridCol w:w="1034"/>
        <w:gridCol w:w="1150"/>
      </w:tblGrid>
      <w:tr w:rsidR="000372E8" w:rsidRPr="008504BA" w:rsidTr="008504BA">
        <w:tc>
          <w:tcPr>
            <w:tcW w:w="548" w:type="dxa"/>
            <w:vMerge w:val="restart"/>
          </w:tcPr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493" w:type="dxa"/>
            <w:vMerge w:val="restart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164" w:type="dxa"/>
            <w:vMerge w:val="restart"/>
          </w:tcPr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66" w:type="dxa"/>
            <w:gridSpan w:val="4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Плановые значения по кварталам</w:t>
            </w:r>
          </w:p>
        </w:tc>
      </w:tr>
      <w:tr w:rsidR="000372E8" w:rsidRPr="008504BA" w:rsidTr="008504BA">
        <w:tc>
          <w:tcPr>
            <w:tcW w:w="548" w:type="dxa"/>
            <w:vMerge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93" w:type="dxa"/>
            <w:vMerge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4" w:type="dxa"/>
            <w:vMerge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8" w:type="dxa"/>
          </w:tcPr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3 </w:t>
            </w:r>
          </w:p>
          <w:p w:rsidR="000372E8" w:rsidRPr="008504BA" w:rsidRDefault="000372E8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квартал</w:t>
            </w:r>
          </w:p>
        </w:tc>
        <w:tc>
          <w:tcPr>
            <w:tcW w:w="1150" w:type="dxa"/>
          </w:tcPr>
          <w:p w:rsidR="000372E8" w:rsidRPr="008504BA" w:rsidRDefault="00EB36C3" w:rsidP="00712E7F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на конец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 xml:space="preserve"> 2025</w:t>
            </w:r>
            <w:r w:rsidR="000372E8" w:rsidRPr="008504BA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</w:tr>
    </w:tbl>
    <w:p w:rsidR="008504BA" w:rsidRPr="008504BA" w:rsidRDefault="008504BA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548"/>
        <w:gridCol w:w="3493"/>
        <w:gridCol w:w="1164"/>
        <w:gridCol w:w="1018"/>
        <w:gridCol w:w="1164"/>
        <w:gridCol w:w="1034"/>
        <w:gridCol w:w="1150"/>
      </w:tblGrid>
      <w:tr w:rsidR="000372E8" w:rsidRPr="008504BA" w:rsidTr="008504BA">
        <w:trPr>
          <w:tblHeader/>
        </w:trPr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50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1: совершенствование системы профилактики правонарушений, способствующей повышению уровня общественной безопасности, укреплению общественного порядка и сокращению количества преступлений к 2030 году до 730 единиц на 100 тыс. населения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tabs>
                <w:tab w:val="left" w:pos="1095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зарегистрированных преступлений, совершенных на 100 тыс. населения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8C658A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785,8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2: снижение тяжести последствий незаконного потребления наркотиков, формирование в обществе осознанного негативного отношения к незаконному потреблению наркотиков и участию в их незаконном обороте, снижение уровня первичной заболеваемости  наркологическими расстройствами, связанными с употреблением наркотиков, к 2030 году до 51,1 человека на 100 тыс. населения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Уровень первичной заболеваемости наркотическими расстройствами, связанными с </w:t>
            </w: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употреблением наркотиков (число лиц на 100 тыс. населения)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8C658A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51,2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712E7F">
            <w:pPr>
              <w:tabs>
                <w:tab w:val="left" w:pos="900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3: создание условий для эффективной реализации государственной политики в сфере профилактики безнадзорности и правонарушений несовершеннолетних на территории Рязанской области, способствующих к снижению преступлений, совершенных несовершеннолетними к 2030 году, до 112 единиц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преступлений, совершенных несовершеннолетними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8C658A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4: создание системы мер по оказанию эффективной помощи населению при возникновении чрезвычайных ситуаций, обучению населения действиям в условиях чрезвычайных ситуаций, позволяющих сократить количество чрезвычайных ситуаций до 2 единиц к 2027 году и происшествий на водных объектах до 8 единиц к 2030 году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чрезвычайных ситуаций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происшествий на водных объектах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  <w:r w:rsidR="008C658A"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023" w:type="dxa"/>
            <w:gridSpan w:val="6"/>
          </w:tcPr>
          <w:p w:rsidR="000372E8" w:rsidRPr="008504BA" w:rsidRDefault="000372E8" w:rsidP="00712E7F">
            <w:pPr>
              <w:tabs>
                <w:tab w:val="left" w:pos="465"/>
              </w:tabs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Цель 5: создание условий для оказания своевременной помощи при пожарах населению Рязанской области, способствующих сокращению количества погибших при пожарах до уровня, не более 66 человек к 2030 году</w:t>
            </w:r>
          </w:p>
        </w:tc>
      </w:tr>
      <w:tr w:rsidR="000372E8" w:rsidRPr="008504BA" w:rsidTr="008504BA">
        <w:tc>
          <w:tcPr>
            <w:tcW w:w="54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3493" w:type="dxa"/>
          </w:tcPr>
          <w:p w:rsidR="000372E8" w:rsidRPr="008504BA" w:rsidRDefault="000372E8" w:rsidP="00712E7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Количество погибших при пожарах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единиц</w:t>
            </w:r>
          </w:p>
        </w:tc>
        <w:tc>
          <w:tcPr>
            <w:tcW w:w="1018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6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34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50" w:type="dxa"/>
          </w:tcPr>
          <w:p w:rsidR="000372E8" w:rsidRPr="008504BA" w:rsidRDefault="000372E8" w:rsidP="00712E7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  <w:r w:rsidR="008C658A" w:rsidRPr="008504BA">
              <w:rPr>
                <w:rFonts w:ascii="Times New Roman" w:hAnsi="Times New Roman"/>
                <w:sz w:val="24"/>
                <w:szCs w:val="24"/>
              </w:rPr>
              <w:t>6</w:t>
            </w:r>
            <w:r w:rsidR="00573E4E" w:rsidRPr="008504B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0372E8" w:rsidRPr="008504BA" w:rsidRDefault="000372E8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897F8F" w:rsidRPr="007A158A" w:rsidTr="00897F8F">
        <w:tc>
          <w:tcPr>
            <w:tcW w:w="9571" w:type="dxa"/>
          </w:tcPr>
          <w:p w:rsidR="00897F8F" w:rsidRPr="007A158A" w:rsidRDefault="000B7CDD" w:rsidP="003F5834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пункты 1, 1.1, 1.2 таблицы подраздела 1.5 «</w:t>
            </w:r>
            <w:r w:rsidR="003F5834" w:rsidRPr="007A158A">
              <w:rPr>
                <w:rFonts w:ascii="Times New Roman" w:hAnsi="Times New Roman"/>
                <w:sz w:val="28"/>
                <w:szCs w:val="28"/>
              </w:rPr>
              <w:t>Финансовое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3926FC" w:rsidRPr="007A158A">
              <w:rPr>
                <w:rFonts w:ascii="Times New Roman" w:hAnsi="Times New Roman"/>
                <w:sz w:val="28"/>
                <w:szCs w:val="28"/>
              </w:rPr>
              <w:t>обеспечение государственной программы Рязанской области» изложить в следующей редакции:</w:t>
            </w:r>
          </w:p>
        </w:tc>
      </w:tr>
    </w:tbl>
    <w:p w:rsidR="00523954" w:rsidRPr="008504BA" w:rsidRDefault="00523954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96"/>
        <w:gridCol w:w="4677"/>
        <w:gridCol w:w="525"/>
        <w:gridCol w:w="525"/>
        <w:gridCol w:w="525"/>
        <w:gridCol w:w="525"/>
        <w:gridCol w:w="525"/>
        <w:gridCol w:w="525"/>
        <w:gridCol w:w="524"/>
        <w:gridCol w:w="524"/>
      </w:tblGrid>
      <w:tr w:rsidR="00A87C37" w:rsidRPr="008504BA" w:rsidTr="008504BA">
        <w:trPr>
          <w:trHeight w:val="238"/>
          <w:tblHeader/>
        </w:trPr>
        <w:tc>
          <w:tcPr>
            <w:tcW w:w="696" w:type="dxa"/>
          </w:tcPr>
          <w:p w:rsidR="00A87C37" w:rsidRPr="008504BA" w:rsidRDefault="00A87C37" w:rsidP="00A87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77" w:type="dxa"/>
          </w:tcPr>
          <w:p w:rsidR="00A87C37" w:rsidRPr="008504BA" w:rsidRDefault="00A87C37" w:rsidP="00A87C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25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24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" w:type="dxa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87C37" w:rsidRPr="008504BA" w:rsidTr="008504BA">
        <w:trPr>
          <w:trHeight w:val="1709"/>
        </w:trPr>
        <w:tc>
          <w:tcPr>
            <w:tcW w:w="696" w:type="dxa"/>
            <w:vMerge w:val="restart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«1</w:t>
            </w:r>
          </w:p>
        </w:tc>
        <w:tc>
          <w:tcPr>
            <w:tcW w:w="4677" w:type="dxa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Государственная программа Рязанской области, всего, в том числе</w:t>
            </w:r>
          </w:p>
        </w:tc>
        <w:tc>
          <w:tcPr>
            <w:tcW w:w="525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1694027,9109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1493240,6601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1484198,5211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1318468,34041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9778090,45374</w:t>
            </w:r>
          </w:p>
        </w:tc>
      </w:tr>
      <w:tr w:rsidR="00A87C37" w:rsidRPr="008504BA" w:rsidTr="008504BA">
        <w:trPr>
          <w:trHeight w:val="1703"/>
        </w:trPr>
        <w:tc>
          <w:tcPr>
            <w:tcW w:w="696" w:type="dxa"/>
            <w:vMerge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7C37" w:rsidRPr="008504BA" w:rsidRDefault="00A87C37" w:rsidP="001820B3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5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1651158,5109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1446126,7601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1430625,2211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1318468,34041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9634533,85374</w:t>
            </w:r>
          </w:p>
        </w:tc>
      </w:tr>
      <w:tr w:rsidR="00A87C37" w:rsidRPr="008504BA" w:rsidTr="008504BA">
        <w:trPr>
          <w:trHeight w:val="1118"/>
        </w:trPr>
        <w:tc>
          <w:tcPr>
            <w:tcW w:w="696" w:type="dxa"/>
            <w:vMerge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42869,4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47113,9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53573,3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143556,6</w:t>
            </w:r>
          </w:p>
        </w:tc>
      </w:tr>
      <w:tr w:rsidR="00A87C37" w:rsidRPr="008504BA" w:rsidTr="008504BA">
        <w:trPr>
          <w:trHeight w:val="1440"/>
        </w:trPr>
        <w:tc>
          <w:tcPr>
            <w:tcW w:w="696" w:type="dxa"/>
            <w:vMerge w:val="restart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677" w:type="dxa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Проектная часть, всего, в том числе</w:t>
            </w:r>
          </w:p>
        </w:tc>
        <w:tc>
          <w:tcPr>
            <w:tcW w:w="525" w:type="dxa"/>
            <w:textDirection w:val="btLr"/>
          </w:tcPr>
          <w:p w:rsidR="00A87C37" w:rsidRPr="008504BA" w:rsidRDefault="00964BFE" w:rsidP="00964BFE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48105,44317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42816,14100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140921,58417</w:t>
            </w:r>
          </w:p>
        </w:tc>
      </w:tr>
      <w:tr w:rsidR="00A87C37" w:rsidRPr="008504BA" w:rsidTr="008504BA">
        <w:trPr>
          <w:trHeight w:val="1552"/>
        </w:trPr>
        <w:tc>
          <w:tcPr>
            <w:tcW w:w="696" w:type="dxa"/>
            <w:vMerge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5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48105,44317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42816,141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964BFE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140921,58417</w:t>
            </w:r>
          </w:p>
        </w:tc>
      </w:tr>
      <w:tr w:rsidR="00A87C37" w:rsidRPr="008504BA" w:rsidTr="008504BA">
        <w:trPr>
          <w:trHeight w:val="568"/>
        </w:trPr>
        <w:tc>
          <w:tcPr>
            <w:tcW w:w="696" w:type="dxa"/>
            <w:vMerge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A87C37" w:rsidRPr="008504BA" w:rsidRDefault="00A87C3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A87C37" w:rsidRPr="008504BA" w:rsidRDefault="00A87C37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</w:tr>
      <w:tr w:rsidR="00161070" w:rsidRPr="008504BA" w:rsidTr="008504BA">
        <w:trPr>
          <w:trHeight w:val="1690"/>
        </w:trPr>
        <w:tc>
          <w:tcPr>
            <w:tcW w:w="696" w:type="dxa"/>
            <w:vMerge w:val="restart"/>
          </w:tcPr>
          <w:p w:rsidR="00161070" w:rsidRPr="008504BA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677" w:type="dxa"/>
          </w:tcPr>
          <w:p w:rsidR="00161070" w:rsidRPr="008504BA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мероприятий, всего, в том числе</w:t>
            </w:r>
          </w:p>
        </w:tc>
        <w:tc>
          <w:tcPr>
            <w:tcW w:w="525" w:type="dxa"/>
            <w:textDirection w:val="btLr"/>
          </w:tcPr>
          <w:p w:rsidR="00161070" w:rsidRPr="008504BA" w:rsidRDefault="00391BB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1645922,46773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1450424,5191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1484198,5211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1268468,34041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161070" w:rsidRPr="008504BA" w:rsidRDefault="00391BB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9637168,86957</w:t>
            </w:r>
          </w:p>
        </w:tc>
      </w:tr>
      <w:tr w:rsidR="00161070" w:rsidRPr="008504BA" w:rsidTr="008504BA">
        <w:trPr>
          <w:trHeight w:val="1686"/>
        </w:trPr>
        <w:tc>
          <w:tcPr>
            <w:tcW w:w="696" w:type="dxa"/>
            <w:vMerge/>
          </w:tcPr>
          <w:p w:rsidR="00161070" w:rsidRPr="008504BA" w:rsidRDefault="00161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1070" w:rsidRPr="008504BA" w:rsidRDefault="00161070" w:rsidP="00146175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525" w:type="dxa"/>
            <w:textDirection w:val="btLr"/>
          </w:tcPr>
          <w:p w:rsidR="00161070" w:rsidRPr="008504BA" w:rsidRDefault="00391BB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1603053,06773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1403310,6191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1430625,2211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1268468,34041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1262718,34041</w:t>
            </w:r>
          </w:p>
        </w:tc>
        <w:tc>
          <w:tcPr>
            <w:tcW w:w="524" w:type="dxa"/>
            <w:textDirection w:val="btLr"/>
          </w:tcPr>
          <w:p w:rsidR="00161070" w:rsidRPr="008504BA" w:rsidRDefault="00391BB0" w:rsidP="00A87C3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9493612,26957</w:t>
            </w:r>
          </w:p>
        </w:tc>
      </w:tr>
      <w:tr w:rsidR="00161070" w:rsidRPr="008504BA" w:rsidTr="008504BA">
        <w:trPr>
          <w:trHeight w:val="1125"/>
        </w:trPr>
        <w:tc>
          <w:tcPr>
            <w:tcW w:w="696" w:type="dxa"/>
            <w:vMerge/>
          </w:tcPr>
          <w:p w:rsidR="00161070" w:rsidRPr="008504BA" w:rsidRDefault="0016107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161070" w:rsidRPr="008504BA" w:rsidRDefault="00161070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42869,4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47113,9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53573,3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5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161070" w:rsidRPr="008504BA" w:rsidRDefault="00161070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524" w:type="dxa"/>
            <w:textDirection w:val="btLr"/>
          </w:tcPr>
          <w:p w:rsidR="00161070" w:rsidRPr="008504BA" w:rsidRDefault="00573E4E" w:rsidP="00A87C37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143556,6</w:t>
            </w:r>
            <w:r w:rsidR="00161070" w:rsidRPr="008504B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A87C37" w:rsidRPr="008504BA" w:rsidRDefault="00A87C37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114D0" w:rsidRPr="007A158A" w:rsidTr="004114D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4114D0" w:rsidRPr="007A158A" w:rsidRDefault="004114D0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2) в разделе «Направление (подпрограмма) 1 «Обеспечение правопорядка и профилактики правонарушений»:</w:t>
            </w:r>
          </w:p>
          <w:p w:rsidR="004114D0" w:rsidRPr="008504BA" w:rsidRDefault="004114D0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по тексту граф 3, 10 пунктов 1, 1.2 таблицы </w:t>
            </w:r>
            <w:r w:rsidR="00AE64A4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под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раздела 2 «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Финансовое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)» цифры «</w:t>
            </w:r>
            <w:r w:rsidR="00AE64A4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127145,26468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E64A4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163635,04245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AE64A4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138987,56196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AE64A4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175477,33973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AE64A4" w:rsidRPr="007A158A" w:rsidRDefault="00AE64A4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в подразделе 3 «Паспорт комплекса процессных мероприятий «Содействие обеспечению правопорядка и профилактики правонарушений»:</w:t>
            </w:r>
          </w:p>
          <w:p w:rsidR="00AE64A4" w:rsidRPr="007A158A" w:rsidRDefault="00AE64A4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в таблице пункта 3.3 «Перечень мероприятий (результатов) комплекса процессных мероприятий»:</w:t>
            </w:r>
          </w:p>
          <w:p w:rsidR="00AE64A4" w:rsidRPr="007A158A" w:rsidRDefault="00AE64A4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в графе 7 пункта 1.1 цифру «8» заме</w:t>
            </w:r>
            <w:r w:rsidR="00E64BAF">
              <w:rPr>
                <w:rFonts w:ascii="Times New Roman" w:hAnsi="Times New Roman"/>
                <w:sz w:val="28"/>
                <w:szCs w:val="28"/>
              </w:rPr>
              <w:t xml:space="preserve">нить 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цифрой «7»;</w:t>
            </w:r>
          </w:p>
          <w:p w:rsidR="00AE64A4" w:rsidRPr="007A158A" w:rsidRDefault="00AE64A4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в графе 7 пункта 1.4 цифр</w:t>
            </w:r>
            <w:r w:rsidR="00E64BAF">
              <w:rPr>
                <w:rFonts w:ascii="Times New Roman" w:hAnsi="Times New Roman"/>
                <w:sz w:val="28"/>
                <w:szCs w:val="28"/>
              </w:rPr>
              <w:t xml:space="preserve">ы «100» заменить 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цифрой «0»;</w:t>
            </w:r>
          </w:p>
          <w:p w:rsidR="004114D0" w:rsidRPr="007A158A" w:rsidRDefault="00EF1D8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в таблице пункта 3.4 «Финансовое обеспечение комплекса процессных мероприятий»:</w:t>
            </w:r>
          </w:p>
          <w:p w:rsidR="00EF1D8C" w:rsidRPr="007A158A" w:rsidRDefault="00EF1D8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127145,26468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163635,04245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</w:t>
            </w:r>
            <w:r w:rsidRPr="007A158A">
              <w:t xml:space="preserve"> 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заменить соответственно цифрами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138987,56196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C73851">
              <w:rPr>
                <w:rFonts w:ascii="Times New Roman" w:hAnsi="Times New Roman"/>
                <w:sz w:val="28"/>
                <w:szCs w:val="28"/>
              </w:rPr>
              <w:t>175477,33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973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EF1D8C" w:rsidRPr="007A158A" w:rsidRDefault="00EF1D8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126927,29598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162102,20131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138774,95326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26DAA" w:rsidRPr="007A158A">
              <w:rPr>
                <w:rFonts w:ascii="Times New Roman" w:hAnsi="Times New Roman"/>
                <w:sz w:val="28"/>
                <w:szCs w:val="28"/>
              </w:rPr>
              <w:t>173949,85859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F1D8C" w:rsidRPr="007A158A" w:rsidRDefault="00EF1D8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подпункта 1.1.1 цифры «</w:t>
            </w:r>
            <w:r w:rsidR="000E7649" w:rsidRPr="007A158A">
              <w:rPr>
                <w:rFonts w:ascii="Times New Roman" w:hAnsi="Times New Roman"/>
                <w:sz w:val="28"/>
                <w:szCs w:val="28"/>
              </w:rPr>
              <w:t>140,0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3E4E">
              <w:rPr>
                <w:rFonts w:ascii="Times New Roman" w:hAnsi="Times New Roman"/>
                <w:sz w:val="28"/>
                <w:szCs w:val="28"/>
              </w:rPr>
              <w:t>1340,0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73E4E">
              <w:rPr>
                <w:rFonts w:ascii="Times New Roman" w:hAnsi="Times New Roman"/>
                <w:sz w:val="28"/>
                <w:szCs w:val="28"/>
              </w:rPr>
              <w:t>90,0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73E4E">
              <w:rPr>
                <w:rFonts w:ascii="Times New Roman" w:hAnsi="Times New Roman"/>
                <w:sz w:val="28"/>
                <w:szCs w:val="28"/>
              </w:rPr>
              <w:t>1290,0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EF1D8C" w:rsidRPr="007A158A" w:rsidRDefault="00EF1D8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</w:t>
            </w:r>
            <w:r w:rsidR="000E7649" w:rsidRPr="007A158A">
              <w:rPr>
                <w:rFonts w:ascii="Times New Roman" w:hAnsi="Times New Roman"/>
                <w:sz w:val="28"/>
                <w:szCs w:val="28"/>
              </w:rPr>
              <w:t>ексту граф 5, 12 подпункта 1.1.4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цифры «</w:t>
            </w:r>
            <w:r w:rsidR="000E7649" w:rsidRPr="007A158A">
              <w:rPr>
                <w:rFonts w:ascii="Times New Roman" w:hAnsi="Times New Roman"/>
                <w:sz w:val="28"/>
                <w:szCs w:val="28"/>
              </w:rPr>
              <w:t>118,89972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E7649" w:rsidRPr="007A158A">
              <w:rPr>
                <w:rFonts w:ascii="Times New Roman" w:hAnsi="Times New Roman"/>
                <w:sz w:val="28"/>
                <w:szCs w:val="28"/>
              </w:rPr>
              <w:t>819,80505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573E4E">
              <w:rPr>
                <w:rFonts w:ascii="Times New Roman" w:hAnsi="Times New Roman"/>
                <w:sz w:val="28"/>
                <w:szCs w:val="28"/>
              </w:rPr>
              <w:t>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0E7649" w:rsidRPr="007A158A">
              <w:rPr>
                <w:rFonts w:ascii="Times New Roman" w:hAnsi="Times New Roman"/>
                <w:sz w:val="28"/>
                <w:szCs w:val="28"/>
              </w:rPr>
              <w:t>700,90533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E7649" w:rsidRPr="007A158A" w:rsidRDefault="000E7649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</w:t>
            </w:r>
            <w:r w:rsidR="00573E4E">
              <w:rPr>
                <w:rFonts w:ascii="Times New Roman" w:hAnsi="Times New Roman"/>
                <w:sz w:val="28"/>
                <w:szCs w:val="28"/>
              </w:rPr>
              <w:t xml:space="preserve"> 12 подпункта 1.1.5 цифры «88,0», «616,0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«87,56», «615,56»;</w:t>
            </w:r>
          </w:p>
          <w:p w:rsidR="000E7649" w:rsidRPr="007A158A" w:rsidRDefault="000E7649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 тексту граф 5, 12 </w:t>
            </w:r>
            <w:r w:rsidR="00573E4E">
              <w:rPr>
                <w:rFonts w:ascii="Times New Roman" w:hAnsi="Times New Roman"/>
                <w:sz w:val="28"/>
                <w:szCs w:val="28"/>
              </w:rPr>
              <w:t>подпункта 1.1.8 цифры «119311,6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«131328,597»;</w:t>
            </w:r>
          </w:p>
          <w:p w:rsidR="008660AC" w:rsidRPr="007A158A" w:rsidRDefault="008660A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</w:t>
            </w:r>
            <w:r w:rsidR="00573E4E">
              <w:rPr>
                <w:rFonts w:ascii="Times New Roman" w:hAnsi="Times New Roman"/>
                <w:sz w:val="28"/>
                <w:szCs w:val="28"/>
              </w:rPr>
              <w:t>, 12 пункта 1.2 цифры «120,9687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«853,84114» заменить соответственно цифрами «120,6087», «853,48114»;</w:t>
            </w:r>
          </w:p>
          <w:p w:rsidR="008660AC" w:rsidRPr="007A158A" w:rsidRDefault="008660AC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</w:t>
            </w:r>
            <w:r w:rsidR="00573E4E">
              <w:rPr>
                <w:rFonts w:ascii="Times New Roman" w:hAnsi="Times New Roman"/>
                <w:sz w:val="28"/>
                <w:szCs w:val="28"/>
              </w:rPr>
              <w:t xml:space="preserve"> 12 подпункта 1.2.2 цифры «72,0», «504,0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«71,64», «503,64»;</w:t>
            </w:r>
          </w:p>
          <w:p w:rsidR="00420CC9" w:rsidRPr="007A158A" w:rsidRDefault="00420CC9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</w:t>
            </w:r>
            <w:r w:rsidR="00573E4E">
              <w:rPr>
                <w:rFonts w:ascii="Times New Roman" w:hAnsi="Times New Roman"/>
                <w:sz w:val="28"/>
                <w:szCs w:val="28"/>
              </w:rPr>
              <w:t>аф 5, 12 пункта 1.3, подпункта 1.3.1 цифры «97,0», «679,0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</w:t>
            </w:r>
            <w:r w:rsidR="00573E4E">
              <w:rPr>
                <w:rFonts w:ascii="Times New Roman" w:hAnsi="Times New Roman"/>
                <w:sz w:val="28"/>
                <w:szCs w:val="28"/>
              </w:rPr>
              <w:t>ть соответственно цифрами «92,0», «674,0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CB3EFB" w:rsidRPr="007A158A" w:rsidRDefault="00CB3EF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3)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Направление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) 2 «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Комплексные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меры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профилактики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немедицинского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потребления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наркотиков»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BC6BA3" w:rsidRPr="008504BA" w:rsidRDefault="00BC6BA3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- по тексту граф 3, 10 пунктов 1, 1.2 таблицы подраздела 2 «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Финансовое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)» цифры «8650,64567», «37553,51807» заменить соответственно цифрами «7943,29865», «36846,17105»;</w:t>
            </w:r>
          </w:p>
          <w:p w:rsidR="00CB3EFB" w:rsidRPr="007A158A" w:rsidRDefault="00CB3EF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таблиц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3.4 «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55A35" w:rsidRPr="007A158A">
              <w:rPr>
                <w:rFonts w:ascii="Times New Roman" w:hAnsi="Times New Roman" w:hint="eastAsia"/>
                <w:sz w:val="28"/>
                <w:szCs w:val="28"/>
              </w:rPr>
              <w:t>мероприятий»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="00E55A35" w:rsidRPr="007A158A">
              <w:rPr>
                <w:rFonts w:ascii="Times New Roman" w:hAnsi="Times New Roman"/>
                <w:sz w:val="28"/>
                <w:szCs w:val="28"/>
              </w:rPr>
              <w:t>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3 «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Создание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условий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для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внедрения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мер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профилактике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немедицинского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потребления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наркотиков»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55A35" w:rsidRPr="007A158A" w:rsidRDefault="00E55A35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по тексту граф 5, 12 пункта 1 цифры «8650,64567», «37553,51807» заменить соответственно цифрами «7943,29865», «36846,17105»; </w:t>
            </w:r>
          </w:p>
          <w:p w:rsidR="00E55A35" w:rsidRPr="007A158A" w:rsidRDefault="00E55A35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1.</w:t>
            </w:r>
            <w:r w:rsidR="00D811E1">
              <w:rPr>
                <w:rFonts w:ascii="Times New Roman" w:hAnsi="Times New Roman"/>
                <w:sz w:val="28"/>
                <w:szCs w:val="28"/>
              </w:rPr>
              <w:t>1, подпункта 1.1.1 цифры «765,0», «1476,2724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«57,65298», «768,92538»;</w:t>
            </w:r>
          </w:p>
          <w:p w:rsidR="00BE7C71" w:rsidRPr="007A158A" w:rsidRDefault="00E55A35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4) в разделе «Направление (подпрограмма) 3 «Профилактика безнадзорности и правонарушений несовершеннолетних»:</w:t>
            </w:r>
          </w:p>
          <w:p w:rsidR="00900A5C" w:rsidRPr="008504BA" w:rsidRDefault="00900A5C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- по тексту граф 3, 10 пунктов 1, 1.2 таблицы подраздела 2 «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Финансовое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обеспечение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направления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(</w:t>
            </w:r>
            <w:r w:rsidRPr="008504BA">
              <w:rPr>
                <w:rFonts w:ascii="Times New Roman" w:hAnsi="Times New Roman" w:hint="eastAsia"/>
                <w:spacing w:val="-4"/>
                <w:sz w:val="28"/>
                <w:szCs w:val="28"/>
              </w:rPr>
              <w:t>подпрограммы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)» цифры «2989,98», «19777,64998» заменить со</w:t>
            </w:r>
            <w:r w:rsidR="00D811E1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ответственно цифрами «2974,3525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«19762,02248»;</w:t>
            </w:r>
          </w:p>
          <w:p w:rsidR="00271C99" w:rsidRPr="007A158A" w:rsidRDefault="00E64BAF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таблиц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е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3.4 «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мероприятий»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подраздел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>а 3 «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Паспорт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комплекса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процессных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мероприятий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F17C46" w:rsidRPr="00F17C46">
              <w:rPr>
                <w:rFonts w:ascii="Times New Roman" w:hAnsi="Times New Roman"/>
                <w:sz w:val="28"/>
                <w:szCs w:val="28"/>
              </w:rPr>
              <w:t>Обеспечение комплексной профилактической работы с несовершеннолетними по вопросам безнадзорности и правонарушений</w:t>
            </w:r>
            <w:r w:rsidR="00271C99" w:rsidRPr="007A158A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271C99" w:rsidRPr="007A15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0650CB" w:rsidRPr="007A158A" w:rsidRDefault="000650C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«2989,98», «19777,64998» заменить со</w:t>
            </w:r>
            <w:r w:rsidR="00D811E1">
              <w:rPr>
                <w:rFonts w:ascii="Times New Roman" w:hAnsi="Times New Roman"/>
                <w:sz w:val="28"/>
                <w:szCs w:val="28"/>
              </w:rPr>
              <w:t>ответственно цифрами «2974,3525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», «19762,02248»; </w:t>
            </w:r>
          </w:p>
          <w:p w:rsidR="000650CB" w:rsidRPr="007A158A" w:rsidRDefault="000650C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1.1 цифры «866,28», «4911,74998» заменить с</w:t>
            </w:r>
            <w:r w:rsidR="00794987">
              <w:rPr>
                <w:rFonts w:ascii="Times New Roman" w:hAnsi="Times New Roman"/>
                <w:sz w:val="28"/>
                <w:szCs w:val="28"/>
              </w:rPr>
              <w:t>оответственно цифрами «850,6525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«4896,12248»;</w:t>
            </w:r>
          </w:p>
          <w:p w:rsidR="000650CB" w:rsidRPr="007A158A" w:rsidRDefault="000650C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по тексту граф 5, 12 подпункта 1.1.3 цифры «164,5», «1151,5» заменить соответственно </w:t>
            </w:r>
            <w:r w:rsidR="00D811E1">
              <w:rPr>
                <w:rFonts w:ascii="Times New Roman" w:hAnsi="Times New Roman"/>
                <w:sz w:val="28"/>
                <w:szCs w:val="28"/>
              </w:rPr>
              <w:t>цифрами «148,8725», «1135,8725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0650CB" w:rsidRPr="007A158A" w:rsidRDefault="000650C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5) в разделе «Направление (подпрограмма) 4 «Система мер по защищенности населения и территорий»:</w:t>
            </w:r>
          </w:p>
          <w:p w:rsidR="0074778E" w:rsidRPr="007A158A" w:rsidRDefault="000650CB" w:rsidP="008504BA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т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аблиц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у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подраздела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2 «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Финансовое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обеспечение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направления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подпрограммы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)»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изложить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следующей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A158A">
              <w:rPr>
                <w:rFonts w:ascii="Times New Roman" w:hAnsi="Times New Roman" w:hint="eastAsia"/>
                <w:sz w:val="28"/>
                <w:szCs w:val="28"/>
              </w:rPr>
              <w:t>редакции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</w:tr>
    </w:tbl>
    <w:p w:rsidR="0074778E" w:rsidRDefault="0074778E">
      <w:pPr>
        <w:rPr>
          <w:rFonts w:ascii="Times New Roman" w:hAnsi="Times New Roman"/>
          <w:sz w:val="8"/>
          <w:szCs w:val="8"/>
        </w:rPr>
      </w:pPr>
    </w:p>
    <w:p w:rsidR="0074778E" w:rsidRPr="0074778E" w:rsidRDefault="0074778E" w:rsidP="0074778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«(тыс. 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90"/>
        <w:gridCol w:w="603"/>
        <w:gridCol w:w="603"/>
        <w:gridCol w:w="603"/>
        <w:gridCol w:w="603"/>
        <w:gridCol w:w="603"/>
        <w:gridCol w:w="603"/>
        <w:gridCol w:w="603"/>
        <w:gridCol w:w="647"/>
      </w:tblGrid>
      <w:tr w:rsidR="0074778E" w:rsidRPr="008504BA" w:rsidTr="008504BA">
        <w:trPr>
          <w:cantSplit/>
          <w:trHeight w:val="217"/>
          <w:tblHeader/>
        </w:trPr>
        <w:tc>
          <w:tcPr>
            <w:tcW w:w="713" w:type="dxa"/>
            <w:vMerge w:val="restart"/>
            <w:vAlign w:val="center"/>
          </w:tcPr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990" w:type="dxa"/>
            <w:vMerge w:val="restart"/>
            <w:vAlign w:val="center"/>
          </w:tcPr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финансового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обеспечения</w:t>
            </w:r>
          </w:p>
        </w:tc>
        <w:tc>
          <w:tcPr>
            <w:tcW w:w="4868" w:type="dxa"/>
            <w:gridSpan w:val="8"/>
            <w:vAlign w:val="center"/>
          </w:tcPr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74778E" w:rsidRPr="008504BA" w:rsidTr="008504BA">
        <w:trPr>
          <w:cantSplit/>
          <w:trHeight w:val="217"/>
          <w:tblHeader/>
        </w:trPr>
        <w:tc>
          <w:tcPr>
            <w:tcW w:w="713" w:type="dxa"/>
            <w:vMerge/>
            <w:vAlign w:val="center"/>
          </w:tcPr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  <w:vMerge/>
            <w:vAlign w:val="center"/>
          </w:tcPr>
          <w:p w:rsidR="0074778E" w:rsidRPr="008504BA" w:rsidRDefault="0074778E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603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647" w:type="dxa"/>
            <w:vAlign w:val="center"/>
          </w:tcPr>
          <w:p w:rsidR="0074778E" w:rsidRPr="008504BA" w:rsidRDefault="0074778E" w:rsidP="0074778E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8504BA" w:rsidRPr="008504BA" w:rsidRDefault="008504BA">
      <w:pPr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3"/>
        <w:gridCol w:w="3990"/>
        <w:gridCol w:w="603"/>
        <w:gridCol w:w="603"/>
        <w:gridCol w:w="603"/>
        <w:gridCol w:w="603"/>
        <w:gridCol w:w="603"/>
        <w:gridCol w:w="603"/>
        <w:gridCol w:w="603"/>
        <w:gridCol w:w="647"/>
      </w:tblGrid>
      <w:tr w:rsidR="007D5309" w:rsidRPr="008504BA" w:rsidTr="008504BA">
        <w:trPr>
          <w:cantSplit/>
          <w:trHeight w:val="217"/>
          <w:tblHeader/>
        </w:trPr>
        <w:tc>
          <w:tcPr>
            <w:tcW w:w="71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990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03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47" w:type="dxa"/>
            <w:vAlign w:val="center"/>
          </w:tcPr>
          <w:p w:rsidR="003A03F3" w:rsidRPr="008504BA" w:rsidRDefault="003A03F3" w:rsidP="003A03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7D5309" w:rsidRPr="008504BA" w:rsidTr="008504BA">
        <w:trPr>
          <w:cantSplit/>
          <w:trHeight w:val="1577"/>
        </w:trPr>
        <w:tc>
          <w:tcPr>
            <w:tcW w:w="713" w:type="dxa"/>
            <w:vMerge w:val="restart"/>
          </w:tcPr>
          <w:p w:rsidR="003A03F3" w:rsidRPr="008504BA" w:rsidRDefault="003A03F3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«1</w:t>
            </w:r>
          </w:p>
        </w:tc>
        <w:tc>
          <w:tcPr>
            <w:tcW w:w="3990" w:type="dxa"/>
          </w:tcPr>
          <w:p w:rsidR="003A03F3" w:rsidRPr="008504BA" w:rsidRDefault="003A03F3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Направление (подпрограмма), всего, в том числе 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197123,03576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156927,2979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276114,19864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3A03F3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47" w:type="dxa"/>
            <w:textDirection w:val="btLr"/>
            <w:vAlign w:val="center"/>
          </w:tcPr>
          <w:p w:rsidR="003A03F3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1460639,2976</w:t>
            </w:r>
          </w:p>
        </w:tc>
      </w:tr>
      <w:tr w:rsidR="007D5309" w:rsidRPr="008504BA" w:rsidTr="008504BA">
        <w:trPr>
          <w:cantSplit/>
          <w:trHeight w:val="1648"/>
        </w:trPr>
        <w:tc>
          <w:tcPr>
            <w:tcW w:w="713" w:type="dxa"/>
            <w:vMerge/>
          </w:tcPr>
          <w:p w:rsidR="0000078C" w:rsidRPr="008504BA" w:rsidRDefault="0000078C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00078C" w:rsidRPr="008504BA" w:rsidRDefault="0000078C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197123,03576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156927,2979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276114,19864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0078C" w:rsidRPr="008504BA" w:rsidRDefault="0000078C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47" w:type="dxa"/>
            <w:textDirection w:val="btLr"/>
            <w:vAlign w:val="center"/>
          </w:tcPr>
          <w:p w:rsidR="0000078C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1460639,2976</w:t>
            </w:r>
          </w:p>
        </w:tc>
      </w:tr>
      <w:tr w:rsidR="000650CB" w:rsidRPr="008504BA" w:rsidTr="008504BA">
        <w:trPr>
          <w:cantSplit/>
          <w:trHeight w:val="1155"/>
        </w:trPr>
        <w:tc>
          <w:tcPr>
            <w:tcW w:w="713" w:type="dxa"/>
            <w:vMerge w:val="restart"/>
          </w:tcPr>
          <w:p w:rsidR="000650CB" w:rsidRPr="008504BA" w:rsidRDefault="000650CB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990" w:type="dxa"/>
          </w:tcPr>
          <w:p w:rsidR="000650CB" w:rsidRPr="008504BA" w:rsidRDefault="000650CB" w:rsidP="000650CB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Проектная часть, </w:t>
            </w:r>
          </w:p>
          <w:p w:rsidR="000650CB" w:rsidRPr="008504BA" w:rsidRDefault="000650CB" w:rsidP="000650CB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всего, в том числе</w:t>
            </w:r>
          </w:p>
          <w:p w:rsidR="000650CB" w:rsidRPr="008504BA" w:rsidRDefault="000650CB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68667,763</w:t>
            </w:r>
          </w:p>
        </w:tc>
      </w:tr>
      <w:tr w:rsidR="000650CB" w:rsidRPr="008504BA" w:rsidTr="008504BA">
        <w:trPr>
          <w:cantSplit/>
          <w:trHeight w:val="1104"/>
        </w:trPr>
        <w:tc>
          <w:tcPr>
            <w:tcW w:w="713" w:type="dxa"/>
            <w:vMerge/>
          </w:tcPr>
          <w:p w:rsidR="000650CB" w:rsidRPr="008504BA" w:rsidRDefault="000650CB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0650CB" w:rsidRPr="008504BA" w:rsidRDefault="000650CB" w:rsidP="00043D8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647" w:type="dxa"/>
            <w:textDirection w:val="btLr"/>
            <w:vAlign w:val="center"/>
          </w:tcPr>
          <w:p w:rsidR="000650CB" w:rsidRPr="008504BA" w:rsidRDefault="000650CB" w:rsidP="00043D8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68667,763</w:t>
            </w:r>
          </w:p>
        </w:tc>
      </w:tr>
      <w:tr w:rsidR="000650CB" w:rsidRPr="008504BA" w:rsidTr="008504BA">
        <w:trPr>
          <w:cantSplit/>
          <w:trHeight w:val="1570"/>
        </w:trPr>
        <w:tc>
          <w:tcPr>
            <w:tcW w:w="713" w:type="dxa"/>
            <w:vMerge w:val="restart"/>
          </w:tcPr>
          <w:p w:rsidR="000650CB" w:rsidRPr="008504BA" w:rsidRDefault="000650CB" w:rsidP="000650C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990" w:type="dxa"/>
          </w:tcPr>
          <w:p w:rsidR="000650CB" w:rsidRPr="008504BA" w:rsidRDefault="000650CB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178455,27276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156927,2979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152132,16938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A87C3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47" w:type="dxa"/>
            <w:textDirection w:val="btLr"/>
            <w:vAlign w:val="center"/>
          </w:tcPr>
          <w:p w:rsidR="000650CB" w:rsidRPr="008504BA" w:rsidRDefault="000650CB" w:rsidP="0074778E">
            <w:pPr>
              <w:ind w:left="-113" w:right="-113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1391971,5346</w:t>
            </w:r>
          </w:p>
        </w:tc>
      </w:tr>
      <w:tr w:rsidR="000650CB" w:rsidRPr="008504BA" w:rsidTr="008504BA">
        <w:trPr>
          <w:cantSplit/>
          <w:trHeight w:val="1692"/>
        </w:trPr>
        <w:tc>
          <w:tcPr>
            <w:tcW w:w="713" w:type="dxa"/>
            <w:vMerge/>
          </w:tcPr>
          <w:p w:rsidR="000650CB" w:rsidRPr="008504BA" w:rsidRDefault="000650CB" w:rsidP="003A03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0" w:type="dxa"/>
          </w:tcPr>
          <w:p w:rsidR="000650CB" w:rsidRPr="008504BA" w:rsidRDefault="000650CB" w:rsidP="003A03F3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178455,27276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156927,2979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152132,16938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03" w:type="dxa"/>
            <w:textDirection w:val="btLr"/>
            <w:vAlign w:val="center"/>
          </w:tcPr>
          <w:p w:rsidR="000650CB" w:rsidRPr="008504BA" w:rsidRDefault="000650CB" w:rsidP="0040499D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647" w:type="dxa"/>
            <w:textDirection w:val="btLr"/>
            <w:vAlign w:val="center"/>
          </w:tcPr>
          <w:p w:rsidR="000650CB" w:rsidRPr="008504BA" w:rsidRDefault="0074778E" w:rsidP="0040499D">
            <w:pPr>
              <w:ind w:left="-57" w:right="-5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504BA">
              <w:rPr>
                <w:rFonts w:ascii="Times New Roman" w:hAnsi="Times New Roman"/>
                <w:bCs/>
                <w:sz w:val="24"/>
                <w:szCs w:val="24"/>
              </w:rPr>
              <w:t>1391971,5346</w:t>
            </w:r>
            <w:r w:rsidR="000650CB" w:rsidRPr="008504BA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</w:tr>
    </w:tbl>
    <w:p w:rsidR="003A03F3" w:rsidRPr="007A158A" w:rsidRDefault="003A03F3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CB45C0" w:rsidRPr="007A158A" w:rsidTr="00CB45C0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CB45C0" w:rsidRPr="007A158A" w:rsidRDefault="00CB45C0" w:rsidP="00E64BA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</w:t>
            </w:r>
            <w:r w:rsidR="00E64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F2C89" w:rsidRPr="007A158A">
              <w:rPr>
                <w:rFonts w:ascii="Times New Roman" w:hAnsi="Times New Roman"/>
                <w:sz w:val="28"/>
                <w:szCs w:val="28"/>
              </w:rPr>
              <w:t xml:space="preserve">пункт 1.1, подпункт 1.1.1 таблицы </w:t>
            </w:r>
            <w:r w:rsidR="00E64BAF">
              <w:rPr>
                <w:rFonts w:ascii="Times New Roman" w:hAnsi="Times New Roman"/>
                <w:sz w:val="28"/>
                <w:szCs w:val="28"/>
              </w:rPr>
              <w:t>пункта</w:t>
            </w:r>
            <w:r w:rsidR="005F2C89" w:rsidRPr="007A158A">
              <w:rPr>
                <w:rFonts w:ascii="Times New Roman" w:hAnsi="Times New Roman"/>
                <w:sz w:val="28"/>
                <w:szCs w:val="28"/>
              </w:rPr>
              <w:t xml:space="preserve"> 3.2 «Финансовое обеспечение проектной части» </w:t>
            </w:r>
            <w:r w:rsidR="002E44A6">
              <w:rPr>
                <w:rFonts w:ascii="Times New Roman" w:hAnsi="Times New Roman"/>
                <w:sz w:val="28"/>
                <w:szCs w:val="28"/>
              </w:rPr>
              <w:t>под</w:t>
            </w:r>
            <w:r w:rsidR="00E64BAF" w:rsidRPr="007A158A">
              <w:rPr>
                <w:rFonts w:ascii="Times New Roman" w:hAnsi="Times New Roman"/>
                <w:sz w:val="28"/>
                <w:szCs w:val="28"/>
              </w:rPr>
              <w:t>раздел</w:t>
            </w:r>
            <w:r w:rsidR="00E64BAF">
              <w:rPr>
                <w:rFonts w:ascii="Times New Roman" w:hAnsi="Times New Roman"/>
                <w:sz w:val="28"/>
                <w:szCs w:val="28"/>
              </w:rPr>
              <w:t>а</w:t>
            </w:r>
            <w:r w:rsidR="00E64BAF" w:rsidRPr="007A158A">
              <w:rPr>
                <w:rFonts w:ascii="Times New Roman" w:hAnsi="Times New Roman"/>
                <w:sz w:val="28"/>
                <w:szCs w:val="28"/>
              </w:rPr>
              <w:t xml:space="preserve"> 3 «Проектная часть направления (подпрограммы)</w:t>
            </w:r>
            <w:proofErr w:type="gramStart"/>
            <w:r w:rsidR="00E64BAF" w:rsidRPr="007A158A">
              <w:rPr>
                <w:rFonts w:ascii="Times New Roman" w:hAnsi="Times New Roman"/>
                <w:sz w:val="28"/>
                <w:szCs w:val="28"/>
              </w:rPr>
              <w:t>»</w:t>
            </w:r>
            <w:r w:rsidR="005F2C89" w:rsidRPr="007A158A">
              <w:rPr>
                <w:rFonts w:ascii="Times New Roman" w:hAnsi="Times New Roman"/>
                <w:sz w:val="28"/>
                <w:szCs w:val="28"/>
              </w:rPr>
              <w:t>и</w:t>
            </w:r>
            <w:proofErr w:type="gramEnd"/>
            <w:r w:rsidR="005F2C89" w:rsidRPr="007A158A">
              <w:rPr>
                <w:rFonts w:ascii="Times New Roman" w:hAnsi="Times New Roman"/>
                <w:sz w:val="28"/>
                <w:szCs w:val="28"/>
              </w:rPr>
              <w:t>зложить в следующей редакции:</w:t>
            </w:r>
          </w:p>
        </w:tc>
      </w:tr>
    </w:tbl>
    <w:p w:rsidR="00CB45C0" w:rsidRPr="007A158A" w:rsidRDefault="00CB45C0">
      <w:pPr>
        <w:rPr>
          <w:rFonts w:ascii="Times New Roman" w:hAnsi="Times New Roman"/>
          <w:sz w:val="8"/>
          <w:szCs w:val="8"/>
        </w:rPr>
      </w:pPr>
    </w:p>
    <w:p w:rsidR="00F84519" w:rsidRPr="007A158A" w:rsidRDefault="00F84519">
      <w:pPr>
        <w:rPr>
          <w:rFonts w:ascii="Times New Roman" w:hAnsi="Times New Roman"/>
          <w:sz w:val="2"/>
          <w:szCs w:val="2"/>
        </w:rPr>
      </w:pPr>
    </w:p>
    <w:tbl>
      <w:tblPr>
        <w:tblStyle w:val="a9"/>
        <w:tblW w:w="5000" w:type="pct"/>
        <w:tblLook w:val="0000" w:firstRow="0" w:lastRow="0" w:firstColumn="0" w:lastColumn="0" w:noHBand="0" w:noVBand="0"/>
      </w:tblPr>
      <w:tblGrid>
        <w:gridCol w:w="689"/>
        <w:gridCol w:w="4058"/>
        <w:gridCol w:w="1303"/>
        <w:gridCol w:w="725"/>
        <w:gridCol w:w="579"/>
        <w:gridCol w:w="506"/>
        <w:gridCol w:w="520"/>
        <w:gridCol w:w="579"/>
        <w:gridCol w:w="612"/>
      </w:tblGrid>
      <w:tr w:rsidR="00F84519" w:rsidRPr="008504BA" w:rsidTr="008504BA">
        <w:trPr>
          <w:trHeight w:val="28"/>
          <w:tblHeader/>
        </w:trPr>
        <w:tc>
          <w:tcPr>
            <w:tcW w:w="361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1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2" w:type="pct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80" w:type="pct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8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72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3" w:type="pct"/>
            <w:vAlign w:val="center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0" w:type="pct"/>
          </w:tcPr>
          <w:p w:rsidR="00F84519" w:rsidRPr="008504BA" w:rsidRDefault="00F84519" w:rsidP="00C61287">
            <w:pPr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F84519" w:rsidRPr="008504BA" w:rsidTr="008504BA">
        <w:trPr>
          <w:cantSplit/>
          <w:trHeight w:val="1344"/>
        </w:trPr>
        <w:tc>
          <w:tcPr>
            <w:tcW w:w="361" w:type="pct"/>
            <w:vMerge w:val="restart"/>
          </w:tcPr>
          <w:p w:rsidR="00F84519" w:rsidRPr="008504BA" w:rsidRDefault="00794987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</w:t>
            </w:r>
            <w:r w:rsidR="00F84519"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121" w:type="pct"/>
          </w:tcPr>
          <w:p w:rsidR="00F84519" w:rsidRPr="008504BA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Ведомственный проект</w:t>
            </w:r>
          </w:p>
          <w:p w:rsidR="00F84519" w:rsidRPr="008504BA" w:rsidRDefault="00F8451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«Строительство (реконструкция) объектов государственной собственности Рязанской области»</w:t>
            </w:r>
          </w:p>
        </w:tc>
        <w:tc>
          <w:tcPr>
            <w:tcW w:w="682" w:type="pct"/>
          </w:tcPr>
          <w:p w:rsidR="00F84519" w:rsidRPr="008504BA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F84519" w:rsidRPr="008504BA" w:rsidRDefault="00F8451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258" w:type="pct"/>
            <w:textDirection w:val="btLr"/>
            <w:vAlign w:val="center"/>
          </w:tcPr>
          <w:p w:rsidR="00F84519" w:rsidRPr="008504BA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extDirection w:val="btLr"/>
            <w:vAlign w:val="center"/>
          </w:tcPr>
          <w:p w:rsidR="00F84519" w:rsidRPr="008504BA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F84519" w:rsidRPr="008504BA" w:rsidRDefault="00F8451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320" w:type="pct"/>
            <w:textDirection w:val="btLr"/>
            <w:vAlign w:val="center"/>
          </w:tcPr>
          <w:p w:rsidR="00F8451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68667,763</w:t>
            </w:r>
          </w:p>
        </w:tc>
      </w:tr>
      <w:tr w:rsidR="005F2C89" w:rsidRPr="008504BA" w:rsidTr="008504BA">
        <w:trPr>
          <w:cantSplit/>
          <w:trHeight w:val="1393"/>
        </w:trPr>
        <w:tc>
          <w:tcPr>
            <w:tcW w:w="361" w:type="pct"/>
            <w:vMerge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5F2C89" w:rsidRPr="008504BA" w:rsidRDefault="005F2C8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18667,763</w:t>
            </w:r>
          </w:p>
        </w:tc>
        <w:tc>
          <w:tcPr>
            <w:tcW w:w="258" w:type="pct"/>
            <w:textDirection w:val="btLr"/>
            <w:vAlign w:val="center"/>
          </w:tcPr>
          <w:p w:rsidR="005F2C89" w:rsidRPr="008504BA" w:rsidRDefault="005F2C89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extDirection w:val="btLr"/>
            <w:vAlign w:val="center"/>
          </w:tcPr>
          <w:p w:rsidR="005F2C89" w:rsidRPr="008504BA" w:rsidRDefault="005F2C89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50000,0</w:t>
            </w:r>
          </w:p>
        </w:tc>
        <w:tc>
          <w:tcPr>
            <w:tcW w:w="320" w:type="pct"/>
            <w:textDirection w:val="btLr"/>
            <w:vAlign w:val="center"/>
          </w:tcPr>
          <w:p w:rsidR="005F2C89" w:rsidRPr="008504BA" w:rsidRDefault="005F2C89" w:rsidP="00043D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68667,763</w:t>
            </w:r>
          </w:p>
        </w:tc>
      </w:tr>
      <w:tr w:rsidR="005F2C89" w:rsidRPr="008504BA" w:rsidTr="008504BA">
        <w:trPr>
          <w:cantSplit/>
          <w:trHeight w:val="170"/>
        </w:trPr>
        <w:tc>
          <w:tcPr>
            <w:tcW w:w="361" w:type="pct"/>
            <w:vMerge w:val="restart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2121" w:type="pct"/>
          </w:tcPr>
          <w:p w:rsidR="005F2C89" w:rsidRPr="008504BA" w:rsidRDefault="005F2C89" w:rsidP="00F845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794987" w:rsidRPr="008504BA" w:rsidRDefault="005F2C89" w:rsidP="007949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«Разработана проектная документация на строительство </w:t>
            </w:r>
          </w:p>
          <w:p w:rsidR="0074778E" w:rsidRPr="008504BA" w:rsidRDefault="00794987" w:rsidP="007477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(реконструкцию) объектов капитального строительства</w:t>
            </w:r>
            <w:r w:rsidR="0074778E" w:rsidRPr="008504BA">
              <w:rPr>
                <w:rFonts w:ascii="Times New Roman" w:hAnsi="Times New Roman"/>
                <w:sz w:val="24"/>
                <w:szCs w:val="24"/>
              </w:rPr>
              <w:t xml:space="preserve"> государственной собственности Рязанской области», всего,</w:t>
            </w:r>
          </w:p>
          <w:p w:rsidR="005F2C89" w:rsidRPr="008504BA" w:rsidRDefault="0074778E" w:rsidP="0074778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  <w:tc>
          <w:tcPr>
            <w:tcW w:w="682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380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17094,45</w:t>
            </w:r>
          </w:p>
        </w:tc>
        <w:tc>
          <w:tcPr>
            <w:tcW w:w="258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17094,45</w:t>
            </w:r>
          </w:p>
        </w:tc>
      </w:tr>
      <w:tr w:rsidR="005F2C89" w:rsidRPr="008504BA" w:rsidTr="008504BA">
        <w:trPr>
          <w:cantSplit/>
          <w:trHeight w:val="1170"/>
        </w:trPr>
        <w:tc>
          <w:tcPr>
            <w:tcW w:w="361" w:type="pct"/>
            <w:vMerge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1" w:type="pct"/>
          </w:tcPr>
          <w:p w:rsidR="005F2C89" w:rsidRPr="008504BA" w:rsidRDefault="005F2C89" w:rsidP="00C61287">
            <w:pPr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82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</w:tcPr>
          <w:p w:rsidR="005F2C89" w:rsidRPr="008504BA" w:rsidRDefault="005F2C89" w:rsidP="00C6128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17094,45</w:t>
            </w:r>
          </w:p>
        </w:tc>
        <w:tc>
          <w:tcPr>
            <w:tcW w:w="258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2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03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320" w:type="pct"/>
            <w:textDirection w:val="btLr"/>
            <w:vAlign w:val="center"/>
          </w:tcPr>
          <w:p w:rsidR="005F2C89" w:rsidRPr="008504BA" w:rsidRDefault="005F2C89" w:rsidP="00C61287">
            <w:pPr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17094,45»</w:t>
            </w:r>
          </w:p>
        </w:tc>
      </w:tr>
    </w:tbl>
    <w:p w:rsidR="00F84519" w:rsidRPr="007A158A" w:rsidRDefault="00F84519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F913EF" w:rsidRPr="007A158A" w:rsidTr="00F913EF">
        <w:tc>
          <w:tcPr>
            <w:tcW w:w="9571" w:type="dxa"/>
          </w:tcPr>
          <w:p w:rsidR="00F913EF" w:rsidRPr="007A158A" w:rsidRDefault="00B9373E" w:rsidP="00E64BA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E64BAF" w:rsidRPr="007A158A">
              <w:rPr>
                <w:rFonts w:ascii="Times New Roman" w:hAnsi="Times New Roman"/>
                <w:sz w:val="28"/>
                <w:szCs w:val="28"/>
              </w:rPr>
              <w:t>таблицу пункта 4.4 «Финансовое обеспечение комплекса процессных мероприятий»</w:t>
            </w:r>
            <w:r w:rsidR="00E64BAF">
              <w:rPr>
                <w:rFonts w:ascii="Times New Roman" w:hAnsi="Times New Roman"/>
                <w:sz w:val="28"/>
                <w:szCs w:val="28"/>
              </w:rPr>
              <w:t xml:space="preserve"> подраздела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 4 «Паспорт комплекса процессных мероприятий направления «Создание условий для формирования мер по защищенности населения и территорий от чрезвычайных ситуаций»</w:t>
            </w:r>
            <w:r w:rsidR="00E64BA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913EF" w:rsidRPr="007A158A">
              <w:rPr>
                <w:rFonts w:ascii="Times New Roman" w:hAnsi="Times New Roman"/>
                <w:sz w:val="28"/>
                <w:szCs w:val="28"/>
              </w:rPr>
              <w:t xml:space="preserve">изложить в следующей редакции: </w:t>
            </w:r>
          </w:p>
        </w:tc>
      </w:tr>
    </w:tbl>
    <w:p w:rsidR="00B31EE4" w:rsidRPr="007A158A" w:rsidRDefault="00B31EE4">
      <w:pPr>
        <w:rPr>
          <w:rFonts w:ascii="Times New Roman" w:hAnsi="Times New Roman"/>
          <w:sz w:val="8"/>
          <w:szCs w:val="8"/>
        </w:rPr>
      </w:pPr>
    </w:p>
    <w:p w:rsidR="00597591" w:rsidRPr="007A158A" w:rsidRDefault="008504BA" w:rsidP="008504BA">
      <w:pPr>
        <w:jc w:val="right"/>
        <w:rPr>
          <w:rFonts w:ascii="Times New Roman" w:hAnsi="Times New Roman"/>
          <w:sz w:val="8"/>
          <w:szCs w:val="8"/>
        </w:rPr>
      </w:pPr>
      <w:r>
        <w:rPr>
          <w:rFonts w:ascii="Times New Roman" w:hAnsi="Times New Roman"/>
          <w:sz w:val="24"/>
          <w:szCs w:val="24"/>
        </w:rPr>
        <w:t>«</w:t>
      </w:r>
      <w:r w:rsidR="006C068F" w:rsidRPr="007A158A">
        <w:rPr>
          <w:rFonts w:ascii="Times New Roman" w:hAnsi="Times New Roman"/>
          <w:sz w:val="24"/>
          <w:szCs w:val="24"/>
        </w:rPr>
        <w:t>тыс. рублей</w:t>
      </w:r>
    </w:p>
    <w:tbl>
      <w:tblPr>
        <w:tblStyle w:val="a9"/>
        <w:tblW w:w="0" w:type="auto"/>
        <w:tblBorders>
          <w:bottom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0"/>
        <w:gridCol w:w="3711"/>
        <w:gridCol w:w="65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5335BA" w:rsidRPr="008504BA" w:rsidTr="008504BA">
        <w:trPr>
          <w:trHeight w:val="554"/>
          <w:tblHeader/>
        </w:trPr>
        <w:tc>
          <w:tcPr>
            <w:tcW w:w="650" w:type="dxa"/>
            <w:vMerge w:val="restart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8504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8504B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711" w:type="dxa"/>
            <w:vMerge w:val="restart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656" w:type="dxa"/>
            <w:vMerge w:val="restart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506" w:type="dxa"/>
            <w:vMerge w:val="restart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КБК</w:t>
            </w:r>
          </w:p>
        </w:tc>
        <w:tc>
          <w:tcPr>
            <w:tcW w:w="4048" w:type="dxa"/>
            <w:gridSpan w:val="8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Объем финансового обеспечения по годам реализации</w:t>
            </w:r>
          </w:p>
        </w:tc>
      </w:tr>
      <w:tr w:rsidR="005335BA" w:rsidRPr="008504BA" w:rsidTr="008504BA">
        <w:trPr>
          <w:cantSplit/>
          <w:trHeight w:val="696"/>
          <w:tblHeader/>
        </w:trPr>
        <w:tc>
          <w:tcPr>
            <w:tcW w:w="650" w:type="dxa"/>
            <w:vMerge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  <w:vMerge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vMerge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vMerge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2028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2029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2030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</w:tbl>
    <w:p w:rsidR="008504BA" w:rsidRPr="008504BA" w:rsidRDefault="008504BA">
      <w:pPr>
        <w:rPr>
          <w:sz w:val="2"/>
          <w:szCs w:val="2"/>
        </w:rPr>
      </w:pPr>
    </w:p>
    <w:tbl>
      <w:tblPr>
        <w:tblStyle w:val="a9"/>
        <w:tblW w:w="0" w:type="auto"/>
        <w:tblLayout w:type="fixed"/>
        <w:tblLook w:val="0000" w:firstRow="0" w:lastRow="0" w:firstColumn="0" w:lastColumn="0" w:noHBand="0" w:noVBand="0"/>
      </w:tblPr>
      <w:tblGrid>
        <w:gridCol w:w="650"/>
        <w:gridCol w:w="3711"/>
        <w:gridCol w:w="656"/>
        <w:gridCol w:w="506"/>
        <w:gridCol w:w="506"/>
        <w:gridCol w:w="506"/>
        <w:gridCol w:w="506"/>
        <w:gridCol w:w="506"/>
        <w:gridCol w:w="506"/>
        <w:gridCol w:w="506"/>
        <w:gridCol w:w="506"/>
        <w:gridCol w:w="506"/>
      </w:tblGrid>
      <w:tr w:rsidR="00F913EF" w:rsidRPr="008504BA" w:rsidTr="008504BA">
        <w:trPr>
          <w:trHeight w:val="28"/>
          <w:tblHeader/>
        </w:trPr>
        <w:tc>
          <w:tcPr>
            <w:tcW w:w="650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06" w:type="dxa"/>
            <w:vAlign w:val="center"/>
          </w:tcPr>
          <w:p w:rsidR="00F913EF" w:rsidRPr="008504BA" w:rsidRDefault="00F913EF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0530C3" w:rsidRPr="008504BA" w:rsidTr="008504BA">
        <w:trPr>
          <w:cantSplit/>
          <w:trHeight w:val="1525"/>
        </w:trPr>
        <w:tc>
          <w:tcPr>
            <w:tcW w:w="650" w:type="dxa"/>
            <w:vMerge w:val="restart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1" w:type="dxa"/>
          </w:tcPr>
          <w:p w:rsidR="000530C3" w:rsidRPr="008504BA" w:rsidRDefault="000530C3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pacing w:val="-2"/>
                <w:sz w:val="24"/>
                <w:szCs w:val="24"/>
              </w:rPr>
              <w:t>Комплекс процессных мероприятий,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178455,27276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156927,2979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0530C3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0530C3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1391971,5346</w:t>
            </w:r>
          </w:p>
        </w:tc>
      </w:tr>
      <w:tr w:rsidR="005335BA" w:rsidRPr="008504BA" w:rsidTr="008504BA">
        <w:trPr>
          <w:trHeight w:val="1595"/>
        </w:trPr>
        <w:tc>
          <w:tcPr>
            <w:tcW w:w="650" w:type="dxa"/>
            <w:vMerge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5335BA" w:rsidRPr="008504BA" w:rsidRDefault="005335BA" w:rsidP="0040499D">
            <w:pPr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pacing w:val="-2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178455,27276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156927,2979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152132,16938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226114,19864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1391971,5346</w:t>
            </w:r>
          </w:p>
        </w:tc>
      </w:tr>
      <w:tr w:rsidR="005335BA" w:rsidRPr="008504BA" w:rsidTr="008504BA">
        <w:trPr>
          <w:cantSplit/>
          <w:trHeight w:val="1545"/>
        </w:trPr>
        <w:tc>
          <w:tcPr>
            <w:tcW w:w="650" w:type="dxa"/>
            <w:vMerge w:val="restart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711" w:type="dxa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5335BA" w:rsidRPr="008504BA" w:rsidRDefault="005335BA" w:rsidP="00F91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«Обеспечение деятельности учреждений в сфере защиты населения и территорий от чрезвычайных ситуаций природного и техногенного характера, гражданской обороны»,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149062,23631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145618,83965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150254,90638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5335BA" w:rsidP="00451619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5335BA" w:rsidRPr="008504BA" w:rsidRDefault="00A4137C" w:rsidP="00451619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1346992,7769</w:t>
            </w:r>
          </w:p>
        </w:tc>
      </w:tr>
      <w:tr w:rsidR="00A4137C" w:rsidRPr="008504BA" w:rsidTr="008504BA">
        <w:trPr>
          <w:trHeight w:val="1681"/>
        </w:trPr>
        <w:tc>
          <w:tcPr>
            <w:tcW w:w="650" w:type="dxa"/>
            <w:vMerge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4BA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65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149062,23631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145618,83965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150254,90638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ind w:left="113" w:right="113"/>
              <w:jc w:val="center"/>
              <w:rPr>
                <w:sz w:val="24"/>
                <w:szCs w:val="24"/>
              </w:rPr>
            </w:pPr>
            <w:r w:rsidRPr="008504BA">
              <w:rPr>
                <w:sz w:val="24"/>
                <w:szCs w:val="24"/>
              </w:rPr>
              <w:t>225514,19864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1346992,7769</w:t>
            </w:r>
          </w:p>
        </w:tc>
      </w:tr>
      <w:tr w:rsidR="00A4137C" w:rsidRPr="008504BA" w:rsidTr="008504BA">
        <w:trPr>
          <w:trHeight w:val="2446"/>
        </w:trPr>
        <w:tc>
          <w:tcPr>
            <w:tcW w:w="650" w:type="dxa"/>
            <w:vMerge w:val="restart"/>
          </w:tcPr>
          <w:p w:rsidR="00A4137C" w:rsidRPr="008504BA" w:rsidRDefault="00A4137C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3711" w:type="dxa"/>
          </w:tcPr>
          <w:p w:rsidR="00A4137C" w:rsidRPr="008504BA" w:rsidRDefault="00A4137C" w:rsidP="00A4137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4137C" w:rsidRPr="008504BA" w:rsidRDefault="00A4137C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«Обеспечена деятельность подразделений профессиональной аварийно-спасательной службы Рязанской области и поисково-спасательной службы на воде Рязанской области (транспортным средством, плавсредством, водолазным имуществом и оборудованием, спасательным средством)»,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ГУ ВФТОРО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977,61054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1008,46904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1618,34528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11471,19878</w:t>
            </w:r>
          </w:p>
        </w:tc>
      </w:tr>
      <w:tr w:rsidR="00A4137C" w:rsidRPr="008504BA" w:rsidTr="008504BA">
        <w:trPr>
          <w:trHeight w:val="1361"/>
        </w:trPr>
        <w:tc>
          <w:tcPr>
            <w:tcW w:w="650" w:type="dxa"/>
            <w:vMerge/>
          </w:tcPr>
          <w:p w:rsidR="00A4137C" w:rsidRPr="008504BA" w:rsidRDefault="00A4137C" w:rsidP="00A4137C">
            <w:pPr>
              <w:autoSpaceDE w:val="0"/>
              <w:autoSpaceDN w:val="0"/>
              <w:adjustRightInd w:val="0"/>
              <w:ind w:left="-113" w:right="-11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4BA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65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977,61054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1008,46904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1618,34528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1966,69348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11471,19878</w:t>
            </w:r>
          </w:p>
        </w:tc>
      </w:tr>
      <w:tr w:rsidR="00A4137C" w:rsidRPr="008504BA" w:rsidTr="008504BA">
        <w:trPr>
          <w:trHeight w:val="1744"/>
        </w:trPr>
        <w:tc>
          <w:tcPr>
            <w:tcW w:w="650" w:type="dxa"/>
            <w:vMerge w:val="restart"/>
          </w:tcPr>
          <w:p w:rsidR="00A4137C" w:rsidRPr="008504BA" w:rsidRDefault="00A4137C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1.1.2</w:t>
            </w:r>
          </w:p>
        </w:tc>
        <w:tc>
          <w:tcPr>
            <w:tcW w:w="3711" w:type="dxa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A4137C" w:rsidRPr="008504BA" w:rsidRDefault="00A4137C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«Обеспечена деятельность подразделений в сфере защиты населения и территорий от чрезвычайных ситуаций природного и техногенного характера, гражданской обороны»,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ГУ ВФТОРО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148084,62577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144610,37061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148636,5611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A4137C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A4137C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1335521,57812</w:t>
            </w:r>
          </w:p>
        </w:tc>
      </w:tr>
      <w:tr w:rsidR="003C12AD" w:rsidRPr="008504BA" w:rsidTr="008504BA">
        <w:trPr>
          <w:trHeight w:val="1646"/>
        </w:trPr>
        <w:tc>
          <w:tcPr>
            <w:tcW w:w="650" w:type="dxa"/>
            <w:vMerge/>
          </w:tcPr>
          <w:p w:rsidR="003C12AD" w:rsidRPr="008504BA" w:rsidRDefault="003C12A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 w:hint="eastAsia"/>
                <w:sz w:val="24"/>
                <w:szCs w:val="24"/>
              </w:rPr>
              <w:t>областной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504BA">
              <w:rPr>
                <w:rFonts w:ascii="Times New Roman" w:hAnsi="Times New Roman" w:hint="eastAsia"/>
                <w:sz w:val="24"/>
                <w:szCs w:val="24"/>
              </w:rPr>
              <w:t>бюджет</w:t>
            </w:r>
          </w:p>
        </w:tc>
        <w:tc>
          <w:tcPr>
            <w:tcW w:w="65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148084,62577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144610,37061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148636,5611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223547,50516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1335521,57812</w:t>
            </w:r>
          </w:p>
        </w:tc>
      </w:tr>
      <w:tr w:rsidR="003C12AD" w:rsidRPr="008504BA" w:rsidTr="008504BA">
        <w:trPr>
          <w:trHeight w:val="1546"/>
        </w:trPr>
        <w:tc>
          <w:tcPr>
            <w:tcW w:w="650" w:type="dxa"/>
            <w:vMerge w:val="restart"/>
          </w:tcPr>
          <w:p w:rsidR="003C12AD" w:rsidRPr="008504BA" w:rsidRDefault="003C12A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711" w:type="dxa"/>
          </w:tcPr>
          <w:p w:rsidR="003C12AD" w:rsidRPr="008504BA" w:rsidRDefault="003C12AD" w:rsidP="00F913E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Задача</w:t>
            </w:r>
          </w:p>
          <w:p w:rsidR="003C12AD" w:rsidRPr="008504BA" w:rsidRDefault="003C12AD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«Формирование областного резерва материальных ресурсов для ликвидации чрезвычайных ситуаций межмуниципального и регионального характера на территории Рязанской области»</w:t>
            </w:r>
          </w:p>
        </w:tc>
        <w:tc>
          <w:tcPr>
            <w:tcW w:w="65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29393,03645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11308,45825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1877,263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3C12A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3C12A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44978,7577</w:t>
            </w:r>
          </w:p>
        </w:tc>
      </w:tr>
      <w:tr w:rsidR="008C393D" w:rsidRPr="008504BA" w:rsidTr="008504BA">
        <w:trPr>
          <w:trHeight w:val="1546"/>
        </w:trPr>
        <w:tc>
          <w:tcPr>
            <w:tcW w:w="650" w:type="dxa"/>
            <w:vMerge/>
          </w:tcPr>
          <w:p w:rsidR="008C393D" w:rsidRPr="008504BA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29393,03645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11308,45825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1877,263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44978,7577</w:t>
            </w:r>
          </w:p>
        </w:tc>
      </w:tr>
      <w:tr w:rsidR="008C393D" w:rsidRPr="008504BA" w:rsidTr="008504BA">
        <w:trPr>
          <w:trHeight w:val="1603"/>
        </w:trPr>
        <w:tc>
          <w:tcPr>
            <w:tcW w:w="650" w:type="dxa"/>
          </w:tcPr>
          <w:p w:rsidR="008C393D" w:rsidRPr="008504BA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1.2.1</w:t>
            </w:r>
          </w:p>
        </w:tc>
        <w:tc>
          <w:tcPr>
            <w:tcW w:w="3711" w:type="dxa"/>
          </w:tcPr>
          <w:p w:rsidR="008C393D" w:rsidRPr="008504BA" w:rsidRDefault="008C393D" w:rsidP="008C3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Мероприятие (результат)</w:t>
            </w:r>
          </w:p>
          <w:p w:rsidR="008C393D" w:rsidRPr="008504BA" w:rsidRDefault="008C393D" w:rsidP="00E64B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«Создан и восполнен областной резерв материальных ресурсов для ликвидации чрезвычайных ситуаций межмуниципального и регионального характера </w:t>
            </w:r>
            <w:r w:rsidR="00E64BAF">
              <w:rPr>
                <w:rFonts w:ascii="Times New Roman" w:hAnsi="Times New Roman"/>
                <w:sz w:val="24"/>
                <w:szCs w:val="24"/>
              </w:rPr>
              <w:t>на территории Рязанской области</w:t>
            </w:r>
            <w:r w:rsidRPr="008504BA">
              <w:rPr>
                <w:rFonts w:ascii="Times New Roman" w:hAnsi="Times New Roman"/>
                <w:sz w:val="24"/>
                <w:szCs w:val="24"/>
              </w:rPr>
              <w:t>»</w:t>
            </w:r>
            <w:r w:rsidR="00E64BAF">
              <w:rPr>
                <w:rFonts w:ascii="Times New Roman" w:hAnsi="Times New Roman"/>
                <w:sz w:val="24"/>
                <w:szCs w:val="24"/>
              </w:rPr>
              <w:t xml:space="preserve"> в части: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C393D" w:rsidRPr="008504BA" w:rsidTr="00561308">
        <w:trPr>
          <w:trHeight w:val="1603"/>
        </w:trPr>
        <w:tc>
          <w:tcPr>
            <w:tcW w:w="650" w:type="dxa"/>
            <w:tcBorders>
              <w:bottom w:val="nil"/>
            </w:tcBorders>
          </w:tcPr>
          <w:p w:rsidR="008C393D" w:rsidRPr="00E64BAF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lastRenderedPageBreak/>
              <w:t>1.2.1.1</w:t>
            </w:r>
          </w:p>
        </w:tc>
        <w:tc>
          <w:tcPr>
            <w:tcW w:w="3711" w:type="dxa"/>
          </w:tcPr>
          <w:p w:rsidR="008C393D" w:rsidRPr="008504BA" w:rsidRDefault="008C393D" w:rsidP="008C3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продовольствия (длительного срока хранения), вещевого имущества и ресурсов жизнеобеспечения</w:t>
            </w:r>
          </w:p>
          <w:p w:rsidR="008C393D" w:rsidRPr="008504BA" w:rsidRDefault="008C393D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МЭР РО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9244,672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9244,672</w:t>
            </w:r>
          </w:p>
        </w:tc>
      </w:tr>
      <w:tr w:rsidR="008C393D" w:rsidRPr="008504BA" w:rsidTr="00561308">
        <w:trPr>
          <w:trHeight w:val="1170"/>
        </w:trPr>
        <w:tc>
          <w:tcPr>
            <w:tcW w:w="650" w:type="dxa"/>
            <w:tcBorders>
              <w:top w:val="nil"/>
            </w:tcBorders>
          </w:tcPr>
          <w:p w:rsidR="008C393D" w:rsidRPr="008504BA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9244,672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9244,672</w:t>
            </w:r>
          </w:p>
        </w:tc>
      </w:tr>
      <w:tr w:rsidR="008C393D" w:rsidRPr="008504BA" w:rsidTr="008504BA">
        <w:trPr>
          <w:trHeight w:val="1412"/>
        </w:trPr>
        <w:tc>
          <w:tcPr>
            <w:tcW w:w="650" w:type="dxa"/>
            <w:vMerge w:val="restart"/>
          </w:tcPr>
          <w:p w:rsidR="008C393D" w:rsidRPr="00E64BAF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t>1.2.1.2</w:t>
            </w:r>
          </w:p>
        </w:tc>
        <w:tc>
          <w:tcPr>
            <w:tcW w:w="3711" w:type="dxa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нефтепродуктов, материалов и оборудования для топливно-энергетического комплекса и жилищно-коммунального хозяйства,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 ТЭК и ЖКХ РО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9977,26615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6406,995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16384,26115</w:t>
            </w:r>
          </w:p>
        </w:tc>
      </w:tr>
      <w:tr w:rsidR="008C393D" w:rsidRPr="008504BA" w:rsidTr="008504BA">
        <w:trPr>
          <w:trHeight w:val="1405"/>
        </w:trPr>
        <w:tc>
          <w:tcPr>
            <w:tcW w:w="650" w:type="dxa"/>
            <w:vMerge/>
          </w:tcPr>
          <w:p w:rsidR="008C393D" w:rsidRPr="008504BA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C393D" w:rsidRPr="008504BA" w:rsidRDefault="008C393D" w:rsidP="008C39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9977,26615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6406,995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16384,26115</w:t>
            </w:r>
          </w:p>
        </w:tc>
      </w:tr>
      <w:tr w:rsidR="008C393D" w:rsidRPr="008504BA" w:rsidTr="008504BA">
        <w:trPr>
          <w:trHeight w:val="1127"/>
        </w:trPr>
        <w:tc>
          <w:tcPr>
            <w:tcW w:w="650" w:type="dxa"/>
            <w:vMerge w:val="restart"/>
          </w:tcPr>
          <w:p w:rsidR="008C393D" w:rsidRPr="00E64BAF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t>1.2.1.3</w:t>
            </w:r>
          </w:p>
        </w:tc>
        <w:tc>
          <w:tcPr>
            <w:tcW w:w="3711" w:type="dxa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строительных материалов</w:t>
            </w:r>
          </w:p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1905,89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1905,89</w:t>
            </w:r>
          </w:p>
        </w:tc>
      </w:tr>
      <w:tr w:rsidR="008C393D" w:rsidRPr="008504BA" w:rsidTr="008504BA">
        <w:trPr>
          <w:trHeight w:val="973"/>
        </w:trPr>
        <w:tc>
          <w:tcPr>
            <w:tcW w:w="650" w:type="dxa"/>
            <w:vMerge/>
          </w:tcPr>
          <w:p w:rsidR="008C393D" w:rsidRPr="008504BA" w:rsidRDefault="008C393D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1905,89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1905,89</w:t>
            </w:r>
          </w:p>
        </w:tc>
      </w:tr>
      <w:tr w:rsidR="008C393D" w:rsidRPr="008504BA" w:rsidTr="008504BA">
        <w:trPr>
          <w:trHeight w:val="1603"/>
        </w:trPr>
        <w:tc>
          <w:tcPr>
            <w:tcW w:w="650" w:type="dxa"/>
          </w:tcPr>
          <w:p w:rsidR="008C393D" w:rsidRPr="008504BA" w:rsidRDefault="00901CE9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1.2.2</w:t>
            </w:r>
          </w:p>
        </w:tc>
        <w:tc>
          <w:tcPr>
            <w:tcW w:w="3711" w:type="dxa"/>
          </w:tcPr>
          <w:p w:rsidR="00901CE9" w:rsidRPr="008504BA" w:rsidRDefault="00901CE9" w:rsidP="00901CE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pacing w:val="-4"/>
                <w:sz w:val="24"/>
                <w:szCs w:val="24"/>
              </w:rPr>
              <w:t>Мероприятие (результат)</w:t>
            </w:r>
          </w:p>
          <w:p w:rsidR="008C393D" w:rsidRPr="008504BA" w:rsidRDefault="00901CE9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«Обеспечено содержание, хранение и освежение материальных ресурсов областного резерва для ликвидации чрезвычайных ситуаций межмуниципального и регионального характера </w:t>
            </w:r>
            <w:r w:rsidR="00E64BAF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 территории Рязанской области» </w:t>
            </w:r>
            <w:r w:rsidRPr="008504BA">
              <w:rPr>
                <w:rFonts w:ascii="Times New Roman" w:hAnsi="Times New Roman"/>
                <w:spacing w:val="-4"/>
                <w:sz w:val="24"/>
                <w:szCs w:val="24"/>
              </w:rPr>
              <w:t>в части:</w:t>
            </w:r>
          </w:p>
        </w:tc>
        <w:tc>
          <w:tcPr>
            <w:tcW w:w="656" w:type="dxa"/>
            <w:textDirection w:val="btLr"/>
            <w:vAlign w:val="center"/>
          </w:tcPr>
          <w:p w:rsidR="008C393D" w:rsidRPr="008504BA" w:rsidRDefault="008C393D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901CE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C393D" w:rsidRPr="008504BA" w:rsidRDefault="008C393D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01CE9" w:rsidRPr="008504BA" w:rsidTr="008504BA">
        <w:trPr>
          <w:trHeight w:val="1175"/>
        </w:trPr>
        <w:tc>
          <w:tcPr>
            <w:tcW w:w="650" w:type="dxa"/>
            <w:vMerge w:val="restart"/>
          </w:tcPr>
          <w:p w:rsidR="00901CE9" w:rsidRPr="00E64BAF" w:rsidRDefault="00901CE9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t>1.2.2.1</w:t>
            </w:r>
          </w:p>
        </w:tc>
        <w:tc>
          <w:tcPr>
            <w:tcW w:w="3711" w:type="dxa"/>
          </w:tcPr>
          <w:p w:rsidR="00901CE9" w:rsidRPr="008504BA" w:rsidRDefault="00901CE9" w:rsidP="00E64BAF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продовольствия (длительного срока хранения), вещевого имущества и ресурсов жизнеобеспечения</w:t>
            </w:r>
          </w:p>
        </w:tc>
        <w:tc>
          <w:tcPr>
            <w:tcW w:w="656" w:type="dxa"/>
            <w:textDirection w:val="btLr"/>
            <w:vAlign w:val="center"/>
          </w:tcPr>
          <w:p w:rsidR="00901CE9" w:rsidRPr="008504BA" w:rsidRDefault="00901CE9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 xml:space="preserve">МЭР РО 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901CE9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2089,418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1061,52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1254,521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901CE9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6805,459</w:t>
            </w:r>
          </w:p>
        </w:tc>
      </w:tr>
      <w:tr w:rsidR="008978BB" w:rsidRPr="008504BA" w:rsidTr="008504BA">
        <w:trPr>
          <w:trHeight w:val="1135"/>
        </w:trPr>
        <w:tc>
          <w:tcPr>
            <w:tcW w:w="650" w:type="dxa"/>
            <w:vMerge/>
          </w:tcPr>
          <w:p w:rsidR="008978BB" w:rsidRPr="00E64BAF" w:rsidRDefault="008978BB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3711" w:type="dxa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978BB" w:rsidRPr="008504BA" w:rsidRDefault="008978BB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2089,418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1061,52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1254,521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6805,459</w:t>
            </w:r>
          </w:p>
        </w:tc>
      </w:tr>
      <w:tr w:rsidR="008978BB" w:rsidRPr="008504BA" w:rsidTr="008504BA">
        <w:trPr>
          <w:trHeight w:val="1393"/>
        </w:trPr>
        <w:tc>
          <w:tcPr>
            <w:tcW w:w="650" w:type="dxa"/>
          </w:tcPr>
          <w:p w:rsidR="008978BB" w:rsidRPr="00E64BAF" w:rsidRDefault="008978BB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t>1.2.2.2</w:t>
            </w:r>
          </w:p>
        </w:tc>
        <w:tc>
          <w:tcPr>
            <w:tcW w:w="3711" w:type="dxa"/>
          </w:tcPr>
          <w:p w:rsidR="008978BB" w:rsidRPr="008504BA" w:rsidRDefault="008978BB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нефтепродуктов, материалов и оборудования для топливно-энергетического комплекса и жилищно-коммунального хозяйства, всего, в том числе</w:t>
            </w:r>
          </w:p>
        </w:tc>
        <w:tc>
          <w:tcPr>
            <w:tcW w:w="65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 ТЭК и ЖКХ РО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175,7903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622,742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622,742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</w:t>
            </w:r>
            <w:r w:rsidR="00546F86" w:rsidRPr="008504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1421,2743</w:t>
            </w:r>
          </w:p>
        </w:tc>
      </w:tr>
      <w:tr w:rsidR="008978BB" w:rsidRPr="008504BA" w:rsidTr="008504BA">
        <w:trPr>
          <w:trHeight w:val="1130"/>
        </w:trPr>
        <w:tc>
          <w:tcPr>
            <w:tcW w:w="650" w:type="dxa"/>
          </w:tcPr>
          <w:p w:rsidR="008978BB" w:rsidRPr="008504BA" w:rsidRDefault="008978BB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978BB" w:rsidRPr="008504BA" w:rsidRDefault="008978BB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175,7903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622,742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622,742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043D87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1421,2743</w:t>
            </w:r>
          </w:p>
        </w:tc>
      </w:tr>
      <w:tr w:rsidR="008978BB" w:rsidRPr="008504BA" w:rsidTr="008504BA">
        <w:trPr>
          <w:trHeight w:val="1401"/>
        </w:trPr>
        <w:tc>
          <w:tcPr>
            <w:tcW w:w="650" w:type="dxa"/>
            <w:vMerge w:val="restart"/>
          </w:tcPr>
          <w:p w:rsidR="008978BB" w:rsidRPr="00E64BAF" w:rsidRDefault="008978BB" w:rsidP="00A4137C">
            <w:pPr>
              <w:autoSpaceDE w:val="0"/>
              <w:autoSpaceDN w:val="0"/>
              <w:adjustRightInd w:val="0"/>
              <w:ind w:left="-113" w:right="-113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E64BAF">
              <w:rPr>
                <w:rFonts w:ascii="Times New Roman" w:hAnsi="Times New Roman"/>
                <w:spacing w:val="-4"/>
                <w:sz w:val="24"/>
                <w:szCs w:val="24"/>
              </w:rPr>
              <w:t>1.2.2.3</w:t>
            </w:r>
          </w:p>
        </w:tc>
        <w:tc>
          <w:tcPr>
            <w:tcW w:w="3711" w:type="dxa"/>
          </w:tcPr>
          <w:p w:rsidR="008978BB" w:rsidRPr="008504BA" w:rsidRDefault="008978BB" w:rsidP="0045161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строительных материалов</w:t>
            </w:r>
          </w:p>
          <w:p w:rsidR="008978BB" w:rsidRPr="008504BA" w:rsidRDefault="008978BB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extDirection w:val="btLr"/>
            <w:vAlign w:val="center"/>
          </w:tcPr>
          <w:p w:rsidR="008978BB" w:rsidRPr="008504BA" w:rsidRDefault="008978BB" w:rsidP="0045161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Минстрой РО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3217,20125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F913EF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9217,20125</w:t>
            </w:r>
          </w:p>
        </w:tc>
      </w:tr>
      <w:tr w:rsidR="008978BB" w:rsidRPr="008504BA" w:rsidTr="008504BA">
        <w:trPr>
          <w:trHeight w:val="1403"/>
        </w:trPr>
        <w:tc>
          <w:tcPr>
            <w:tcW w:w="650" w:type="dxa"/>
            <w:vMerge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1" w:type="dxa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65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6000,0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3217,20125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06" w:type="dxa"/>
            <w:textDirection w:val="btLr"/>
            <w:vAlign w:val="center"/>
          </w:tcPr>
          <w:p w:rsidR="008978BB" w:rsidRPr="008504BA" w:rsidRDefault="008978BB" w:rsidP="0040499D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04BA">
              <w:rPr>
                <w:rFonts w:ascii="Times New Roman" w:hAnsi="Times New Roman"/>
                <w:sz w:val="24"/>
                <w:szCs w:val="24"/>
              </w:rPr>
              <w:t>9217,20125»</w:t>
            </w:r>
          </w:p>
        </w:tc>
      </w:tr>
    </w:tbl>
    <w:p w:rsidR="00F35309" w:rsidRPr="007A158A" w:rsidRDefault="00F35309">
      <w:pPr>
        <w:rPr>
          <w:rFonts w:ascii="Times New Roman" w:hAnsi="Times New Roman"/>
          <w:sz w:val="8"/>
          <w:szCs w:val="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71"/>
      </w:tblGrid>
      <w:tr w:rsidR="00451619" w:rsidTr="00451619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 w:rsidR="00867EAF" w:rsidRPr="007A158A" w:rsidRDefault="00902415" w:rsidP="00867EAF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6</w:t>
            </w:r>
            <w:r w:rsidR="00867EAF" w:rsidRPr="007A158A">
              <w:rPr>
                <w:rFonts w:ascii="Times New Roman" w:hAnsi="Times New Roman"/>
                <w:sz w:val="28"/>
                <w:szCs w:val="28"/>
              </w:rPr>
              <w:t>) в разделе «Направление (подпрограмма) 5 «Повышение уровня пожарной безопасности»:</w:t>
            </w:r>
          </w:p>
          <w:p w:rsidR="00451619" w:rsidRPr="007A158A" w:rsidRDefault="003D5225" w:rsidP="003D5225">
            <w:pPr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в таблице подраздела 2 «Финансовое обеспечение направления (подпрограммы)»:</w:t>
            </w:r>
          </w:p>
          <w:p w:rsidR="003D5225" w:rsidRPr="008504BA" w:rsidRDefault="003D5225" w:rsidP="003D5225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3, 10 пункта 1 цифры «</w:t>
            </w:r>
            <w:r w:rsidR="005450C0" w:rsidRPr="007A158A">
              <w:rPr>
                <w:rFonts w:ascii="Times New Roman" w:hAnsi="Times New Roman"/>
                <w:sz w:val="28"/>
                <w:szCs w:val="28"/>
              </w:rPr>
              <w:t>922569,72333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5450C0" w:rsidRPr="007A158A">
              <w:rPr>
                <w:rFonts w:ascii="Times New Roman" w:hAnsi="Times New Roman"/>
                <w:sz w:val="28"/>
                <w:szCs w:val="28"/>
              </w:rPr>
              <w:t>5945536,15015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заменить соответственно цифрами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922530,19481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5945496,62163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3D5225" w:rsidRPr="008504BA" w:rsidRDefault="00215CD5" w:rsidP="002E16CD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3, 10 пункта 1.2 цифры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893132,04316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5873282,32898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893092,51464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F94748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5873242,80046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2E16CD" w:rsidRPr="007A158A" w:rsidRDefault="002E16CD" w:rsidP="002E16C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в таблице пункта 4.4 «Финансовое обеспечение комплекса процессных мероприятий» подраздела 4 «Паспорт комплекса процессных мероприятий направления (подпрограммы) «Содействие повышению уровня пожарной безопасности»:</w:t>
            </w:r>
          </w:p>
          <w:p w:rsidR="002E16CD" w:rsidRPr="007A158A" w:rsidRDefault="002E16CD" w:rsidP="002E16C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</w:t>
            </w:r>
            <w:r w:rsidR="003156AD" w:rsidRPr="007A158A">
              <w:rPr>
                <w:rFonts w:ascii="Times New Roman" w:hAnsi="Times New Roman"/>
                <w:sz w:val="28"/>
                <w:szCs w:val="28"/>
              </w:rPr>
              <w:t>893132,04316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156AD" w:rsidRPr="007A158A">
              <w:rPr>
                <w:rFonts w:ascii="Times New Roman" w:hAnsi="Times New Roman"/>
                <w:sz w:val="28"/>
                <w:szCs w:val="28"/>
              </w:rPr>
              <w:t>5873282,32898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3156AD" w:rsidRPr="007A158A">
              <w:rPr>
                <w:rFonts w:ascii="Times New Roman" w:hAnsi="Times New Roman"/>
                <w:sz w:val="28"/>
                <w:szCs w:val="28"/>
              </w:rPr>
              <w:t>893092,51464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3156AD" w:rsidRPr="007A158A">
              <w:rPr>
                <w:rFonts w:ascii="Times New Roman" w:hAnsi="Times New Roman"/>
                <w:sz w:val="28"/>
                <w:szCs w:val="28"/>
              </w:rPr>
              <w:t>5873242,80046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 xml:space="preserve">»; </w:t>
            </w:r>
          </w:p>
          <w:p w:rsidR="003156AD" w:rsidRPr="007A158A" w:rsidRDefault="003156AD" w:rsidP="003156AD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1.1</w:t>
            </w:r>
            <w:r w:rsidR="00A549E5" w:rsidRPr="007A158A">
              <w:rPr>
                <w:rFonts w:ascii="Times New Roman" w:hAnsi="Times New Roman"/>
                <w:sz w:val="28"/>
                <w:szCs w:val="28"/>
              </w:rPr>
              <w:t xml:space="preserve">, подпункта 1.1.1 </w:t>
            </w:r>
            <w:r w:rsidR="00437F3C">
              <w:rPr>
                <w:rFonts w:ascii="Times New Roman" w:hAnsi="Times New Roman"/>
                <w:sz w:val="28"/>
                <w:szCs w:val="28"/>
              </w:rPr>
              <w:t>цифры «1350,0», «9450,0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«1312,89906», «9412,89906»;</w:t>
            </w:r>
          </w:p>
          <w:p w:rsidR="002E16CD" w:rsidRPr="008504BA" w:rsidRDefault="002E16CD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1.2 цифры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891782,04316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5863832,32898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891779,61558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5863829,9014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7F4F7D" w:rsidRPr="008504BA" w:rsidRDefault="007F4F7D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1.2.1 цифры «3139,16697», «53138,56847» заменить соответственно цифрами «3139,16539», «53138,56689»;</w:t>
            </w:r>
          </w:p>
          <w:p w:rsidR="002E16CD" w:rsidRPr="008504BA" w:rsidRDefault="002E16CD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1.2.2 цифры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878304,41219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5777651,44851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878301,98619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F4F7D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5777649,02251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E37740" w:rsidRPr="007A158A" w:rsidRDefault="003560D7" w:rsidP="00E377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="00E37740" w:rsidRPr="007A158A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37740" w:rsidRPr="007A158A">
              <w:rPr>
                <w:rFonts w:ascii="Times New Roman" w:hAnsi="Times New Roman" w:hint="eastAsia"/>
                <w:sz w:val="28"/>
                <w:szCs w:val="28"/>
              </w:rPr>
              <w:t>разделе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E37740" w:rsidRPr="007A158A">
              <w:rPr>
                <w:rFonts w:ascii="Times New Roman" w:hAnsi="Times New Roman" w:hint="eastAsia"/>
                <w:sz w:val="28"/>
                <w:szCs w:val="28"/>
              </w:rPr>
              <w:t>Направление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E37740" w:rsidRPr="007A158A">
              <w:rPr>
                <w:rFonts w:ascii="Times New Roman" w:hAnsi="Times New Roman" w:hint="eastAsia"/>
                <w:sz w:val="28"/>
                <w:szCs w:val="28"/>
              </w:rPr>
              <w:t>подпрограмма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>) 6 «Обеспечение реализации государственной программы Рязанской области</w:t>
            </w:r>
            <w:r w:rsidR="00E37740" w:rsidRPr="007A158A">
              <w:rPr>
                <w:rFonts w:ascii="Times New Roman" w:hAnsi="Times New Roman" w:hint="eastAsia"/>
                <w:sz w:val="28"/>
                <w:szCs w:val="28"/>
              </w:rPr>
              <w:t>»</w:t>
            </w:r>
            <w:r w:rsidR="00E37740" w:rsidRPr="007A158A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E37740" w:rsidRPr="007A158A" w:rsidRDefault="00E37740" w:rsidP="00E377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- по тексту граф 3, 10 пунктов 1, 1.2 таблицы подраздела 2 «Финансовое обеспечение направления (подпрограммы)» цифры «414919,68456», «2130319,21859», «372050,28456», «1986762,61859» заменить соответственно цифрами «424469,46722», «2139869,00125», «381600,06722», «1996312,40125»;</w:t>
            </w:r>
          </w:p>
          <w:p w:rsidR="00E37740" w:rsidRPr="007A158A" w:rsidRDefault="00E37740" w:rsidP="00E377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 xml:space="preserve">- в таблице пункта 3.3 «Финансовое обеспечение комплекса процессных мероприятий» подраздела 3 «Паспорт комплекса процессных </w:t>
            </w:r>
            <w:r w:rsidRPr="007A158A">
              <w:rPr>
                <w:rFonts w:ascii="Times New Roman" w:hAnsi="Times New Roman"/>
                <w:sz w:val="28"/>
                <w:szCs w:val="28"/>
              </w:rPr>
              <w:lastRenderedPageBreak/>
              <w:t>мероприятий «Обеспечение условий для реализации государственной программы Рязанской области»:</w:t>
            </w:r>
          </w:p>
          <w:p w:rsidR="00E37740" w:rsidRPr="007A158A" w:rsidRDefault="00E37740" w:rsidP="00E377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 цифры «414919,68456», «2130319,21859», «372050,28456», «1986762,61859» заменить соответственно цифрами «424469,46722», «2139869,00125», «381600,06722», «1996312,40125»;</w:t>
            </w:r>
          </w:p>
          <w:p w:rsidR="00E37740" w:rsidRPr="008504BA" w:rsidRDefault="00E37740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пункта 1.1 цифры «278842,84016», «1463056,90509», «278211,34016», «1458996,60509» заменить соответственно цифрами «288301,39892», «1472515,46385», «287669,89892», «1468455,16385»;</w:t>
            </w:r>
          </w:p>
          <w:p w:rsidR="00E37740" w:rsidRPr="008504BA" w:rsidRDefault="00E37740" w:rsidP="008504BA">
            <w:pPr>
              <w:ind w:firstLine="709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по тексту граф 5, 12 подпункта 1.1.1 цифры «</w:t>
            </w:r>
            <w:r w:rsidR="007A158A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278211,34016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A158A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1458996,60509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соответственно цифрами «</w:t>
            </w:r>
            <w:r w:rsidR="007A158A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287669,89892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», «</w:t>
            </w:r>
            <w:r w:rsidR="007A158A" w:rsidRPr="008504BA">
              <w:rPr>
                <w:rFonts w:ascii="Times New Roman" w:hAnsi="Times New Roman"/>
                <w:spacing w:val="-4"/>
                <w:sz w:val="28"/>
                <w:szCs w:val="28"/>
              </w:rPr>
              <w:t>1468455,16385</w:t>
            </w:r>
            <w:r w:rsidRPr="008504BA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</w:p>
          <w:p w:rsidR="00E37740" w:rsidRPr="007A158A" w:rsidRDefault="00E37740" w:rsidP="00E37740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пункта 1.2 цифры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93838,94440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527766,01350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93930,16830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527857,23740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»;</w:t>
            </w:r>
          </w:p>
          <w:p w:rsidR="002E16CD" w:rsidRDefault="00E37740" w:rsidP="007A158A">
            <w:pPr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A158A">
              <w:rPr>
                <w:rFonts w:ascii="Times New Roman" w:hAnsi="Times New Roman"/>
                <w:sz w:val="28"/>
                <w:szCs w:val="28"/>
              </w:rPr>
              <w:t>по тексту граф 5, 12 подпункта 1.2.1 цифры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53089,95472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290688,46658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 заменить соответственно цифрами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53181,17862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», «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290779,69048</w:t>
            </w:r>
            <w:r w:rsidRPr="007A158A">
              <w:rPr>
                <w:rFonts w:ascii="Times New Roman" w:hAnsi="Times New Roman"/>
                <w:sz w:val="28"/>
                <w:szCs w:val="28"/>
              </w:rPr>
              <w:t>»</w:t>
            </w:r>
            <w:r w:rsidR="007A158A" w:rsidRPr="007A158A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467F5" w:rsidRPr="000530C3" w:rsidRDefault="004467F5">
      <w:pPr>
        <w:rPr>
          <w:rFonts w:ascii="Times New Roman" w:hAnsi="Times New Roman"/>
          <w:sz w:val="2"/>
          <w:szCs w:val="2"/>
          <w:highlight w:val="yellow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928"/>
        <w:gridCol w:w="2153"/>
        <w:gridCol w:w="2490"/>
      </w:tblGrid>
      <w:tr w:rsidR="00E97C96" w:rsidTr="00E97C96">
        <w:trPr>
          <w:trHeight w:val="309"/>
        </w:trPr>
        <w:tc>
          <w:tcPr>
            <w:tcW w:w="2574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C37" w:rsidRDefault="00A87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87C37" w:rsidRDefault="00A87C37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125" w:type="pct"/>
          </w:tcPr>
          <w:p w:rsidR="00E97C96" w:rsidRDefault="00E97C9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01" w:type="pct"/>
          </w:tcPr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E97C96" w:rsidRDefault="00E97C96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874BC3" w:rsidRPr="00874BC3" w:rsidRDefault="00874BC3" w:rsidP="00874BC3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sectPr w:rsidR="00874BC3" w:rsidRPr="00874BC3" w:rsidSect="003D71A6">
      <w:headerReference w:type="default" r:id="rId12"/>
      <w:type w:val="continuous"/>
      <w:pgSz w:w="11907" w:h="16834" w:code="9"/>
      <w:pgMar w:top="951" w:right="567" w:bottom="993" w:left="1985" w:header="272" w:footer="398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3508" w:rsidRDefault="00C53508">
      <w:r>
        <w:separator/>
      </w:r>
    </w:p>
  </w:endnote>
  <w:endnote w:type="continuationSeparator" w:id="0">
    <w:p w:rsidR="00C53508" w:rsidRDefault="00C53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C95AEE" w:rsidTr="00C95AEE">
      <w:tc>
        <w:tcPr>
          <w:tcW w:w="2538" w:type="dxa"/>
          <w:shd w:val="clear" w:color="auto" w:fill="auto"/>
        </w:tcPr>
        <w:p w:rsidR="00876034" w:rsidRPr="00C95AEE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876034" w:rsidRPr="00C95AEE" w:rsidRDefault="00876034" w:rsidP="00C95AEE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876034" w:rsidRPr="00C95AEE" w:rsidRDefault="00876034" w:rsidP="00C95AEE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876034" w:rsidRPr="00C95AEE" w:rsidRDefault="00876034" w:rsidP="00C95AEE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3508" w:rsidRDefault="00C53508">
      <w:r>
        <w:separator/>
      </w:r>
    </w:p>
  </w:footnote>
  <w:footnote w:type="continuationSeparator" w:id="0">
    <w:p w:rsidR="00C53508" w:rsidRDefault="00C53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876034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874BC3" w:rsidRDefault="00876034" w:rsidP="00874BC3">
    <w:pPr>
      <w:jc w:val="center"/>
      <w:rPr>
        <w:rFonts w:ascii="Times New Roman" w:hAnsi="Times New Roman"/>
        <w:sz w:val="24"/>
        <w:szCs w:val="24"/>
      </w:rPr>
    </w:pPr>
    <w:r w:rsidRPr="00874BC3">
      <w:rPr>
        <w:rFonts w:ascii="Times New Roman" w:hAnsi="Times New Roman"/>
        <w:sz w:val="24"/>
        <w:szCs w:val="24"/>
      </w:rPr>
      <w:fldChar w:fldCharType="begin"/>
    </w:r>
    <w:r w:rsidRPr="00874BC3">
      <w:rPr>
        <w:rFonts w:ascii="Times New Roman" w:hAnsi="Times New Roman"/>
        <w:sz w:val="24"/>
        <w:szCs w:val="24"/>
      </w:rPr>
      <w:instrText xml:space="preserve">PAGE  </w:instrText>
    </w:r>
    <w:r w:rsidRPr="00874BC3">
      <w:rPr>
        <w:rFonts w:ascii="Times New Roman" w:hAnsi="Times New Roman"/>
        <w:sz w:val="24"/>
        <w:szCs w:val="24"/>
      </w:rPr>
      <w:fldChar w:fldCharType="separate"/>
    </w:r>
    <w:r w:rsidR="00740681">
      <w:rPr>
        <w:rFonts w:ascii="Times New Roman" w:hAnsi="Times New Roman"/>
        <w:noProof/>
        <w:sz w:val="24"/>
        <w:szCs w:val="24"/>
      </w:rPr>
      <w:t>11</w:t>
    </w:r>
    <w:r w:rsidRPr="00874BC3">
      <w:rPr>
        <w:rFonts w:ascii="Times New Roman" w:hAnsi="Times New Roman"/>
        <w:sz w:val="24"/>
        <w:szCs w:val="24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2.5pt;height:11.2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W0JkB+SLwh3ZirxqD+FQtit2WhU=" w:salt="FyIXGNFd8rK7Vlt2/cjU6w==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70"/>
    <w:rsid w:val="0000078C"/>
    <w:rsid w:val="0001360F"/>
    <w:rsid w:val="00016E2A"/>
    <w:rsid w:val="00026DAA"/>
    <w:rsid w:val="000331B3"/>
    <w:rsid w:val="00033413"/>
    <w:rsid w:val="000372E8"/>
    <w:rsid w:val="00037C0C"/>
    <w:rsid w:val="0004474A"/>
    <w:rsid w:val="000502A3"/>
    <w:rsid w:val="000530C3"/>
    <w:rsid w:val="00056DEB"/>
    <w:rsid w:val="000650CB"/>
    <w:rsid w:val="00073294"/>
    <w:rsid w:val="00073A7A"/>
    <w:rsid w:val="00076D5E"/>
    <w:rsid w:val="00083537"/>
    <w:rsid w:val="00084DD3"/>
    <w:rsid w:val="00090BD9"/>
    <w:rsid w:val="000917C0"/>
    <w:rsid w:val="000A4DCB"/>
    <w:rsid w:val="000B0736"/>
    <w:rsid w:val="000B2C15"/>
    <w:rsid w:val="000B2F17"/>
    <w:rsid w:val="000B7CDD"/>
    <w:rsid w:val="000D333D"/>
    <w:rsid w:val="000E56D1"/>
    <w:rsid w:val="000E7649"/>
    <w:rsid w:val="001122B1"/>
    <w:rsid w:val="00122CFD"/>
    <w:rsid w:val="00143699"/>
    <w:rsid w:val="00151370"/>
    <w:rsid w:val="00161070"/>
    <w:rsid w:val="00162E72"/>
    <w:rsid w:val="00172C37"/>
    <w:rsid w:val="00175BE5"/>
    <w:rsid w:val="00182148"/>
    <w:rsid w:val="00182C1E"/>
    <w:rsid w:val="001850F4"/>
    <w:rsid w:val="001947BE"/>
    <w:rsid w:val="001A560F"/>
    <w:rsid w:val="001B0982"/>
    <w:rsid w:val="001B32BA"/>
    <w:rsid w:val="001D2F4A"/>
    <w:rsid w:val="001E0317"/>
    <w:rsid w:val="001E20F1"/>
    <w:rsid w:val="001F12E8"/>
    <w:rsid w:val="001F228C"/>
    <w:rsid w:val="001F64B8"/>
    <w:rsid w:val="001F7C83"/>
    <w:rsid w:val="00203046"/>
    <w:rsid w:val="00205AB5"/>
    <w:rsid w:val="00213E04"/>
    <w:rsid w:val="00215CD5"/>
    <w:rsid w:val="00224DBA"/>
    <w:rsid w:val="00231F1C"/>
    <w:rsid w:val="00242DDB"/>
    <w:rsid w:val="00247845"/>
    <w:rsid w:val="002479A2"/>
    <w:rsid w:val="0026087E"/>
    <w:rsid w:val="00261DE0"/>
    <w:rsid w:val="002635E8"/>
    <w:rsid w:val="00265420"/>
    <w:rsid w:val="00271C99"/>
    <w:rsid w:val="00274E14"/>
    <w:rsid w:val="00280A6D"/>
    <w:rsid w:val="00286F2F"/>
    <w:rsid w:val="002953B6"/>
    <w:rsid w:val="002B7A59"/>
    <w:rsid w:val="002C6B4B"/>
    <w:rsid w:val="002E16CD"/>
    <w:rsid w:val="002E44A6"/>
    <w:rsid w:val="002E51A7"/>
    <w:rsid w:val="002F1E81"/>
    <w:rsid w:val="0031023E"/>
    <w:rsid w:val="00310D92"/>
    <w:rsid w:val="003156AD"/>
    <w:rsid w:val="003160CB"/>
    <w:rsid w:val="003222A3"/>
    <w:rsid w:val="00335AC0"/>
    <w:rsid w:val="00350840"/>
    <w:rsid w:val="0035185A"/>
    <w:rsid w:val="003560D7"/>
    <w:rsid w:val="00360A40"/>
    <w:rsid w:val="0038635A"/>
    <w:rsid w:val="003870C2"/>
    <w:rsid w:val="00391BB0"/>
    <w:rsid w:val="003926FC"/>
    <w:rsid w:val="003A03F3"/>
    <w:rsid w:val="003A45B5"/>
    <w:rsid w:val="003C12AD"/>
    <w:rsid w:val="003D26BA"/>
    <w:rsid w:val="003D3B8A"/>
    <w:rsid w:val="003D5225"/>
    <w:rsid w:val="003D54F8"/>
    <w:rsid w:val="003D71A6"/>
    <w:rsid w:val="003F4941"/>
    <w:rsid w:val="003F4F5E"/>
    <w:rsid w:val="003F5834"/>
    <w:rsid w:val="00400476"/>
    <w:rsid w:val="00400906"/>
    <w:rsid w:val="004114D0"/>
    <w:rsid w:val="00420CC9"/>
    <w:rsid w:val="0042590E"/>
    <w:rsid w:val="00433581"/>
    <w:rsid w:val="00437F3C"/>
    <w:rsid w:val="00437F65"/>
    <w:rsid w:val="004455EC"/>
    <w:rsid w:val="004467F5"/>
    <w:rsid w:val="00450B01"/>
    <w:rsid w:val="00451619"/>
    <w:rsid w:val="00460FEA"/>
    <w:rsid w:val="00472B57"/>
    <w:rsid w:val="004734B7"/>
    <w:rsid w:val="00481B88"/>
    <w:rsid w:val="004836A7"/>
    <w:rsid w:val="00485B4F"/>
    <w:rsid w:val="004862D1"/>
    <w:rsid w:val="004A7346"/>
    <w:rsid w:val="004B2D5A"/>
    <w:rsid w:val="004D293D"/>
    <w:rsid w:val="004E2725"/>
    <w:rsid w:val="004F44FE"/>
    <w:rsid w:val="00512A47"/>
    <w:rsid w:val="00523954"/>
    <w:rsid w:val="00531C68"/>
    <w:rsid w:val="00532119"/>
    <w:rsid w:val="005335BA"/>
    <w:rsid w:val="005335F3"/>
    <w:rsid w:val="00543C38"/>
    <w:rsid w:val="00543D2D"/>
    <w:rsid w:val="005450C0"/>
    <w:rsid w:val="00545A3D"/>
    <w:rsid w:val="00546DBB"/>
    <w:rsid w:val="00546F86"/>
    <w:rsid w:val="00550408"/>
    <w:rsid w:val="00550A24"/>
    <w:rsid w:val="00561308"/>
    <w:rsid w:val="00561A5B"/>
    <w:rsid w:val="0057074C"/>
    <w:rsid w:val="00573E4E"/>
    <w:rsid w:val="00573FBF"/>
    <w:rsid w:val="00574FF3"/>
    <w:rsid w:val="00581B13"/>
    <w:rsid w:val="00582538"/>
    <w:rsid w:val="005838EA"/>
    <w:rsid w:val="0058483C"/>
    <w:rsid w:val="00585EE1"/>
    <w:rsid w:val="00590C0E"/>
    <w:rsid w:val="005939E6"/>
    <w:rsid w:val="005960B2"/>
    <w:rsid w:val="00597591"/>
    <w:rsid w:val="005A4227"/>
    <w:rsid w:val="005A6865"/>
    <w:rsid w:val="005B1168"/>
    <w:rsid w:val="005B229B"/>
    <w:rsid w:val="005B3518"/>
    <w:rsid w:val="005C0691"/>
    <w:rsid w:val="005C56AE"/>
    <w:rsid w:val="005C6B4F"/>
    <w:rsid w:val="005C7449"/>
    <w:rsid w:val="005E6D99"/>
    <w:rsid w:val="005F1B44"/>
    <w:rsid w:val="005F2ADD"/>
    <w:rsid w:val="005F2C49"/>
    <w:rsid w:val="005F2C89"/>
    <w:rsid w:val="006013EB"/>
    <w:rsid w:val="0060312E"/>
    <w:rsid w:val="0060479E"/>
    <w:rsid w:val="00604BE7"/>
    <w:rsid w:val="00616AED"/>
    <w:rsid w:val="00625ABC"/>
    <w:rsid w:val="00632A4F"/>
    <w:rsid w:val="00632B56"/>
    <w:rsid w:val="006351E3"/>
    <w:rsid w:val="00644236"/>
    <w:rsid w:val="00645FB0"/>
    <w:rsid w:val="006471E5"/>
    <w:rsid w:val="006652CB"/>
    <w:rsid w:val="00671D3B"/>
    <w:rsid w:val="006777B0"/>
    <w:rsid w:val="00684A5B"/>
    <w:rsid w:val="00687997"/>
    <w:rsid w:val="00696084"/>
    <w:rsid w:val="006A1F71"/>
    <w:rsid w:val="006C068F"/>
    <w:rsid w:val="006F328B"/>
    <w:rsid w:val="006F5886"/>
    <w:rsid w:val="00705D70"/>
    <w:rsid w:val="00707734"/>
    <w:rsid w:val="00707E19"/>
    <w:rsid w:val="00712F7C"/>
    <w:rsid w:val="0072328A"/>
    <w:rsid w:val="00733897"/>
    <w:rsid w:val="007377B5"/>
    <w:rsid w:val="00740681"/>
    <w:rsid w:val="00746CC2"/>
    <w:rsid w:val="0074778E"/>
    <w:rsid w:val="0075735C"/>
    <w:rsid w:val="00760323"/>
    <w:rsid w:val="00765600"/>
    <w:rsid w:val="00775E10"/>
    <w:rsid w:val="007903B9"/>
    <w:rsid w:val="00791C9F"/>
    <w:rsid w:val="00792AAB"/>
    <w:rsid w:val="00793B47"/>
    <w:rsid w:val="00794987"/>
    <w:rsid w:val="007A158A"/>
    <w:rsid w:val="007A1D0C"/>
    <w:rsid w:val="007A2A7B"/>
    <w:rsid w:val="007B063D"/>
    <w:rsid w:val="007D4925"/>
    <w:rsid w:val="007D5309"/>
    <w:rsid w:val="007F0C8A"/>
    <w:rsid w:val="007F11AB"/>
    <w:rsid w:val="007F4F7D"/>
    <w:rsid w:val="008143CB"/>
    <w:rsid w:val="00823CA1"/>
    <w:rsid w:val="008504BA"/>
    <w:rsid w:val="008513B9"/>
    <w:rsid w:val="008660AC"/>
    <w:rsid w:val="00867EAF"/>
    <w:rsid w:val="008702D3"/>
    <w:rsid w:val="00874BC3"/>
    <w:rsid w:val="00876034"/>
    <w:rsid w:val="008827E7"/>
    <w:rsid w:val="008978BB"/>
    <w:rsid w:val="00897F8F"/>
    <w:rsid w:val="008A1696"/>
    <w:rsid w:val="008C393D"/>
    <w:rsid w:val="008C58FE"/>
    <w:rsid w:val="008C658A"/>
    <w:rsid w:val="008E6C41"/>
    <w:rsid w:val="008E7DB7"/>
    <w:rsid w:val="008F0816"/>
    <w:rsid w:val="008F6BB7"/>
    <w:rsid w:val="00900A5C"/>
    <w:rsid w:val="00900F42"/>
    <w:rsid w:val="00901CE9"/>
    <w:rsid w:val="00902415"/>
    <w:rsid w:val="00932E3C"/>
    <w:rsid w:val="009573D3"/>
    <w:rsid w:val="00961E58"/>
    <w:rsid w:val="00964BFE"/>
    <w:rsid w:val="009670B4"/>
    <w:rsid w:val="00971945"/>
    <w:rsid w:val="0099230B"/>
    <w:rsid w:val="009977FF"/>
    <w:rsid w:val="009A085B"/>
    <w:rsid w:val="009C1DE6"/>
    <w:rsid w:val="009C1F0E"/>
    <w:rsid w:val="009D097B"/>
    <w:rsid w:val="009D37BF"/>
    <w:rsid w:val="009D3E8C"/>
    <w:rsid w:val="009E3A0E"/>
    <w:rsid w:val="009F15E7"/>
    <w:rsid w:val="00A004D3"/>
    <w:rsid w:val="00A00F5C"/>
    <w:rsid w:val="00A1314B"/>
    <w:rsid w:val="00A13160"/>
    <w:rsid w:val="00A137D3"/>
    <w:rsid w:val="00A16F08"/>
    <w:rsid w:val="00A27C4A"/>
    <w:rsid w:val="00A4137C"/>
    <w:rsid w:val="00A44A8F"/>
    <w:rsid w:val="00A51D96"/>
    <w:rsid w:val="00A549E5"/>
    <w:rsid w:val="00A87C37"/>
    <w:rsid w:val="00A96F84"/>
    <w:rsid w:val="00AA48BF"/>
    <w:rsid w:val="00AB0A3C"/>
    <w:rsid w:val="00AC3953"/>
    <w:rsid w:val="00AC7150"/>
    <w:rsid w:val="00AE1DCA"/>
    <w:rsid w:val="00AE64A4"/>
    <w:rsid w:val="00AF5F7C"/>
    <w:rsid w:val="00AF6D6E"/>
    <w:rsid w:val="00AF753D"/>
    <w:rsid w:val="00B02207"/>
    <w:rsid w:val="00B03403"/>
    <w:rsid w:val="00B10324"/>
    <w:rsid w:val="00B31EE4"/>
    <w:rsid w:val="00B376B1"/>
    <w:rsid w:val="00B620D9"/>
    <w:rsid w:val="00B633DB"/>
    <w:rsid w:val="00B639ED"/>
    <w:rsid w:val="00B66A8C"/>
    <w:rsid w:val="00B8061C"/>
    <w:rsid w:val="00B83BA2"/>
    <w:rsid w:val="00B853AA"/>
    <w:rsid w:val="00B875BF"/>
    <w:rsid w:val="00B87D55"/>
    <w:rsid w:val="00B91F62"/>
    <w:rsid w:val="00B9373E"/>
    <w:rsid w:val="00BA43CD"/>
    <w:rsid w:val="00BA5E12"/>
    <w:rsid w:val="00BB2C98"/>
    <w:rsid w:val="00BC6BA3"/>
    <w:rsid w:val="00BD0B82"/>
    <w:rsid w:val="00BD11A5"/>
    <w:rsid w:val="00BE7C71"/>
    <w:rsid w:val="00BF4F5F"/>
    <w:rsid w:val="00C04EEB"/>
    <w:rsid w:val="00C075A4"/>
    <w:rsid w:val="00C10F12"/>
    <w:rsid w:val="00C11826"/>
    <w:rsid w:val="00C13D55"/>
    <w:rsid w:val="00C46D42"/>
    <w:rsid w:val="00C50748"/>
    <w:rsid w:val="00C50C32"/>
    <w:rsid w:val="00C50C9C"/>
    <w:rsid w:val="00C53508"/>
    <w:rsid w:val="00C60178"/>
    <w:rsid w:val="00C61760"/>
    <w:rsid w:val="00C61E16"/>
    <w:rsid w:val="00C639C8"/>
    <w:rsid w:val="00C63CD6"/>
    <w:rsid w:val="00C73851"/>
    <w:rsid w:val="00C87D95"/>
    <w:rsid w:val="00C9077A"/>
    <w:rsid w:val="00C93826"/>
    <w:rsid w:val="00C95AEE"/>
    <w:rsid w:val="00C95CD2"/>
    <w:rsid w:val="00CA051B"/>
    <w:rsid w:val="00CA7E58"/>
    <w:rsid w:val="00CB3CBE"/>
    <w:rsid w:val="00CB3EFB"/>
    <w:rsid w:val="00CB45C0"/>
    <w:rsid w:val="00CB794B"/>
    <w:rsid w:val="00CD4C89"/>
    <w:rsid w:val="00CE22B2"/>
    <w:rsid w:val="00CE4455"/>
    <w:rsid w:val="00CF03D8"/>
    <w:rsid w:val="00CF6D6E"/>
    <w:rsid w:val="00D015D5"/>
    <w:rsid w:val="00D03D68"/>
    <w:rsid w:val="00D266DD"/>
    <w:rsid w:val="00D32B04"/>
    <w:rsid w:val="00D374E7"/>
    <w:rsid w:val="00D4218D"/>
    <w:rsid w:val="00D51D9F"/>
    <w:rsid w:val="00D55978"/>
    <w:rsid w:val="00D62893"/>
    <w:rsid w:val="00D63949"/>
    <w:rsid w:val="00D652E7"/>
    <w:rsid w:val="00D7123A"/>
    <w:rsid w:val="00D77BCF"/>
    <w:rsid w:val="00D811E1"/>
    <w:rsid w:val="00D84394"/>
    <w:rsid w:val="00D95E55"/>
    <w:rsid w:val="00DB3664"/>
    <w:rsid w:val="00DC16FB"/>
    <w:rsid w:val="00DC4A65"/>
    <w:rsid w:val="00DC4F66"/>
    <w:rsid w:val="00DD157B"/>
    <w:rsid w:val="00DF1A70"/>
    <w:rsid w:val="00E10B44"/>
    <w:rsid w:val="00E11F02"/>
    <w:rsid w:val="00E21708"/>
    <w:rsid w:val="00E22456"/>
    <w:rsid w:val="00E2726B"/>
    <w:rsid w:val="00E37740"/>
    <w:rsid w:val="00E37801"/>
    <w:rsid w:val="00E40E60"/>
    <w:rsid w:val="00E46EAA"/>
    <w:rsid w:val="00E5038C"/>
    <w:rsid w:val="00E50B69"/>
    <w:rsid w:val="00E52188"/>
    <w:rsid w:val="00E5298B"/>
    <w:rsid w:val="00E55A35"/>
    <w:rsid w:val="00E56EFB"/>
    <w:rsid w:val="00E6458F"/>
    <w:rsid w:val="00E64BAF"/>
    <w:rsid w:val="00E70A27"/>
    <w:rsid w:val="00E7147F"/>
    <w:rsid w:val="00E7242D"/>
    <w:rsid w:val="00E87E25"/>
    <w:rsid w:val="00E97C96"/>
    <w:rsid w:val="00EA04F1"/>
    <w:rsid w:val="00EA2FD3"/>
    <w:rsid w:val="00EB36C3"/>
    <w:rsid w:val="00EB7CE9"/>
    <w:rsid w:val="00EC433F"/>
    <w:rsid w:val="00EC52E1"/>
    <w:rsid w:val="00EC7262"/>
    <w:rsid w:val="00ED1FDE"/>
    <w:rsid w:val="00EF1D8C"/>
    <w:rsid w:val="00F06EFB"/>
    <w:rsid w:val="00F1529E"/>
    <w:rsid w:val="00F16F07"/>
    <w:rsid w:val="00F17C46"/>
    <w:rsid w:val="00F211E2"/>
    <w:rsid w:val="00F22F2B"/>
    <w:rsid w:val="00F35309"/>
    <w:rsid w:val="00F37C90"/>
    <w:rsid w:val="00F45B7C"/>
    <w:rsid w:val="00F45FCE"/>
    <w:rsid w:val="00F84519"/>
    <w:rsid w:val="00F913EF"/>
    <w:rsid w:val="00F9334F"/>
    <w:rsid w:val="00F94748"/>
    <w:rsid w:val="00F97D7F"/>
    <w:rsid w:val="00FA122C"/>
    <w:rsid w:val="00FA3B95"/>
    <w:rsid w:val="00FA7607"/>
    <w:rsid w:val="00FB6A17"/>
    <w:rsid w:val="00FB7B08"/>
    <w:rsid w:val="00FC1278"/>
    <w:rsid w:val="00FE7735"/>
    <w:rsid w:val="00FF2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E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72E8"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4155B-93C8-4AF9-BFC6-DDD12FE5F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2802</Words>
  <Characters>15973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РП</vt:lpstr>
    </vt:vector>
  </TitlesOfParts>
  <Company>Microsoft</Company>
  <LinksUpToDate>false</LinksUpToDate>
  <CharactersWithSpaces>18738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РП</dc:title>
  <dc:creator>Лёксина М.А.</dc:creator>
  <cp:lastModifiedBy>Дягилева М.А.</cp:lastModifiedBy>
  <cp:revision>10</cp:revision>
  <cp:lastPrinted>2024-12-23T12:31:00Z</cp:lastPrinted>
  <dcterms:created xsi:type="dcterms:W3CDTF">2024-12-23T13:00:00Z</dcterms:created>
  <dcterms:modified xsi:type="dcterms:W3CDTF">2024-12-28T08:43:00Z</dcterms:modified>
</cp:coreProperties>
</file>