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F1B6B" w14:textId="453BBAED" w:rsidR="00604929" w:rsidRPr="008D1CD9" w:rsidRDefault="0093157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4399D56A" wp14:editId="4A9EB2B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BD1EE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8916D4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6E192FA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5745053C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DE6AF3C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5DD3B81" w14:textId="77777777" w:rsidR="00604929" w:rsidRDefault="00604929">
      <w:pPr>
        <w:pStyle w:val="ConsPlusTitle"/>
        <w:widowControl/>
        <w:jc w:val="center"/>
      </w:pPr>
    </w:p>
    <w:p w14:paraId="7340B23B" w14:textId="0ABF6CD6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470FA1">
        <w:t>29</w:t>
      </w:r>
      <w:r w:rsidRPr="00094D75">
        <w:t xml:space="preserve"> </w:t>
      </w:r>
      <w:r w:rsidR="00470FA1">
        <w:t>ноября</w:t>
      </w:r>
      <w:r w:rsidRPr="00094D75">
        <w:t xml:space="preserve"> 20</w:t>
      </w:r>
      <w:r w:rsidR="00470FA1">
        <w:t>24</w:t>
      </w:r>
      <w:r w:rsidRPr="00094D75">
        <w:t xml:space="preserve"> г. №</w:t>
      </w:r>
      <w:r>
        <w:t xml:space="preserve"> </w:t>
      </w:r>
      <w:r w:rsidR="0072425D">
        <w:t>207</w:t>
      </w:r>
    </w:p>
    <w:p w14:paraId="140270A1" w14:textId="77777777" w:rsidR="00A65829" w:rsidRDefault="00A65829">
      <w:pPr>
        <w:pStyle w:val="ConsPlusTitle"/>
        <w:widowControl/>
        <w:jc w:val="center"/>
      </w:pPr>
    </w:p>
    <w:p w14:paraId="04AEC7AD" w14:textId="2C235109" w:rsidR="00A65829" w:rsidRDefault="008A2FF2" w:rsidP="00470FA1">
      <w:pPr>
        <w:pStyle w:val="31"/>
        <w:tabs>
          <w:tab w:val="left" w:pos="0"/>
        </w:tabs>
        <w:ind w:right="0" w:firstLine="0"/>
        <w:jc w:val="center"/>
      </w:pPr>
      <w:r w:rsidRPr="000F321F">
        <w:rPr>
          <w:szCs w:val="28"/>
        </w:rPr>
        <w:t>О необходимой валовой выручке</w:t>
      </w:r>
      <w:r w:rsidR="00470FA1">
        <w:rPr>
          <w:szCs w:val="28"/>
        </w:rPr>
        <w:t xml:space="preserve"> </w:t>
      </w:r>
      <w:r w:rsidRPr="00E021E4">
        <w:rPr>
          <w:szCs w:val="28"/>
        </w:rPr>
        <w:t xml:space="preserve">и долгосрочных параметрах регулирования </w:t>
      </w:r>
      <w:r w:rsidR="00E021E4" w:rsidRPr="00E021E4">
        <w:rPr>
          <w:szCs w:val="28"/>
        </w:rPr>
        <w:t>ООО «Газпром энерго»</w:t>
      </w:r>
      <w:r w:rsidRPr="00E021E4">
        <w:rPr>
          <w:szCs w:val="28"/>
        </w:rPr>
        <w:t xml:space="preserve">, </w:t>
      </w:r>
      <w:r w:rsidR="000F321F" w:rsidRPr="00E021E4">
        <w:rPr>
          <w:szCs w:val="28"/>
        </w:rPr>
        <w:t>в</w:t>
      </w:r>
      <w:r w:rsidR="00D33029">
        <w:rPr>
          <w:szCs w:val="28"/>
        </w:rPr>
        <w:t> </w:t>
      </w:r>
      <w:r w:rsidR="000F321F" w:rsidRPr="008A2509">
        <w:rPr>
          <w:szCs w:val="28"/>
        </w:rPr>
        <w:t>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38644A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</w:p>
    <w:p w14:paraId="402EFDC2" w14:textId="77777777" w:rsidR="00A65829" w:rsidRPr="008D1CD9" w:rsidRDefault="00A65829">
      <w:pPr>
        <w:autoSpaceDE w:val="0"/>
        <w:autoSpaceDN w:val="0"/>
        <w:adjustRightInd w:val="0"/>
        <w:ind w:firstLine="540"/>
        <w:jc w:val="both"/>
      </w:pPr>
    </w:p>
    <w:p w14:paraId="1EE0A3CF" w14:textId="77777777" w:rsidR="00EA5DAC" w:rsidRPr="00BB59C0" w:rsidRDefault="00EA5DAC" w:rsidP="00EA5D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Pr="00334429">
        <w:rPr>
          <w:sz w:val="28"/>
          <w:szCs w:val="28"/>
        </w:rPr>
        <w:t xml:space="preserve">Методическими указаниями по расчету </w:t>
      </w:r>
      <w:r w:rsidRPr="00A66810">
        <w:rPr>
          <w:sz w:val="28"/>
          <w:szCs w:val="28"/>
        </w:rPr>
        <w:t>регулируемых тарифов и цен на электрическую (тепловую) энергию на</w:t>
      </w:r>
      <w:r>
        <w:rPr>
          <w:sz w:val="28"/>
          <w:szCs w:val="28"/>
        </w:rPr>
        <w:t> </w:t>
      </w:r>
      <w:r w:rsidRPr="00A66810">
        <w:rPr>
          <w:sz w:val="28"/>
          <w:szCs w:val="28"/>
        </w:rPr>
        <w:t>розничном (потребительском) рынке, утвержденными приказом Федеральной службы по тарифам от 06.08.2004</w:t>
      </w:r>
      <w:r>
        <w:rPr>
          <w:sz w:val="28"/>
          <w:szCs w:val="28"/>
        </w:rPr>
        <w:t xml:space="preserve"> </w:t>
      </w:r>
      <w:r w:rsidRPr="00A66810">
        <w:rPr>
          <w:sz w:val="28"/>
          <w:szCs w:val="28"/>
        </w:rPr>
        <w:t xml:space="preserve">№ 20-э/2, </w:t>
      </w:r>
      <w:r w:rsidRPr="00250819">
        <w:rPr>
          <w:sz w:val="28"/>
          <w:szCs w:val="28"/>
        </w:rPr>
        <w:t xml:space="preserve">Методическими указаниями </w:t>
      </w:r>
      <w:r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17.02.2012 № 98-э, на основании постановления Правительства Ря</w:t>
      </w:r>
      <w:r>
        <w:rPr>
          <w:sz w:val="28"/>
          <w:szCs w:val="28"/>
        </w:rPr>
        <w:t>занской области от 02.07.2008 № </w:t>
      </w:r>
      <w:r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07FE5926" w14:textId="77777777" w:rsidR="007B474D" w:rsidRPr="008D1CD9" w:rsidRDefault="007B474D">
      <w:pPr>
        <w:autoSpaceDE w:val="0"/>
        <w:autoSpaceDN w:val="0"/>
        <w:adjustRightInd w:val="0"/>
        <w:ind w:firstLine="540"/>
        <w:jc w:val="both"/>
      </w:pPr>
    </w:p>
    <w:p w14:paraId="43AEBE1A" w14:textId="540EBDF8" w:rsidR="00A65829" w:rsidRPr="008A2509" w:rsidRDefault="00F6732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509">
        <w:rPr>
          <w:sz w:val="28"/>
          <w:szCs w:val="28"/>
        </w:rPr>
        <w:t>1</w:t>
      </w:r>
      <w:r w:rsidR="00A65829" w:rsidRPr="008A2509">
        <w:rPr>
          <w:sz w:val="28"/>
          <w:szCs w:val="28"/>
        </w:rPr>
        <w:t xml:space="preserve">. </w:t>
      </w:r>
      <w:r w:rsidR="00A735EB" w:rsidRPr="008A2509">
        <w:rPr>
          <w:sz w:val="28"/>
          <w:szCs w:val="28"/>
        </w:rPr>
        <w:t>Установить необходимую валовую выручку</w:t>
      </w:r>
      <w:r w:rsidR="00A65829" w:rsidRPr="008A2509">
        <w:rPr>
          <w:sz w:val="28"/>
          <w:szCs w:val="28"/>
        </w:rPr>
        <w:t xml:space="preserve"> </w:t>
      </w:r>
      <w:r w:rsidR="00E021E4" w:rsidRPr="00E021E4">
        <w:rPr>
          <w:sz w:val="28"/>
          <w:szCs w:val="28"/>
        </w:rPr>
        <w:t>ООО «Газпром энерго»</w:t>
      </w:r>
      <w:r w:rsidR="00A141CF" w:rsidRPr="008A2509">
        <w:rPr>
          <w:sz w:val="28"/>
          <w:szCs w:val="28"/>
        </w:rPr>
        <w:t xml:space="preserve"> </w:t>
      </w:r>
      <w:r w:rsidR="000F321F" w:rsidRPr="008A2509">
        <w:rPr>
          <w:sz w:val="28"/>
          <w:szCs w:val="28"/>
        </w:rPr>
        <w:t xml:space="preserve">на долгосрочный период регулирования согласно </w:t>
      </w:r>
      <w:r w:rsidR="00A141CF" w:rsidRPr="008A2509">
        <w:rPr>
          <w:sz w:val="28"/>
          <w:szCs w:val="28"/>
        </w:rPr>
        <w:t xml:space="preserve">приложению № 1 </w:t>
      </w:r>
      <w:r w:rsidR="00A65829" w:rsidRPr="008A2509">
        <w:rPr>
          <w:sz w:val="28"/>
          <w:szCs w:val="28"/>
        </w:rPr>
        <w:t>к</w:t>
      </w:r>
      <w:r w:rsidR="00470FA1">
        <w:rPr>
          <w:sz w:val="28"/>
          <w:szCs w:val="28"/>
        </w:rPr>
        <w:t> </w:t>
      </w:r>
      <w:r w:rsidR="00A65829" w:rsidRPr="008A2509">
        <w:rPr>
          <w:sz w:val="28"/>
          <w:szCs w:val="28"/>
        </w:rPr>
        <w:t>постановлению</w:t>
      </w:r>
      <w:r w:rsidR="008A2FF2" w:rsidRPr="008A2509">
        <w:rPr>
          <w:sz w:val="28"/>
          <w:szCs w:val="28"/>
        </w:rPr>
        <w:t>.</w:t>
      </w:r>
    </w:p>
    <w:p w14:paraId="21BFC73C" w14:textId="52002882" w:rsidR="00A141CF" w:rsidRDefault="00453AB2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509">
        <w:rPr>
          <w:sz w:val="28"/>
          <w:szCs w:val="28"/>
        </w:rPr>
        <w:t>2</w:t>
      </w:r>
      <w:r w:rsidR="00EF6DD3" w:rsidRPr="008A2509">
        <w:rPr>
          <w:sz w:val="28"/>
          <w:szCs w:val="28"/>
        </w:rPr>
        <w:t xml:space="preserve">. </w:t>
      </w:r>
      <w:r w:rsidR="00A141CF" w:rsidRPr="008A2509">
        <w:rPr>
          <w:sz w:val="28"/>
          <w:szCs w:val="28"/>
        </w:rPr>
        <w:t xml:space="preserve">Установить параметры регулирования </w:t>
      </w:r>
      <w:r w:rsidR="00E021E4" w:rsidRPr="00E021E4">
        <w:rPr>
          <w:sz w:val="28"/>
          <w:szCs w:val="28"/>
        </w:rPr>
        <w:t>ООО «Газпром энерго»</w:t>
      </w:r>
      <w:r w:rsidR="00A141CF" w:rsidRPr="008A2509">
        <w:rPr>
          <w:sz w:val="28"/>
          <w:szCs w:val="28"/>
        </w:rPr>
        <w:t xml:space="preserve">, </w:t>
      </w:r>
      <w:r w:rsidR="000F321F" w:rsidRPr="008A2509">
        <w:rPr>
          <w:sz w:val="28"/>
          <w:szCs w:val="28"/>
        </w:rPr>
        <w:t>в</w:t>
      </w:r>
      <w:r w:rsidR="00470FA1">
        <w:rPr>
          <w:sz w:val="28"/>
          <w:szCs w:val="28"/>
        </w:rPr>
        <w:t> </w:t>
      </w:r>
      <w:r w:rsidR="000F321F" w:rsidRPr="008A2509">
        <w:rPr>
          <w:sz w:val="28"/>
          <w:szCs w:val="28"/>
        </w:rPr>
        <w:t>отношении котор</w:t>
      </w:r>
      <w:r w:rsidR="00C40F80" w:rsidRPr="008A2509">
        <w:rPr>
          <w:sz w:val="28"/>
          <w:szCs w:val="28"/>
        </w:rPr>
        <w:t>ого</w:t>
      </w:r>
      <w:r w:rsidR="00737780" w:rsidRPr="008A2509">
        <w:rPr>
          <w:sz w:val="28"/>
          <w:szCs w:val="28"/>
        </w:rPr>
        <w:t xml:space="preserve"> </w:t>
      </w:r>
      <w:r w:rsidR="00D524C0" w:rsidRPr="00670CCD">
        <w:rPr>
          <w:sz w:val="28"/>
          <w:szCs w:val="28"/>
        </w:rPr>
        <w:t>тарифы на услуги по</w:t>
      </w:r>
      <w:r w:rsidR="00D524C0" w:rsidRPr="007B474D">
        <w:rPr>
          <w:sz w:val="28"/>
          <w:szCs w:val="28"/>
        </w:rPr>
        <w:t xml:space="preserve"> передаче электрической энергии устанавливаются </w:t>
      </w:r>
      <w:r w:rsidR="00D524C0"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</w:t>
      </w:r>
      <w:r w:rsidR="000F321F">
        <w:rPr>
          <w:sz w:val="28"/>
          <w:szCs w:val="28"/>
        </w:rPr>
        <w:t xml:space="preserve"> </w:t>
      </w:r>
      <w:r w:rsidR="00A141CF" w:rsidRPr="00D10E92">
        <w:rPr>
          <w:sz w:val="28"/>
          <w:szCs w:val="28"/>
        </w:rPr>
        <w:t xml:space="preserve">согласно </w:t>
      </w:r>
      <w:r w:rsidR="00A141CF">
        <w:rPr>
          <w:sz w:val="28"/>
          <w:szCs w:val="28"/>
        </w:rPr>
        <w:t>приложению №</w:t>
      </w:r>
      <w:r w:rsidR="00470FA1">
        <w:rPr>
          <w:sz w:val="28"/>
          <w:szCs w:val="28"/>
        </w:rPr>
        <w:t> </w:t>
      </w:r>
      <w:r w:rsidR="00A141CF">
        <w:rPr>
          <w:sz w:val="28"/>
          <w:szCs w:val="28"/>
        </w:rPr>
        <w:t xml:space="preserve">2 </w:t>
      </w:r>
      <w:r w:rsidR="00A141CF" w:rsidRPr="00D10E92">
        <w:rPr>
          <w:sz w:val="28"/>
          <w:szCs w:val="28"/>
        </w:rPr>
        <w:t>к постановлению</w:t>
      </w:r>
      <w:r w:rsidR="008A2FF2">
        <w:rPr>
          <w:sz w:val="28"/>
          <w:szCs w:val="28"/>
        </w:rPr>
        <w:t>.</w:t>
      </w:r>
    </w:p>
    <w:p w14:paraId="554B0FD4" w14:textId="19D469B2" w:rsidR="00D10E92" w:rsidRDefault="00A141CF" w:rsidP="00051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5829" w:rsidRPr="00D10E92">
        <w:rPr>
          <w:sz w:val="28"/>
          <w:szCs w:val="28"/>
        </w:rPr>
        <w:t xml:space="preserve">. </w:t>
      </w:r>
      <w:r w:rsidR="00051A14">
        <w:rPr>
          <w:sz w:val="28"/>
          <w:szCs w:val="28"/>
        </w:rPr>
        <w:t>Настоящее постановление вступает в силу с 1 января 20</w:t>
      </w:r>
      <w:r w:rsidR="00D33029">
        <w:rPr>
          <w:sz w:val="28"/>
          <w:szCs w:val="28"/>
        </w:rPr>
        <w:t>2</w:t>
      </w:r>
      <w:r w:rsidR="00470FA1">
        <w:rPr>
          <w:sz w:val="28"/>
          <w:szCs w:val="28"/>
        </w:rPr>
        <w:t>5</w:t>
      </w:r>
      <w:r w:rsidR="00051A14">
        <w:rPr>
          <w:sz w:val="28"/>
          <w:szCs w:val="28"/>
        </w:rPr>
        <w:t xml:space="preserve"> года.</w:t>
      </w:r>
    </w:p>
    <w:p w14:paraId="3BAB1959" w14:textId="77777777" w:rsidR="00051A14" w:rsidRDefault="00051A14" w:rsidP="00051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95E6B8" w14:textId="77777777" w:rsidR="00470FA1" w:rsidRDefault="00470FA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FC0F7E8" w14:textId="77777777" w:rsidR="00470FA1" w:rsidRDefault="00470FA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2E12063" w14:textId="28F38208" w:rsidR="00A17202" w:rsidRDefault="00470FA1" w:rsidP="000F321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A47378" w14:textId="77777777" w:rsidR="008D1CD9" w:rsidRDefault="008D1CD9" w:rsidP="000F321F">
      <w:pPr>
        <w:autoSpaceDE w:val="0"/>
        <w:autoSpaceDN w:val="0"/>
        <w:adjustRightInd w:val="0"/>
        <w:rPr>
          <w:sz w:val="28"/>
          <w:szCs w:val="28"/>
        </w:rPr>
      </w:pPr>
    </w:p>
    <w:p w14:paraId="5CEEA606" w14:textId="77777777" w:rsidR="008D1CD9" w:rsidRDefault="008D1CD9" w:rsidP="000F321F">
      <w:pPr>
        <w:autoSpaceDE w:val="0"/>
        <w:autoSpaceDN w:val="0"/>
        <w:adjustRightInd w:val="0"/>
        <w:rPr>
          <w:sz w:val="28"/>
          <w:szCs w:val="28"/>
        </w:rPr>
        <w:sectPr w:rsidR="008D1CD9" w:rsidSect="008D1CD9">
          <w:pgSz w:w="11906" w:h="16838"/>
          <w:pgMar w:top="170" w:right="851" w:bottom="170" w:left="1701" w:header="709" w:footer="709" w:gutter="0"/>
          <w:cols w:space="708"/>
          <w:docGrid w:linePitch="360"/>
        </w:sectPr>
      </w:pPr>
    </w:p>
    <w:p w14:paraId="4EFDCFE2" w14:textId="77777777" w:rsidR="00D23910" w:rsidRDefault="00D23910" w:rsidP="00470FA1">
      <w:pPr>
        <w:autoSpaceDE w:val="0"/>
        <w:autoSpaceDN w:val="0"/>
        <w:adjustRightInd w:val="0"/>
        <w:ind w:left="10490"/>
        <w:outlineLvl w:val="0"/>
        <w:rPr>
          <w:sz w:val="28"/>
          <w:szCs w:val="28"/>
        </w:rPr>
      </w:pPr>
    </w:p>
    <w:p w14:paraId="4A640F71" w14:textId="0EA79B4F" w:rsidR="007B474D" w:rsidRPr="00D23910" w:rsidRDefault="007B474D" w:rsidP="00470FA1">
      <w:pPr>
        <w:autoSpaceDE w:val="0"/>
        <w:autoSpaceDN w:val="0"/>
        <w:adjustRightInd w:val="0"/>
        <w:ind w:left="10490"/>
        <w:outlineLvl w:val="0"/>
        <w:rPr>
          <w:sz w:val="28"/>
          <w:szCs w:val="28"/>
        </w:rPr>
      </w:pPr>
      <w:r w:rsidRPr="00D23910">
        <w:rPr>
          <w:sz w:val="28"/>
          <w:szCs w:val="28"/>
        </w:rPr>
        <w:t>Приложение № 1</w:t>
      </w:r>
    </w:p>
    <w:p w14:paraId="5AB21BB9" w14:textId="6E94917F" w:rsidR="007B474D" w:rsidRPr="00D23910" w:rsidRDefault="007B474D" w:rsidP="00470FA1">
      <w:pPr>
        <w:autoSpaceDE w:val="0"/>
        <w:autoSpaceDN w:val="0"/>
        <w:adjustRightInd w:val="0"/>
        <w:ind w:left="10490"/>
        <w:rPr>
          <w:sz w:val="28"/>
          <w:szCs w:val="28"/>
        </w:rPr>
      </w:pPr>
      <w:r w:rsidRPr="00D23910">
        <w:rPr>
          <w:sz w:val="28"/>
          <w:szCs w:val="28"/>
        </w:rPr>
        <w:t>к постановлению ГУ РЭК Рязанской области</w:t>
      </w:r>
      <w:r w:rsidR="00D23910">
        <w:rPr>
          <w:sz w:val="28"/>
          <w:szCs w:val="28"/>
        </w:rPr>
        <w:t xml:space="preserve"> </w:t>
      </w:r>
      <w:r w:rsidRPr="00D23910">
        <w:rPr>
          <w:sz w:val="28"/>
          <w:szCs w:val="28"/>
        </w:rPr>
        <w:t xml:space="preserve">от </w:t>
      </w:r>
      <w:r w:rsidR="00470FA1" w:rsidRPr="00D23910">
        <w:rPr>
          <w:sz w:val="28"/>
          <w:szCs w:val="28"/>
        </w:rPr>
        <w:t>29</w:t>
      </w:r>
      <w:r w:rsidRPr="00D23910">
        <w:rPr>
          <w:sz w:val="28"/>
          <w:szCs w:val="28"/>
        </w:rPr>
        <w:t xml:space="preserve"> </w:t>
      </w:r>
      <w:r w:rsidR="00470FA1" w:rsidRPr="00D23910">
        <w:rPr>
          <w:sz w:val="28"/>
          <w:szCs w:val="28"/>
        </w:rPr>
        <w:t>ноября</w:t>
      </w:r>
      <w:r w:rsidRPr="00D23910">
        <w:rPr>
          <w:sz w:val="28"/>
          <w:szCs w:val="28"/>
        </w:rPr>
        <w:t xml:space="preserve"> 20</w:t>
      </w:r>
      <w:r w:rsidR="00470FA1" w:rsidRPr="00D23910">
        <w:rPr>
          <w:sz w:val="28"/>
          <w:szCs w:val="28"/>
        </w:rPr>
        <w:t>24</w:t>
      </w:r>
      <w:r w:rsidRPr="00D23910">
        <w:rPr>
          <w:sz w:val="28"/>
          <w:szCs w:val="28"/>
        </w:rPr>
        <w:t xml:space="preserve"> г. № </w:t>
      </w:r>
      <w:r w:rsidR="003143ED" w:rsidRPr="00D23910">
        <w:rPr>
          <w:sz w:val="28"/>
          <w:szCs w:val="28"/>
        </w:rPr>
        <w:t>207</w:t>
      </w:r>
    </w:p>
    <w:p w14:paraId="7DDE5D8C" w14:textId="77777777" w:rsidR="007B474D" w:rsidRPr="008A2509" w:rsidRDefault="007B474D" w:rsidP="008D1CD9">
      <w:pPr>
        <w:autoSpaceDE w:val="0"/>
        <w:autoSpaceDN w:val="0"/>
        <w:adjustRightInd w:val="0"/>
        <w:jc w:val="right"/>
      </w:pPr>
    </w:p>
    <w:p w14:paraId="43F1FFC4" w14:textId="77777777" w:rsidR="00D23910" w:rsidRDefault="00D23910" w:rsidP="007B47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B7BFCA" w14:textId="7A1CF50D" w:rsidR="00DA7A35" w:rsidRPr="00D23910" w:rsidRDefault="00EA6C43" w:rsidP="007B47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3910">
        <w:rPr>
          <w:sz w:val="28"/>
          <w:szCs w:val="28"/>
        </w:rPr>
        <w:t>Необходимая валовая выручка</w:t>
      </w:r>
      <w:r w:rsidR="008D1CD9" w:rsidRPr="00D23910">
        <w:rPr>
          <w:sz w:val="28"/>
          <w:szCs w:val="28"/>
        </w:rPr>
        <w:t xml:space="preserve"> </w:t>
      </w:r>
      <w:r w:rsidR="00E021E4" w:rsidRPr="00D23910">
        <w:rPr>
          <w:sz w:val="28"/>
          <w:szCs w:val="28"/>
        </w:rPr>
        <w:t>ООО «Газпром энерго»</w:t>
      </w:r>
    </w:p>
    <w:p w14:paraId="62459301" w14:textId="77777777" w:rsidR="007B474D" w:rsidRPr="00D23910" w:rsidRDefault="007B474D" w:rsidP="007B47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3910">
        <w:rPr>
          <w:sz w:val="28"/>
          <w:szCs w:val="28"/>
        </w:rPr>
        <w:t>на долгосрочный период регулирования</w:t>
      </w:r>
      <w:r w:rsidR="008D1CD9" w:rsidRPr="00D23910">
        <w:rPr>
          <w:sz w:val="28"/>
          <w:szCs w:val="28"/>
        </w:rPr>
        <w:t xml:space="preserve"> (без учета оплаты потерь)</w:t>
      </w:r>
    </w:p>
    <w:p w14:paraId="22257969" w14:textId="77777777" w:rsidR="007B474D" w:rsidRPr="008A2509" w:rsidRDefault="007B474D" w:rsidP="007B474D">
      <w:pPr>
        <w:autoSpaceDE w:val="0"/>
        <w:autoSpaceDN w:val="0"/>
        <w:adjustRightInd w:val="0"/>
        <w:ind w:firstLine="540"/>
        <w:jc w:val="both"/>
      </w:pPr>
    </w:p>
    <w:tbl>
      <w:tblPr>
        <w:tblW w:w="12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5660"/>
      </w:tblGrid>
      <w:tr w:rsidR="007B474D" w:rsidRPr="008D1CD9" w14:paraId="63082530" w14:textId="77777777" w:rsidTr="00153332">
        <w:trPr>
          <w:jc w:val="center"/>
        </w:trPr>
        <w:tc>
          <w:tcPr>
            <w:tcW w:w="1008" w:type="dxa"/>
            <w:vAlign w:val="center"/>
          </w:tcPr>
          <w:p w14:paraId="12AF8824" w14:textId="77777777" w:rsidR="007B474D" w:rsidRPr="008D1CD9" w:rsidRDefault="007B474D" w:rsidP="00D33029">
            <w:pPr>
              <w:autoSpaceDE w:val="0"/>
              <w:autoSpaceDN w:val="0"/>
              <w:adjustRightInd w:val="0"/>
              <w:jc w:val="center"/>
            </w:pPr>
            <w:r w:rsidRPr="008D1CD9">
              <w:t>№ п/п</w:t>
            </w:r>
          </w:p>
        </w:tc>
        <w:tc>
          <w:tcPr>
            <w:tcW w:w="3960" w:type="dxa"/>
            <w:vAlign w:val="center"/>
          </w:tcPr>
          <w:p w14:paraId="73067C21" w14:textId="77777777" w:rsidR="007B474D" w:rsidRPr="008D1CD9" w:rsidRDefault="007B474D" w:rsidP="00D33029">
            <w:pPr>
              <w:autoSpaceDE w:val="0"/>
              <w:autoSpaceDN w:val="0"/>
              <w:adjustRightInd w:val="0"/>
              <w:jc w:val="center"/>
            </w:pPr>
            <w:r w:rsidRPr="008D1CD9"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5AD500E3" w14:textId="77777777" w:rsidR="007B474D" w:rsidRPr="008D1CD9" w:rsidRDefault="007B474D" w:rsidP="00D33029">
            <w:pPr>
              <w:autoSpaceDE w:val="0"/>
              <w:autoSpaceDN w:val="0"/>
              <w:adjustRightInd w:val="0"/>
              <w:jc w:val="center"/>
            </w:pPr>
            <w:r w:rsidRPr="008D1CD9">
              <w:t>Год</w:t>
            </w:r>
          </w:p>
        </w:tc>
        <w:tc>
          <w:tcPr>
            <w:tcW w:w="5660" w:type="dxa"/>
            <w:vAlign w:val="center"/>
          </w:tcPr>
          <w:p w14:paraId="388FEAE5" w14:textId="77777777" w:rsidR="007B474D" w:rsidRPr="008D1CD9" w:rsidRDefault="007B474D" w:rsidP="00D33029">
            <w:pPr>
              <w:autoSpaceDE w:val="0"/>
              <w:autoSpaceDN w:val="0"/>
              <w:adjustRightInd w:val="0"/>
              <w:jc w:val="center"/>
            </w:pPr>
            <w:r w:rsidRPr="008D1CD9">
              <w:t>НВВ сетевых организаций</w:t>
            </w:r>
          </w:p>
          <w:p w14:paraId="04331249" w14:textId="77777777" w:rsidR="008D1CD9" w:rsidRPr="008D1CD9" w:rsidRDefault="008D1CD9" w:rsidP="00D33029">
            <w:pPr>
              <w:autoSpaceDE w:val="0"/>
              <w:autoSpaceDN w:val="0"/>
              <w:adjustRightInd w:val="0"/>
              <w:jc w:val="center"/>
            </w:pPr>
            <w:r w:rsidRPr="008D1CD9">
              <w:t>без учета оплаты потерь</w:t>
            </w:r>
          </w:p>
          <w:p w14:paraId="36512BC0" w14:textId="77777777" w:rsidR="007B474D" w:rsidRPr="008D1CD9" w:rsidRDefault="007B474D" w:rsidP="00D33029">
            <w:pPr>
              <w:autoSpaceDE w:val="0"/>
              <w:autoSpaceDN w:val="0"/>
              <w:adjustRightInd w:val="0"/>
              <w:jc w:val="center"/>
            </w:pPr>
            <w:r w:rsidRPr="008D1CD9">
              <w:t>тыс. руб.</w:t>
            </w:r>
          </w:p>
        </w:tc>
      </w:tr>
      <w:tr w:rsidR="002F6CF4" w:rsidRPr="008D1CD9" w14:paraId="1C2C3185" w14:textId="77777777" w:rsidTr="00153332">
        <w:trPr>
          <w:jc w:val="center"/>
        </w:trPr>
        <w:tc>
          <w:tcPr>
            <w:tcW w:w="1008" w:type="dxa"/>
            <w:vMerge w:val="restart"/>
            <w:vAlign w:val="center"/>
          </w:tcPr>
          <w:p w14:paraId="4A87845E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  <w:r w:rsidRPr="008D1CD9"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BEDF37F" w14:textId="77777777" w:rsidR="002F6CF4" w:rsidRPr="00E021E4" w:rsidRDefault="002F6CF4" w:rsidP="002F6CF4">
            <w:pPr>
              <w:autoSpaceDE w:val="0"/>
              <w:autoSpaceDN w:val="0"/>
              <w:adjustRightInd w:val="0"/>
              <w:jc w:val="center"/>
            </w:pPr>
            <w:r w:rsidRPr="00E021E4">
              <w:t>ООО «Газпром энерго»</w:t>
            </w:r>
          </w:p>
        </w:tc>
        <w:tc>
          <w:tcPr>
            <w:tcW w:w="1387" w:type="dxa"/>
          </w:tcPr>
          <w:p w14:paraId="02A337D1" w14:textId="68FEE7CD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25</w:t>
            </w:r>
          </w:p>
        </w:tc>
        <w:tc>
          <w:tcPr>
            <w:tcW w:w="5660" w:type="dxa"/>
            <w:vAlign w:val="bottom"/>
          </w:tcPr>
          <w:p w14:paraId="4AA0F6E3" w14:textId="59B550C0" w:rsidR="002F6CF4" w:rsidRPr="00470FA1" w:rsidRDefault="002F6CF4" w:rsidP="002F6CF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       </w:t>
            </w:r>
            <w:r w:rsidRPr="00C60087">
              <w:rPr>
                <w:color w:val="000000"/>
              </w:rPr>
              <w:t>0,00</w:t>
            </w:r>
          </w:p>
        </w:tc>
      </w:tr>
      <w:tr w:rsidR="002F6CF4" w:rsidRPr="008D1CD9" w14:paraId="72F9B4F8" w14:textId="77777777" w:rsidTr="00153332">
        <w:trPr>
          <w:jc w:val="center"/>
        </w:trPr>
        <w:tc>
          <w:tcPr>
            <w:tcW w:w="1008" w:type="dxa"/>
            <w:vMerge/>
          </w:tcPr>
          <w:p w14:paraId="667477A2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vMerge/>
          </w:tcPr>
          <w:p w14:paraId="1D1E6429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7" w:type="dxa"/>
          </w:tcPr>
          <w:p w14:paraId="31F5385C" w14:textId="6E6653C7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26</w:t>
            </w:r>
          </w:p>
        </w:tc>
        <w:tc>
          <w:tcPr>
            <w:tcW w:w="5660" w:type="dxa"/>
            <w:vAlign w:val="bottom"/>
          </w:tcPr>
          <w:p w14:paraId="277FF57E" w14:textId="70DBCA9B" w:rsidR="002F6CF4" w:rsidRPr="00470FA1" w:rsidRDefault="00A8359F" w:rsidP="002F6CF4">
            <w:pPr>
              <w:jc w:val="center"/>
              <w:rPr>
                <w:color w:val="000000"/>
                <w:highlight w:val="yellow"/>
              </w:rPr>
            </w:pPr>
            <w:r w:rsidRPr="00A8359F">
              <w:rPr>
                <w:color w:val="000000"/>
              </w:rPr>
              <w:t>60 566,27</w:t>
            </w:r>
          </w:p>
        </w:tc>
      </w:tr>
      <w:tr w:rsidR="002F6CF4" w:rsidRPr="008D1CD9" w14:paraId="5A509FC9" w14:textId="77777777" w:rsidTr="00153332">
        <w:trPr>
          <w:trHeight w:val="290"/>
          <w:jc w:val="center"/>
        </w:trPr>
        <w:tc>
          <w:tcPr>
            <w:tcW w:w="1008" w:type="dxa"/>
            <w:vMerge/>
          </w:tcPr>
          <w:p w14:paraId="70A071E5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vMerge/>
          </w:tcPr>
          <w:p w14:paraId="563E5C4B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7" w:type="dxa"/>
          </w:tcPr>
          <w:p w14:paraId="31679E0F" w14:textId="7C30469A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  <w:r w:rsidRPr="008D1CD9">
              <w:t>20</w:t>
            </w:r>
            <w:r>
              <w:t>27</w:t>
            </w:r>
          </w:p>
        </w:tc>
        <w:tc>
          <w:tcPr>
            <w:tcW w:w="5660" w:type="dxa"/>
            <w:vAlign w:val="bottom"/>
          </w:tcPr>
          <w:p w14:paraId="6F27861B" w14:textId="7674243B" w:rsidR="002F6CF4" w:rsidRPr="00470FA1" w:rsidRDefault="00A8359F" w:rsidP="002F6CF4">
            <w:pPr>
              <w:jc w:val="center"/>
              <w:rPr>
                <w:color w:val="000000"/>
                <w:highlight w:val="yellow"/>
              </w:rPr>
            </w:pPr>
            <w:r w:rsidRPr="00A8359F">
              <w:rPr>
                <w:color w:val="000000"/>
              </w:rPr>
              <w:t>63 157,79</w:t>
            </w:r>
          </w:p>
        </w:tc>
      </w:tr>
      <w:tr w:rsidR="002F6CF4" w:rsidRPr="008D1CD9" w14:paraId="7E909BC4" w14:textId="77777777" w:rsidTr="00153332">
        <w:trPr>
          <w:trHeight w:val="290"/>
          <w:jc w:val="center"/>
        </w:trPr>
        <w:tc>
          <w:tcPr>
            <w:tcW w:w="1008" w:type="dxa"/>
            <w:vMerge/>
          </w:tcPr>
          <w:p w14:paraId="620EC419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vMerge/>
          </w:tcPr>
          <w:p w14:paraId="6B85EA5E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7" w:type="dxa"/>
          </w:tcPr>
          <w:p w14:paraId="0B7CF896" w14:textId="336CCA19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5660" w:type="dxa"/>
            <w:vAlign w:val="bottom"/>
          </w:tcPr>
          <w:p w14:paraId="54593D46" w14:textId="5921FC21" w:rsidR="002F6CF4" w:rsidRPr="00470FA1" w:rsidRDefault="00A8359F" w:rsidP="002F6CF4">
            <w:pPr>
              <w:jc w:val="center"/>
              <w:rPr>
                <w:color w:val="000000"/>
                <w:highlight w:val="yellow"/>
              </w:rPr>
            </w:pPr>
            <w:r w:rsidRPr="00A8359F">
              <w:rPr>
                <w:color w:val="000000"/>
              </w:rPr>
              <w:t>65 881,22</w:t>
            </w:r>
          </w:p>
        </w:tc>
      </w:tr>
      <w:tr w:rsidR="002F6CF4" w:rsidRPr="008D1CD9" w14:paraId="29219BC0" w14:textId="77777777" w:rsidTr="00153332">
        <w:trPr>
          <w:trHeight w:val="290"/>
          <w:jc w:val="center"/>
        </w:trPr>
        <w:tc>
          <w:tcPr>
            <w:tcW w:w="1008" w:type="dxa"/>
            <w:vMerge/>
          </w:tcPr>
          <w:p w14:paraId="0CB49947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0" w:type="dxa"/>
            <w:vMerge/>
          </w:tcPr>
          <w:p w14:paraId="07690200" w14:textId="77777777" w:rsidR="002F6CF4" w:rsidRPr="008D1CD9" w:rsidRDefault="002F6CF4" w:rsidP="002F6C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7" w:type="dxa"/>
          </w:tcPr>
          <w:p w14:paraId="627E7F3B" w14:textId="4F1498BE" w:rsidR="002F6CF4" w:rsidRPr="008D1CD9" w:rsidRDefault="002F6CF4" w:rsidP="002F6CF4">
            <w:pPr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5660" w:type="dxa"/>
            <w:vAlign w:val="bottom"/>
          </w:tcPr>
          <w:p w14:paraId="29E3F458" w14:textId="3A147549" w:rsidR="002F6CF4" w:rsidRPr="00470FA1" w:rsidRDefault="00A8359F" w:rsidP="002F6CF4">
            <w:pPr>
              <w:jc w:val="center"/>
              <w:rPr>
                <w:color w:val="000000"/>
                <w:highlight w:val="yellow"/>
              </w:rPr>
            </w:pPr>
            <w:r w:rsidRPr="00A8359F">
              <w:rPr>
                <w:color w:val="000000"/>
              </w:rPr>
              <w:t>68 743,79</w:t>
            </w:r>
          </w:p>
        </w:tc>
      </w:tr>
    </w:tbl>
    <w:p w14:paraId="0960EF0B" w14:textId="77777777" w:rsidR="008D1CD9" w:rsidRDefault="008D1CD9" w:rsidP="008D1CD9">
      <w:pPr>
        <w:autoSpaceDE w:val="0"/>
        <w:autoSpaceDN w:val="0"/>
        <w:adjustRightInd w:val="0"/>
        <w:ind w:right="-598"/>
        <w:jc w:val="right"/>
        <w:outlineLvl w:val="0"/>
        <w:rPr>
          <w:sz w:val="28"/>
          <w:szCs w:val="28"/>
        </w:rPr>
      </w:pPr>
    </w:p>
    <w:p w14:paraId="474FA61A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10794863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3B859158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57DD3521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6DBFE53C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676BB0E7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0D1BFD4E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4A6E0E5F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1BC08CB3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3B76C5B5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43F46802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47FB6E2C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0BF50C11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761812A5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7C6DDE60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7698ED87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3CFE6652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7DAFDD37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0367AECA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65F00EA6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4C781075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tbl>
      <w:tblPr>
        <w:tblStyle w:val="a3"/>
        <w:tblW w:w="0" w:type="auto"/>
        <w:tblInd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D23910" w14:paraId="1D8C7DF2" w14:textId="77777777" w:rsidTr="00D23910">
        <w:trPr>
          <w:trHeight w:val="1277"/>
        </w:trPr>
        <w:tc>
          <w:tcPr>
            <w:tcW w:w="4670" w:type="dxa"/>
          </w:tcPr>
          <w:p w14:paraId="0FEBB8A7" w14:textId="77777777" w:rsidR="00D23910" w:rsidRPr="00D23910" w:rsidRDefault="00D23910" w:rsidP="00D2391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23910">
              <w:rPr>
                <w:sz w:val="28"/>
                <w:szCs w:val="28"/>
              </w:rPr>
              <w:t>Приложение № 2</w:t>
            </w:r>
          </w:p>
          <w:p w14:paraId="609EFA7E" w14:textId="7118C06E" w:rsidR="00D23910" w:rsidRPr="00D23910" w:rsidRDefault="00D23910" w:rsidP="00D239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3910">
              <w:rPr>
                <w:sz w:val="28"/>
                <w:szCs w:val="28"/>
              </w:rPr>
              <w:t>к постановлению ГУ РЭК Рязанской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D23910">
              <w:rPr>
                <w:sz w:val="28"/>
                <w:szCs w:val="28"/>
              </w:rPr>
              <w:t>от 29 ноября 2024 г. № 207</w:t>
            </w:r>
          </w:p>
          <w:p w14:paraId="690FC885" w14:textId="77777777" w:rsidR="00D23910" w:rsidRDefault="00D23910" w:rsidP="008D1CD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</w:tbl>
    <w:p w14:paraId="1942236C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074C6662" w14:textId="77777777" w:rsidR="00D23910" w:rsidRDefault="00D23910" w:rsidP="008D1CD9">
      <w:pPr>
        <w:autoSpaceDE w:val="0"/>
        <w:autoSpaceDN w:val="0"/>
        <w:adjustRightInd w:val="0"/>
        <w:jc w:val="right"/>
        <w:outlineLvl w:val="0"/>
      </w:pPr>
    </w:p>
    <w:p w14:paraId="031485EC" w14:textId="77777777" w:rsidR="008D1CD9" w:rsidRPr="00D23910" w:rsidRDefault="007B474D" w:rsidP="007B47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3910">
        <w:rPr>
          <w:sz w:val="28"/>
          <w:szCs w:val="28"/>
        </w:rPr>
        <w:t xml:space="preserve">Долгосрочные параметры регулирования для </w:t>
      </w:r>
      <w:r w:rsidR="00E021E4" w:rsidRPr="00D23910">
        <w:rPr>
          <w:sz w:val="28"/>
          <w:szCs w:val="28"/>
        </w:rPr>
        <w:t>ООО «Газпром энерго»</w:t>
      </w:r>
      <w:r w:rsidR="00EA6C43" w:rsidRPr="00D23910">
        <w:rPr>
          <w:sz w:val="28"/>
          <w:szCs w:val="28"/>
        </w:rPr>
        <w:t>,</w:t>
      </w:r>
    </w:p>
    <w:p w14:paraId="45626668" w14:textId="77777777" w:rsidR="008D1CD9" w:rsidRPr="00D23910" w:rsidRDefault="007B474D" w:rsidP="007B47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3910">
        <w:rPr>
          <w:sz w:val="28"/>
          <w:szCs w:val="28"/>
        </w:rPr>
        <w:t>в отношении которо</w:t>
      </w:r>
      <w:r w:rsidR="00EA6C43" w:rsidRPr="00D23910">
        <w:rPr>
          <w:sz w:val="28"/>
          <w:szCs w:val="28"/>
        </w:rPr>
        <w:t>го</w:t>
      </w:r>
      <w:r w:rsidRPr="00D23910">
        <w:rPr>
          <w:sz w:val="28"/>
          <w:szCs w:val="28"/>
        </w:rPr>
        <w:t xml:space="preserve"> тарифы на услуги по передаче электрической энергии устанавливаются </w:t>
      </w:r>
      <w:r w:rsidR="008D1CD9" w:rsidRPr="00D23910">
        <w:rPr>
          <w:sz w:val="28"/>
          <w:szCs w:val="28"/>
        </w:rPr>
        <w:t>на основе</w:t>
      </w:r>
    </w:p>
    <w:p w14:paraId="6AFF7C0C" w14:textId="77777777" w:rsidR="007B474D" w:rsidRPr="00D23910" w:rsidRDefault="007B474D" w:rsidP="007B47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3910">
        <w:rPr>
          <w:sz w:val="28"/>
          <w:szCs w:val="28"/>
        </w:rPr>
        <w:t>долгосрочн</w:t>
      </w:r>
      <w:r w:rsidR="008D1CD9" w:rsidRPr="00D23910">
        <w:rPr>
          <w:sz w:val="28"/>
          <w:szCs w:val="28"/>
        </w:rPr>
        <w:t>ых</w:t>
      </w:r>
      <w:r w:rsidRPr="00D23910">
        <w:rPr>
          <w:sz w:val="28"/>
          <w:szCs w:val="28"/>
        </w:rPr>
        <w:t xml:space="preserve"> </w:t>
      </w:r>
      <w:r w:rsidR="008D1CD9" w:rsidRPr="00D23910">
        <w:rPr>
          <w:sz w:val="28"/>
          <w:szCs w:val="28"/>
        </w:rPr>
        <w:t>параметров регулирования деятельности территориальных сетевых организаций</w:t>
      </w:r>
    </w:p>
    <w:p w14:paraId="6646C826" w14:textId="77777777" w:rsidR="007B474D" w:rsidRPr="008A2509" w:rsidRDefault="007B474D" w:rsidP="007B474D">
      <w:pPr>
        <w:autoSpaceDE w:val="0"/>
        <w:autoSpaceDN w:val="0"/>
        <w:adjustRightInd w:val="0"/>
        <w:ind w:firstLine="540"/>
        <w:jc w:val="both"/>
      </w:pPr>
    </w:p>
    <w:p w14:paraId="69AA4159" w14:textId="082F3D5F" w:rsidR="007B474D" w:rsidRDefault="007B474D" w:rsidP="007B474D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593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070"/>
        <w:gridCol w:w="1339"/>
        <w:gridCol w:w="1560"/>
        <w:gridCol w:w="1559"/>
        <w:gridCol w:w="1134"/>
        <w:gridCol w:w="992"/>
        <w:gridCol w:w="992"/>
        <w:gridCol w:w="993"/>
        <w:gridCol w:w="992"/>
        <w:gridCol w:w="850"/>
        <w:gridCol w:w="993"/>
        <w:gridCol w:w="992"/>
        <w:gridCol w:w="1417"/>
      </w:tblGrid>
      <w:tr w:rsidR="00153332" w:rsidRPr="00153332" w14:paraId="3F1DFAA3" w14:textId="77777777" w:rsidTr="00D23910">
        <w:trPr>
          <w:cantSplit/>
          <w:trHeight w:val="1033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00ADC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FD8033" w14:textId="389C941D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>Базовый</w:t>
            </w:r>
            <w:r w:rsidRPr="00153332">
              <w:rPr>
                <w:sz w:val="22"/>
                <w:szCs w:val="22"/>
              </w:rPr>
              <w:br/>
              <w:t>уровень</w:t>
            </w:r>
            <w:r w:rsidRPr="00153332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153332">
              <w:rPr>
                <w:sz w:val="22"/>
                <w:szCs w:val="22"/>
              </w:rPr>
              <w:t>подкон</w:t>
            </w:r>
            <w:r w:rsidR="00D23910">
              <w:rPr>
                <w:sz w:val="22"/>
                <w:szCs w:val="22"/>
              </w:rPr>
              <w:t>-</w:t>
            </w:r>
            <w:r w:rsidRPr="00153332">
              <w:rPr>
                <w:sz w:val="22"/>
                <w:szCs w:val="22"/>
              </w:rPr>
              <w:t>трольных</w:t>
            </w:r>
            <w:proofErr w:type="spellEnd"/>
            <w:proofErr w:type="gramEnd"/>
            <w:r w:rsidRPr="00153332">
              <w:rPr>
                <w:sz w:val="22"/>
                <w:szCs w:val="22"/>
              </w:rPr>
              <w:t xml:space="preserve"> </w:t>
            </w:r>
            <w:r w:rsidRPr="00153332">
              <w:rPr>
                <w:sz w:val="22"/>
                <w:szCs w:val="22"/>
              </w:rPr>
              <w:br/>
              <w:t>расходов</w:t>
            </w:r>
          </w:p>
        </w:tc>
        <w:tc>
          <w:tcPr>
            <w:tcW w:w="1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BFC0C" w14:textId="736FE7F7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>Индекс</w:t>
            </w:r>
            <w:r w:rsidRPr="00153332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153332">
              <w:rPr>
                <w:sz w:val="22"/>
                <w:szCs w:val="22"/>
              </w:rPr>
              <w:t>эффектив</w:t>
            </w:r>
            <w:r w:rsidR="00D23910">
              <w:rPr>
                <w:sz w:val="22"/>
                <w:szCs w:val="22"/>
              </w:rPr>
              <w:t>-</w:t>
            </w:r>
            <w:r w:rsidRPr="00153332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Pr="00153332">
              <w:rPr>
                <w:sz w:val="22"/>
                <w:szCs w:val="22"/>
              </w:rPr>
              <w:br/>
              <w:t>под</w:t>
            </w:r>
            <w:r w:rsidR="00D23910">
              <w:rPr>
                <w:sz w:val="22"/>
                <w:szCs w:val="22"/>
              </w:rPr>
              <w:t xml:space="preserve">-          </w:t>
            </w:r>
            <w:r w:rsidRPr="00153332">
              <w:rPr>
                <w:sz w:val="22"/>
                <w:szCs w:val="22"/>
              </w:rPr>
              <w:t>кон</w:t>
            </w:r>
            <w:r w:rsidR="00D23910">
              <w:rPr>
                <w:sz w:val="22"/>
                <w:szCs w:val="22"/>
              </w:rPr>
              <w:t>-</w:t>
            </w:r>
            <w:r w:rsidRPr="00153332">
              <w:rPr>
                <w:sz w:val="22"/>
                <w:szCs w:val="22"/>
              </w:rPr>
              <w:br/>
            </w:r>
            <w:proofErr w:type="spellStart"/>
            <w:r w:rsidRPr="00153332">
              <w:rPr>
                <w:sz w:val="22"/>
                <w:szCs w:val="22"/>
              </w:rPr>
              <w:t>трольных</w:t>
            </w:r>
            <w:proofErr w:type="spellEnd"/>
            <w:r w:rsidRPr="00153332">
              <w:rPr>
                <w:sz w:val="22"/>
                <w:szCs w:val="22"/>
              </w:rPr>
              <w:br/>
              <w:t>расходов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111D4" w14:textId="2722E9C4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 xml:space="preserve">Коэффициент эластичности </w:t>
            </w:r>
            <w:proofErr w:type="spellStart"/>
            <w:r w:rsidRPr="00153332">
              <w:rPr>
                <w:sz w:val="22"/>
                <w:szCs w:val="22"/>
              </w:rPr>
              <w:t>подконтроль</w:t>
            </w:r>
            <w:r w:rsidR="00D23910">
              <w:rPr>
                <w:sz w:val="22"/>
                <w:szCs w:val="22"/>
              </w:rPr>
              <w:t>-</w:t>
            </w:r>
            <w:r w:rsidRPr="00153332">
              <w:rPr>
                <w:sz w:val="22"/>
                <w:szCs w:val="22"/>
              </w:rPr>
              <w:t>ных</w:t>
            </w:r>
            <w:proofErr w:type="spellEnd"/>
            <w:r w:rsidRPr="00153332">
              <w:rPr>
                <w:sz w:val="22"/>
                <w:szCs w:val="22"/>
              </w:rPr>
              <w:t xml:space="preserve"> расходов по количеству активов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C5D812" w14:textId="016EC193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 xml:space="preserve">Величина </w:t>
            </w:r>
            <w:proofErr w:type="spellStart"/>
            <w:proofErr w:type="gramStart"/>
            <w:r w:rsidRPr="00153332">
              <w:rPr>
                <w:sz w:val="22"/>
                <w:szCs w:val="22"/>
              </w:rPr>
              <w:t>технологичес</w:t>
            </w:r>
            <w:proofErr w:type="spellEnd"/>
            <w:r w:rsidR="00D23910">
              <w:rPr>
                <w:sz w:val="22"/>
                <w:szCs w:val="22"/>
              </w:rPr>
              <w:t>-</w:t>
            </w:r>
            <w:r w:rsidRPr="00153332">
              <w:rPr>
                <w:sz w:val="22"/>
                <w:szCs w:val="22"/>
              </w:rPr>
              <w:t>кого</w:t>
            </w:r>
            <w:proofErr w:type="gramEnd"/>
            <w:r w:rsidRPr="00153332">
              <w:rPr>
                <w:sz w:val="22"/>
                <w:szCs w:val="22"/>
              </w:rPr>
              <w:t xml:space="preserve"> расхода (потерь) электрической энергии (уровень потерь)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FEED27" w14:textId="77777777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DCB700" w14:textId="77777777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655FEF" w14:textId="77777777" w:rsidR="00153332" w:rsidRPr="00153332" w:rsidRDefault="00153332" w:rsidP="002044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53332">
              <w:rPr>
                <w:sz w:val="22"/>
                <w:szCs w:val="22"/>
              </w:rPr>
              <w:t>Показатель уровня качества оказываемых услуг</w:t>
            </w:r>
          </w:p>
        </w:tc>
      </w:tr>
      <w:tr w:rsidR="00153332" w:rsidRPr="00153332" w14:paraId="1D6EA8D8" w14:textId="77777777" w:rsidTr="00D23910">
        <w:trPr>
          <w:cantSplit/>
          <w:trHeight w:val="162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1C7F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39CF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95D5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1234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1841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3468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ВН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3581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СН1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406C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СН2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4FAB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НН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2431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ВН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A2B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СН1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12D1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СН2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A4AE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3332">
              <w:rPr>
                <w:rFonts w:ascii="Times New Roman" w:hAnsi="Times New Roman" w:cs="Times New Roman"/>
                <w:sz w:val="22"/>
                <w:szCs w:val="22"/>
              </w:rPr>
              <w:t>НН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8F5C" w14:textId="77777777" w:rsidR="00153332" w:rsidRPr="00153332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332" w:rsidRPr="00153332" w14:paraId="5770B313" w14:textId="77777777" w:rsidTr="00D23910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39F1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CB935D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13531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C293E8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B115E8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2AF8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1CB8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BAA0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68AA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01BF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DADF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78B9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37A2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274E" w14:textId="77777777" w:rsidR="00153332" w:rsidRPr="00D23910" w:rsidRDefault="00153332" w:rsidP="002044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00C1" w:rsidRPr="00153332" w14:paraId="56EFE8A6" w14:textId="77777777" w:rsidTr="00D23910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2D4A5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7145" w14:textId="22DAD41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1037C" w:rsidRPr="00D23910">
              <w:rPr>
                <w:rFonts w:ascii="Times New Roman" w:hAnsi="Times New Roman" w:cs="Times New Roman"/>
                <w:sz w:val="22"/>
                <w:szCs w:val="22"/>
              </w:rPr>
              <w:t>8,56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AA27CE" w14:textId="2D0567D1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C5C51B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6A49" w14:textId="2E6427F5" w:rsidR="009E00C1" w:rsidRPr="00D23910" w:rsidRDefault="0044225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551" w14:textId="4ED017FC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0340" w14:textId="2034FB29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8B63" w14:textId="2B941ADA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3,99235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2657" w14:textId="6BD6F78E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3,99235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9520" w14:textId="30E4050A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A4F9" w14:textId="36A20D40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AEB5" w14:textId="01E32812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0,69563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562F" w14:textId="0284E986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0,69563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096F" w14:textId="77F97FA8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083F" w:rsidRPr="00D23910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  <w:tr w:rsidR="009E00C1" w:rsidRPr="00153332" w14:paraId="5415C24F" w14:textId="77777777" w:rsidTr="00D23910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15ED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FEF4FA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C010" w14:textId="436C88AE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CE3DA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E0B51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1C8F" w14:textId="57947FCD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6C9" w14:textId="76F7CDA9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D8E1" w14:textId="1B99C5B5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3,93247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41A" w14:textId="75426739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3,93247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D6A8" w14:textId="0F7EF7F0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C35E" w14:textId="14FA59FA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F345" w14:textId="635A909A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0,68519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7D4C" w14:textId="246A5A69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0,68519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C7A4" w14:textId="5875CF66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083F" w:rsidRPr="00D23910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  <w:tr w:rsidR="009E00C1" w:rsidRPr="00153332" w14:paraId="2A25CFD1" w14:textId="77777777" w:rsidTr="00D23910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2178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2CF173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C875" w14:textId="35C44730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11F7C3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5AC3B8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0F16" w14:textId="511025FB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7D0A" w14:textId="738DFDE6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9088" w14:textId="29525A1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3,87348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3D4" w14:textId="5756EFCF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3,87348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F119" w14:textId="3D3AAEAB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380D" w14:textId="0F4BA121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411C" w14:textId="63711BA5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0,67491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A8B5" w14:textId="053E6CAD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0,67491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2A48" w14:textId="345DBF2D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083F" w:rsidRPr="00D23910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  <w:tr w:rsidR="009E00C1" w:rsidRPr="00153332" w14:paraId="40339B58" w14:textId="77777777" w:rsidTr="00D23910">
        <w:trPr>
          <w:cantSplit/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5F98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9F573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358F" w14:textId="45EBDD52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35A7A9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DC9DA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604C" w14:textId="2BC2C446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34F9" w14:textId="69F078AF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2DEB" w14:textId="4952C7D0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3,81538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54C7" w14:textId="07C8422B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3,81538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5046" w14:textId="289F29AA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828C" w14:textId="7D0E2184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E4AA" w14:textId="2228BF1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0,66479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2340" w14:textId="10378BD5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0,66479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31C2" w14:textId="46A954F6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083F" w:rsidRPr="00D23910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  <w:tr w:rsidR="009E00C1" w:rsidRPr="00153332" w14:paraId="1579615B" w14:textId="77777777" w:rsidTr="00D23910">
        <w:trPr>
          <w:cantSplit/>
          <w:trHeight w:val="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B5DD5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8AB6634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CD113" w14:textId="04966750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96DAD3A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F9B766B" w14:textId="77777777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AB35F" w14:textId="51A4D7DF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02ECE" w14:textId="3BFA5E5A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0993D" w14:textId="0F028275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3,75815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36B23" w14:textId="6E537B39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3,75815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1FD78" w14:textId="13AB26CE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5EA0A" w14:textId="27FC724C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06ECD" w14:textId="1AB98FB3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0,65482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7A143" w14:textId="5BCA8172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0,65482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26BAC" w14:textId="7CA73391" w:rsidR="009E00C1" w:rsidRPr="00D23910" w:rsidRDefault="009E00C1" w:rsidP="009E00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39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083F" w:rsidRPr="00D23910">
              <w:rPr>
                <w:rFonts w:ascii="Times New Roman" w:hAnsi="Times New Roman" w:cs="Times New Roman"/>
                <w:sz w:val="22"/>
                <w:szCs w:val="22"/>
              </w:rPr>
              <w:t>,00000</w:t>
            </w:r>
          </w:p>
        </w:tc>
      </w:tr>
    </w:tbl>
    <w:p w14:paraId="17520B81" w14:textId="77777777" w:rsidR="00153332" w:rsidRPr="008A2509" w:rsidRDefault="00153332" w:rsidP="007B474D">
      <w:pPr>
        <w:autoSpaceDE w:val="0"/>
        <w:autoSpaceDN w:val="0"/>
        <w:adjustRightInd w:val="0"/>
        <w:rPr>
          <w:sz w:val="10"/>
          <w:szCs w:val="10"/>
        </w:rPr>
      </w:pPr>
    </w:p>
    <w:sectPr w:rsidR="00153332" w:rsidRPr="008A2509" w:rsidSect="008A2509">
      <w:pgSz w:w="16838" w:h="11906" w:orient="landscape"/>
      <w:pgMar w:top="567" w:right="5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190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9"/>
    <w:rsid w:val="00011721"/>
    <w:rsid w:val="00051A14"/>
    <w:rsid w:val="00065895"/>
    <w:rsid w:val="0009575A"/>
    <w:rsid w:val="000C54C1"/>
    <w:rsid w:val="000F321F"/>
    <w:rsid w:val="00146760"/>
    <w:rsid w:val="001524EE"/>
    <w:rsid w:val="00153332"/>
    <w:rsid w:val="00191AB4"/>
    <w:rsid w:val="00191FC8"/>
    <w:rsid w:val="001D1B7B"/>
    <w:rsid w:val="00202C19"/>
    <w:rsid w:val="00224E1F"/>
    <w:rsid w:val="00282C36"/>
    <w:rsid w:val="002D49F6"/>
    <w:rsid w:val="002F6CF4"/>
    <w:rsid w:val="003143ED"/>
    <w:rsid w:val="0038644A"/>
    <w:rsid w:val="003E18E2"/>
    <w:rsid w:val="0042668C"/>
    <w:rsid w:val="00442251"/>
    <w:rsid w:val="00453AB2"/>
    <w:rsid w:val="00470FA1"/>
    <w:rsid w:val="00491CA6"/>
    <w:rsid w:val="00492FDD"/>
    <w:rsid w:val="004A4E11"/>
    <w:rsid w:val="004B79FD"/>
    <w:rsid w:val="004D083F"/>
    <w:rsid w:val="0056555A"/>
    <w:rsid w:val="0058000A"/>
    <w:rsid w:val="00585C25"/>
    <w:rsid w:val="005A4D5A"/>
    <w:rsid w:val="005B17EA"/>
    <w:rsid w:val="00604929"/>
    <w:rsid w:val="00641156"/>
    <w:rsid w:val="006F2461"/>
    <w:rsid w:val="0072425D"/>
    <w:rsid w:val="00737780"/>
    <w:rsid w:val="00763F24"/>
    <w:rsid w:val="0077721D"/>
    <w:rsid w:val="007B474D"/>
    <w:rsid w:val="007F3F16"/>
    <w:rsid w:val="00802DFB"/>
    <w:rsid w:val="0081037C"/>
    <w:rsid w:val="00817F33"/>
    <w:rsid w:val="00867487"/>
    <w:rsid w:val="008767BF"/>
    <w:rsid w:val="008903E4"/>
    <w:rsid w:val="00895DA1"/>
    <w:rsid w:val="008A2509"/>
    <w:rsid w:val="008A2FF2"/>
    <w:rsid w:val="008B118A"/>
    <w:rsid w:val="008D1CD9"/>
    <w:rsid w:val="009012F2"/>
    <w:rsid w:val="00931248"/>
    <w:rsid w:val="00931571"/>
    <w:rsid w:val="00940EF6"/>
    <w:rsid w:val="009E00C1"/>
    <w:rsid w:val="009E2618"/>
    <w:rsid w:val="009E72E5"/>
    <w:rsid w:val="00A00AF6"/>
    <w:rsid w:val="00A06D44"/>
    <w:rsid w:val="00A141CF"/>
    <w:rsid w:val="00A17202"/>
    <w:rsid w:val="00A50C45"/>
    <w:rsid w:val="00A56C60"/>
    <w:rsid w:val="00A65829"/>
    <w:rsid w:val="00A735EB"/>
    <w:rsid w:val="00A8359F"/>
    <w:rsid w:val="00AB62C8"/>
    <w:rsid w:val="00AE3DD1"/>
    <w:rsid w:val="00AE654B"/>
    <w:rsid w:val="00B215B3"/>
    <w:rsid w:val="00B46BF7"/>
    <w:rsid w:val="00BE328A"/>
    <w:rsid w:val="00C40F80"/>
    <w:rsid w:val="00C43E5C"/>
    <w:rsid w:val="00C836EF"/>
    <w:rsid w:val="00C871F4"/>
    <w:rsid w:val="00C9402C"/>
    <w:rsid w:val="00CA3AA4"/>
    <w:rsid w:val="00CD03B9"/>
    <w:rsid w:val="00D01420"/>
    <w:rsid w:val="00D10E92"/>
    <w:rsid w:val="00D22D2C"/>
    <w:rsid w:val="00D23910"/>
    <w:rsid w:val="00D33029"/>
    <w:rsid w:val="00D524C0"/>
    <w:rsid w:val="00D80787"/>
    <w:rsid w:val="00DA69DD"/>
    <w:rsid w:val="00DA7A35"/>
    <w:rsid w:val="00DF1E82"/>
    <w:rsid w:val="00DF7B23"/>
    <w:rsid w:val="00E021E4"/>
    <w:rsid w:val="00E515DE"/>
    <w:rsid w:val="00E76150"/>
    <w:rsid w:val="00E90E67"/>
    <w:rsid w:val="00E925E6"/>
    <w:rsid w:val="00EA5DAC"/>
    <w:rsid w:val="00EA6C43"/>
    <w:rsid w:val="00EB2F3C"/>
    <w:rsid w:val="00ED34FB"/>
    <w:rsid w:val="00EF4B30"/>
    <w:rsid w:val="00EF6DD3"/>
    <w:rsid w:val="00F53E59"/>
    <w:rsid w:val="00F6030E"/>
    <w:rsid w:val="00F60EE7"/>
    <w:rsid w:val="00F66F42"/>
    <w:rsid w:val="00F67321"/>
    <w:rsid w:val="00F948B4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5A065"/>
  <w15:chartTrackingRefBased/>
  <w15:docId w15:val="{38574989-902F-4EA7-8831-F7CFA8BC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customStyle="1" w:styleId="a6">
    <w:name w:val="Название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494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Владимир Юрьевич Харин</cp:lastModifiedBy>
  <cp:revision>17</cp:revision>
  <cp:lastPrinted>2024-11-29T13:54:00Z</cp:lastPrinted>
  <dcterms:created xsi:type="dcterms:W3CDTF">2024-04-03T12:23:00Z</dcterms:created>
  <dcterms:modified xsi:type="dcterms:W3CDTF">2024-11-29T13:54:00Z</dcterms:modified>
</cp:coreProperties>
</file>