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85" w:rsidRDefault="000278AD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485" w:rsidRDefault="000278AD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1B6485" w:rsidRDefault="000278AD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1B6485" w:rsidRDefault="001B648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1B6485" w:rsidRDefault="001B648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1B6485" w:rsidRDefault="000278A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B6485" w:rsidRDefault="001B6485">
      <w:pPr>
        <w:tabs>
          <w:tab w:val="left" w:pos="709"/>
        </w:tabs>
        <w:jc w:val="center"/>
        <w:rPr>
          <w:sz w:val="28"/>
        </w:rPr>
      </w:pPr>
    </w:p>
    <w:p w:rsidR="001B6485" w:rsidRDefault="001B6485">
      <w:pPr>
        <w:tabs>
          <w:tab w:val="left" w:pos="709"/>
        </w:tabs>
        <w:jc w:val="center"/>
        <w:rPr>
          <w:sz w:val="28"/>
        </w:rPr>
      </w:pPr>
    </w:p>
    <w:p w:rsidR="001B6485" w:rsidRDefault="000278A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F7948">
        <w:rPr>
          <w:sz w:val="28"/>
        </w:rPr>
        <w:t>18</w:t>
      </w:r>
      <w:r>
        <w:rPr>
          <w:sz w:val="28"/>
        </w:rPr>
        <w:t>»</w:t>
      </w:r>
      <w:r w:rsidR="00CF7948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CF7948">
        <w:rPr>
          <w:sz w:val="28"/>
        </w:rPr>
        <w:t xml:space="preserve">                    </w:t>
      </w:r>
      <w:r>
        <w:rPr>
          <w:sz w:val="28"/>
        </w:rPr>
        <w:t xml:space="preserve"> № </w:t>
      </w:r>
      <w:r w:rsidR="00CF7948">
        <w:rPr>
          <w:sz w:val="28"/>
        </w:rPr>
        <w:t>759-п</w:t>
      </w:r>
    </w:p>
    <w:p w:rsidR="001B6485" w:rsidRDefault="001B6485">
      <w:pPr>
        <w:tabs>
          <w:tab w:val="left" w:pos="709"/>
        </w:tabs>
        <w:jc w:val="both"/>
        <w:rPr>
          <w:sz w:val="28"/>
        </w:rPr>
      </w:pPr>
    </w:p>
    <w:p w:rsidR="001B6485" w:rsidRDefault="001B6485">
      <w:pPr>
        <w:tabs>
          <w:tab w:val="left" w:pos="709"/>
        </w:tabs>
        <w:jc w:val="both"/>
        <w:rPr>
          <w:sz w:val="28"/>
        </w:rPr>
      </w:pPr>
      <w:bookmarkStart w:id="0" w:name="_GoBack"/>
    </w:p>
    <w:p w:rsidR="001B6485" w:rsidRDefault="000278AD">
      <w:pPr>
        <w:tabs>
          <w:tab w:val="left" w:pos="709"/>
        </w:tabs>
        <w:jc w:val="center"/>
        <w:rPr>
          <w:color w:val="auto"/>
        </w:rPr>
      </w:pPr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>Ходынинское сельское поселение Рыбновского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</w:p>
    <w:bookmarkEnd w:id="0"/>
    <w:p w:rsidR="001B6485" w:rsidRDefault="001B6485">
      <w:pPr>
        <w:tabs>
          <w:tab w:val="left" w:pos="709"/>
        </w:tabs>
        <w:jc w:val="both"/>
        <w:rPr>
          <w:sz w:val="28"/>
          <w:highlight w:val="white"/>
        </w:rPr>
      </w:pPr>
    </w:p>
    <w:p w:rsidR="001B6485" w:rsidRDefault="000278AD">
      <w:pPr>
        <w:widowControl w:val="0"/>
        <w:tabs>
          <w:tab w:val="left" w:pos="1276"/>
        </w:tabs>
        <w:ind w:firstLine="709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r>
        <w:rPr>
          <w:color w:val="auto"/>
          <w:sz w:val="28"/>
          <w:szCs w:val="28"/>
        </w:rPr>
        <w:t>Юровой Е.И.</w:t>
      </w:r>
      <w:r>
        <w:rPr>
          <w:color w:val="000000" w:themeColor="text1"/>
          <w:sz w:val="28"/>
          <w:szCs w:val="28"/>
        </w:rPr>
        <w:t>, статьи 33 Градостроительног</w:t>
      </w:r>
      <w:r>
        <w:rPr>
          <w:color w:val="000000" w:themeColor="text1"/>
          <w:sz w:val="28"/>
          <w:szCs w:val="28"/>
        </w:rPr>
        <w:t>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</w:t>
      </w:r>
      <w:r>
        <w:rPr>
          <w:color w:val="000000" w:themeColor="text1"/>
          <w:sz w:val="28"/>
          <w:szCs w:val="28"/>
        </w:rPr>
        <w:t xml:space="preserve">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06.12.2024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>ководствуясь постановлением Правительства Рязанской области от 06.08.2008 № 153</w:t>
      </w:r>
      <w:r>
        <w:rPr>
          <w:color w:val="000000" w:themeColor="text1"/>
          <w:sz w:val="28"/>
          <w:szCs w:val="28"/>
        </w:rPr>
        <w:t xml:space="preserve"> 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1B6485" w:rsidRDefault="000278AD" w:rsidP="000278AD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Приступить к подготовке проекта внесения изменений в правила землепол</w:t>
      </w:r>
      <w:r>
        <w:rPr>
          <w:color w:val="000000" w:themeColor="text1"/>
          <w:sz w:val="28"/>
          <w:szCs w:val="28"/>
        </w:rPr>
        <w:t xml:space="preserve">ьзования и застройки муниципального образования – </w:t>
      </w:r>
      <w:r>
        <w:rPr>
          <w:color w:val="auto"/>
          <w:sz w:val="28"/>
          <w:szCs w:val="28"/>
        </w:rPr>
        <w:t>Ходынинское сельское поселение Рыбновского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  <w:r>
        <w:rPr>
          <w:color w:val="000000" w:themeColor="text1"/>
          <w:sz w:val="28"/>
          <w:szCs w:val="28"/>
        </w:rPr>
        <w:br/>
        <w:t>(далее – проект внесения изменений в правила землепользования и застройки), утвержденные постановлением главного управлени</w:t>
      </w:r>
      <w:r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от 11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.11.2021 </w:t>
      </w:r>
      <w:r>
        <w:rPr>
          <w:color w:val="000000" w:themeColor="text1"/>
          <w:sz w:val="28"/>
          <w:szCs w:val="28"/>
        </w:rPr>
        <w:t>№ 511-п</w:t>
      </w:r>
      <w:r>
        <w:rPr>
          <w:color w:val="000000" w:themeColor="text1"/>
          <w:sz w:val="28"/>
          <w:szCs w:val="28"/>
        </w:rPr>
        <w:t xml:space="preserve"> «Об утверждении правил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Ходынинское сельское поселение Рыбновского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области» </w:t>
      </w:r>
      <w:r>
        <w:rPr>
          <w:color w:val="000000" w:themeColor="text1"/>
          <w:sz w:val="28"/>
        </w:rPr>
        <w:t>(в редакции поста</w:t>
      </w:r>
      <w:r>
        <w:rPr>
          <w:color w:val="000000" w:themeColor="text1"/>
          <w:sz w:val="28"/>
        </w:rPr>
        <w:t xml:space="preserve">новлений Главархитектуры Рязанской области </w:t>
      </w:r>
      <w:r>
        <w:rPr>
          <w:color w:val="auto"/>
          <w:sz w:val="28"/>
          <w:szCs w:val="28"/>
        </w:rPr>
        <w:t>от 16.11.2022 № 680-п, от 20.04.2023 № 176-п</w:t>
      </w:r>
      <w:r>
        <w:rPr>
          <w:color w:val="000000" w:themeColor="text1"/>
          <w:sz w:val="28"/>
        </w:rPr>
        <w:t xml:space="preserve">, от 22.03.2024 № 101-п, </w:t>
      </w:r>
      <w:r>
        <w:rPr>
          <w:color w:val="000000" w:themeColor="text1"/>
          <w:sz w:val="28"/>
        </w:rPr>
        <w:br/>
        <w:t>от 09.08.2024 № 403-п)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в части изменения территориального зонирования земельных участков </w:t>
      </w:r>
      <w:r>
        <w:rPr>
          <w:color w:val="auto"/>
          <w:sz w:val="28"/>
          <w:szCs w:val="28"/>
          <w:lang w:eastAsia="ar-SA"/>
        </w:rPr>
        <w:t>с кадастровыми номерами 62:13:1160601:1453, 62:13:116</w:t>
      </w:r>
      <w:r>
        <w:rPr>
          <w:color w:val="auto"/>
          <w:sz w:val="28"/>
          <w:szCs w:val="28"/>
          <w:lang w:eastAsia="ar-SA"/>
        </w:rPr>
        <w:t>0601:1454 с зоны «Производственная зона (3.1)» на зону «Зоны сельскохозяйственного использования (4.2)»</w:t>
      </w:r>
      <w:r>
        <w:rPr>
          <w:sz w:val="28"/>
        </w:rPr>
        <w:t>.</w:t>
      </w:r>
    </w:p>
    <w:p w:rsidR="001B6485" w:rsidRDefault="000278AD" w:rsidP="000278AD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sz w:val="28"/>
        </w:rPr>
      </w:pPr>
      <w:r>
        <w:rPr>
          <w:color w:val="auto"/>
          <w:sz w:val="28"/>
          <w:szCs w:val="28"/>
        </w:rPr>
        <w:lastRenderedPageBreak/>
        <w:t xml:space="preserve">Предложить заявителю </w:t>
      </w:r>
      <w:r>
        <w:rPr>
          <w:color w:val="auto"/>
          <w:sz w:val="28"/>
          <w:szCs w:val="28"/>
          <w:lang w:eastAsia="ar-SA"/>
        </w:rPr>
        <w:t>Юровой Е.И.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разработать проект внесения изменений в правила землепользования и застройки за счет собственных</w:t>
      </w:r>
      <w:r>
        <w:rPr>
          <w:color w:val="000000" w:themeColor="text1"/>
          <w:sz w:val="28"/>
          <w:szCs w:val="28"/>
        </w:rPr>
        <w:br/>
        <w:t>средств</w:t>
      </w:r>
      <w:r w:rsidRPr="00CF7948">
        <w:rPr>
          <w:color w:val="000000" w:themeColor="text1"/>
          <w:sz w:val="28"/>
          <w:szCs w:val="28"/>
        </w:rPr>
        <w:t>.</w:t>
      </w:r>
    </w:p>
    <w:p w:rsidR="001B6485" w:rsidRDefault="000278AD" w:rsidP="000278AD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contextualSpacing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1B6485" w:rsidRDefault="000278AD" w:rsidP="000278AD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276"/>
        </w:tabs>
        <w:spacing w:after="0" w:line="240" w:lineRule="auto"/>
        <w:ind w:left="0" w:firstLine="709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1B6485" w:rsidRDefault="000278AD">
      <w:pPr>
        <w:widowControl w:val="0"/>
        <w:tabs>
          <w:tab w:val="left" w:pos="720"/>
          <w:tab w:val="left" w:pos="1276"/>
        </w:tabs>
        <w:ind w:firstLine="709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1B6485" w:rsidRDefault="000278AD">
      <w:pPr>
        <w:widowControl w:val="0"/>
        <w:tabs>
          <w:tab w:val="left" w:pos="1418"/>
        </w:tabs>
        <w:ind w:firstLine="709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</w:t>
        </w:r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) и на официальном интернет-портале правовой информации (www.pravo.gov.ru).</w:t>
        </w:r>
      </w:hyperlink>
    </w:p>
    <w:p w:rsidR="001B6485" w:rsidRDefault="000278AD" w:rsidP="000278AD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1B6485" w:rsidRDefault="000278AD" w:rsidP="000278AD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</w:t>
      </w:r>
      <w:r>
        <w:rPr>
          <w:color w:val="000000" w:themeColor="text1"/>
          <w:sz w:val="28"/>
          <w:szCs w:val="28"/>
        </w:rPr>
        <w:t xml:space="preserve">– </w:t>
      </w:r>
      <w:r>
        <w:rPr>
          <w:color w:val="auto"/>
          <w:sz w:val="28"/>
          <w:szCs w:val="28"/>
          <w:lang w:eastAsia="ar-SA"/>
        </w:rPr>
        <w:t>Рыбновский муниципальный район Рязанской области, главе муниципального образования – Ходынинское сельское поселение Рыбновского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</w:t>
      </w:r>
      <w:r>
        <w:rPr>
          <w:color w:val="000000" w:themeColor="text1"/>
          <w:sz w:val="28"/>
          <w:szCs w:val="28"/>
        </w:rPr>
        <w:t>разования в сети «Интернет», публикацию в средствах массовой информации.</w:t>
      </w:r>
    </w:p>
    <w:p w:rsidR="001B6485" w:rsidRDefault="000278AD" w:rsidP="000278AD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  <w:lang w:eastAsia="ar-SA"/>
        </w:rPr>
        <w:t>Контроль за исполнением настоящего постановления возложить</w:t>
      </w:r>
      <w:r>
        <w:rPr>
          <w:color w:val="auto"/>
          <w:sz w:val="28"/>
          <w:szCs w:val="28"/>
          <w:lang w:eastAsia="ar-SA"/>
        </w:rPr>
        <w:br/>
        <w:t xml:space="preserve">на заместителя начальника главного управления архитектуры </w:t>
      </w:r>
      <w:r>
        <w:rPr>
          <w:color w:val="auto"/>
          <w:sz w:val="28"/>
          <w:szCs w:val="28"/>
          <w:lang w:eastAsia="ar-SA"/>
        </w:rPr>
        <w:br/>
        <w:t>и градостроительства Рязанской области Т.С. Попкову.</w:t>
      </w:r>
    </w:p>
    <w:p w:rsidR="001B6485" w:rsidRDefault="001B6485">
      <w:pPr>
        <w:widowControl w:val="0"/>
        <w:ind w:left="142"/>
        <w:jc w:val="both"/>
        <w:rPr>
          <w:highlight w:val="yellow"/>
        </w:rPr>
      </w:pPr>
    </w:p>
    <w:p w:rsidR="001B6485" w:rsidRDefault="001B6485">
      <w:pPr>
        <w:widowControl w:val="0"/>
        <w:jc w:val="both"/>
        <w:rPr>
          <w:color w:val="auto"/>
          <w:highlight w:val="white"/>
        </w:rPr>
      </w:pPr>
    </w:p>
    <w:p w:rsidR="001B6485" w:rsidRDefault="000278AD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</w:t>
      </w:r>
      <w:r>
        <w:rPr>
          <w:color w:val="000000" w:themeColor="text1"/>
          <w:sz w:val="28"/>
        </w:rPr>
        <w:t xml:space="preserve">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1B6485" w:rsidRDefault="001B6485">
      <w:pPr>
        <w:tabs>
          <w:tab w:val="left" w:pos="709"/>
        </w:tabs>
        <w:jc w:val="both"/>
        <w:rPr>
          <w:sz w:val="28"/>
          <w:highlight w:val="white"/>
        </w:rPr>
      </w:pPr>
    </w:p>
    <w:p w:rsidR="001B6485" w:rsidRDefault="001B6485">
      <w:pPr>
        <w:tabs>
          <w:tab w:val="left" w:pos="709"/>
        </w:tabs>
        <w:jc w:val="both"/>
        <w:rPr>
          <w:sz w:val="28"/>
          <w:highlight w:val="white"/>
        </w:rPr>
      </w:pPr>
    </w:p>
    <w:p w:rsidR="001B6485" w:rsidRDefault="001B6485"/>
    <w:sectPr w:rsidR="001B6485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AD" w:rsidRDefault="000278AD">
      <w:r>
        <w:separator/>
      </w:r>
    </w:p>
  </w:endnote>
  <w:endnote w:type="continuationSeparator" w:id="0">
    <w:p w:rsidR="000278AD" w:rsidRDefault="0002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AD" w:rsidRDefault="000278AD">
      <w:r>
        <w:separator/>
      </w:r>
    </w:p>
  </w:footnote>
  <w:footnote w:type="continuationSeparator" w:id="0">
    <w:p w:rsidR="000278AD" w:rsidRDefault="00027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485" w:rsidRDefault="000278AD">
    <w:pPr>
      <w:pStyle w:val="aff4"/>
      <w:jc w:val="center"/>
      <w:rPr>
        <w:sz w:val="28"/>
      </w:rPr>
    </w:pPr>
    <w:r>
      <w:fldChar w:fldCharType="begin"/>
    </w:r>
    <w:r>
      <w:instrText>PAGE \* MERGEFORMAT</w:instrText>
    </w:r>
    <w:r>
      <w:fldChar w:fldCharType="separate"/>
    </w:r>
    <w:r w:rsidR="00CF7948" w:rsidRPr="00CF7948">
      <w:rPr>
        <w:noProof/>
        <w:sz w:val="28"/>
      </w:rPr>
      <w:t>2</w:t>
    </w:r>
    <w:r>
      <w:rPr>
        <w:sz w:val="28"/>
      </w:rPr>
      <w:fldChar w:fldCharType="end"/>
    </w:r>
  </w:p>
  <w:p w:rsidR="001B6485" w:rsidRDefault="001B6485">
    <w:pPr>
      <w:pStyle w:val="aff4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C531E"/>
    <w:multiLevelType w:val="hybridMultilevel"/>
    <w:tmpl w:val="D662F6C0"/>
    <w:lvl w:ilvl="0" w:tplc="BFFA6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71682EB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DCA3A9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ED6811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52EA8E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395A804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CD78269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61CE0D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5D866AE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85"/>
    <w:rsid w:val="000278AD"/>
    <w:rsid w:val="001B6485"/>
    <w:rsid w:val="00C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E574"/>
  <w15:docId w15:val="{657830BE-2167-4428-ABCE-652EB412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96</cp:revision>
  <dcterms:created xsi:type="dcterms:W3CDTF">2020-12-26T06:51:00Z</dcterms:created>
  <dcterms:modified xsi:type="dcterms:W3CDTF">2024-12-18T09:46:00Z</dcterms:modified>
</cp:coreProperties>
</file>