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D2" w:rsidRDefault="00D22DD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D2" w:rsidRDefault="00D22DD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028D2" w:rsidRDefault="00D22DD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028D2" w:rsidRDefault="00F028D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028D2" w:rsidRDefault="00F028D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028D2" w:rsidRDefault="00D22DD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028D2" w:rsidRDefault="00F028D2">
      <w:pPr>
        <w:tabs>
          <w:tab w:val="left" w:pos="709"/>
        </w:tabs>
        <w:jc w:val="center"/>
        <w:rPr>
          <w:sz w:val="28"/>
        </w:rPr>
      </w:pPr>
    </w:p>
    <w:p w:rsidR="00F028D2" w:rsidRDefault="00F028D2">
      <w:pPr>
        <w:tabs>
          <w:tab w:val="left" w:pos="709"/>
        </w:tabs>
        <w:jc w:val="center"/>
        <w:rPr>
          <w:sz w:val="28"/>
        </w:rPr>
      </w:pPr>
    </w:p>
    <w:p w:rsidR="00F028D2" w:rsidRDefault="00D22DD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44C69">
        <w:rPr>
          <w:sz w:val="28"/>
        </w:rPr>
        <w:t>19</w:t>
      </w:r>
      <w:r>
        <w:rPr>
          <w:sz w:val="28"/>
        </w:rPr>
        <w:t>»</w:t>
      </w:r>
      <w:r w:rsidR="00744C69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744C69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744C69">
        <w:rPr>
          <w:sz w:val="28"/>
        </w:rPr>
        <w:t>764-п</w:t>
      </w:r>
    </w:p>
    <w:p w:rsidR="00F028D2" w:rsidRDefault="00F028D2">
      <w:pPr>
        <w:tabs>
          <w:tab w:val="left" w:pos="709"/>
        </w:tabs>
        <w:jc w:val="both"/>
        <w:rPr>
          <w:sz w:val="28"/>
        </w:rPr>
      </w:pPr>
    </w:p>
    <w:p w:rsidR="00F028D2" w:rsidRDefault="00F028D2">
      <w:pPr>
        <w:tabs>
          <w:tab w:val="left" w:pos="709"/>
        </w:tabs>
        <w:jc w:val="both"/>
        <w:rPr>
          <w:color w:val="auto"/>
          <w:sz w:val="28"/>
        </w:rPr>
      </w:pPr>
      <w:bookmarkStart w:id="0" w:name="_GoBack"/>
    </w:p>
    <w:p w:rsidR="00F028D2" w:rsidRDefault="00D22DD0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Инякинское</w:t>
      </w:r>
      <w:r>
        <w:rPr>
          <w:sz w:val="28"/>
        </w:rPr>
        <w:t xml:space="preserve"> сельское поселение 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F028D2" w:rsidRDefault="00F028D2">
      <w:pPr>
        <w:tabs>
          <w:tab w:val="left" w:pos="709"/>
        </w:tabs>
        <w:jc w:val="center"/>
        <w:rPr>
          <w:color w:val="auto"/>
          <w:sz w:val="28"/>
        </w:rPr>
      </w:pPr>
    </w:p>
    <w:p w:rsidR="00F028D2" w:rsidRDefault="00D22DD0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 xml:space="preserve">уведомления филиала публично-правовой компании «Роскадастр» по Рязанской области </w:t>
      </w:r>
      <w:r>
        <w:rPr>
          <w:sz w:val="28"/>
          <w:szCs w:val="28"/>
        </w:rPr>
        <w:t>от 25</w:t>
      </w:r>
      <w:hyperlink r:id="rId8" w:tooltip="http://04.04.2024" w:history="1">
        <w:r>
          <w:rPr>
            <w:sz w:val="28"/>
            <w:szCs w:val="28"/>
          </w:rPr>
          <w:t>.11.2024</w:t>
        </w:r>
      </w:hyperlink>
      <w:r>
        <w:rPr>
          <w:sz w:val="28"/>
          <w:szCs w:val="28"/>
        </w:rPr>
        <w:t xml:space="preserve"> № 01-14/4260/24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F028D2" w:rsidRDefault="00D22DD0" w:rsidP="00D22DD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Инякинское сельское поселение Шиловского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16.09.2022 № 516</w:t>
      </w:r>
      <w:r>
        <w:rPr>
          <w:rFonts w:ascii="Times New Roman" w:hAnsi="Times New Roman"/>
          <w:color w:val="auto"/>
          <w:sz w:val="28"/>
        </w:rPr>
        <w:t xml:space="preserve">-п </w:t>
      </w:r>
      <w:r>
        <w:rPr>
          <w:rFonts w:ascii="Times New Roman" w:hAnsi="Times New Roman"/>
          <w:color w:val="auto"/>
          <w:sz w:val="28"/>
        </w:rPr>
        <w:br/>
        <w:t>«</w:t>
      </w:r>
      <w:r>
        <w:rPr>
          <w:rFonts w:ascii="Times New Roman" w:hAnsi="Times New Roman"/>
          <w:color w:val="auto"/>
          <w:sz w:val="28"/>
        </w:rPr>
        <w:t xml:space="preserve">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Инякинское сельское поселение Шиловского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</w:t>
      </w:r>
      <w:r>
        <w:rPr>
          <w:rFonts w:ascii="Times New Roman" w:hAnsi="Times New Roman"/>
          <w:color w:val="auto"/>
          <w:sz w:val="28"/>
        </w:rPr>
        <w:br/>
        <w:t xml:space="preserve">(в редакции постановления Главархитектуры Рязанской области от 18.06.2024 </w:t>
      </w:r>
      <w:r>
        <w:rPr>
          <w:rFonts w:ascii="Times New Roman" w:hAnsi="Times New Roman"/>
          <w:color w:val="auto"/>
          <w:sz w:val="28"/>
        </w:rPr>
        <w:br/>
        <w:t xml:space="preserve">№ 280-п, с изменениями, внесенными </w:t>
      </w:r>
      <w:r>
        <w:rPr>
          <w:rFonts w:ascii="Times New Roman" w:hAnsi="Times New Roman"/>
          <w:color w:val="auto"/>
          <w:sz w:val="28"/>
        </w:rPr>
        <w:t>постановлением Главархитектуры Рязанской области от 11.10.2024 № 554-п):</w:t>
      </w:r>
    </w:p>
    <w:p w:rsidR="00F028D2" w:rsidRDefault="00D22DD0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 xml:space="preserve">с. </w:t>
      </w:r>
      <w:r>
        <w:rPr>
          <w:rFonts w:ascii="Times New Roman" w:hAnsi="Times New Roman"/>
          <w:color w:val="000000" w:themeColor="text1"/>
          <w:sz w:val="28"/>
        </w:rPr>
        <w:t>Надеино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F028D2" w:rsidRDefault="00D22DD0" w:rsidP="00D22DD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F028D2" w:rsidRDefault="00D22DD0" w:rsidP="00D22DD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Инякинское сельское п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</w:t>
      </w:r>
      <w:r>
        <w:rPr>
          <w:rFonts w:ascii="Times New Roman" w:hAnsi="Times New Roman"/>
          <w:color w:val="auto"/>
          <w:sz w:val="28"/>
          <w:szCs w:val="28"/>
        </w:rPr>
        <w:t xml:space="preserve"> с требованиями Градостроительного кодекса Российской Федерации.</w:t>
      </w:r>
    </w:p>
    <w:p w:rsidR="00F028D2" w:rsidRDefault="00D22DD0" w:rsidP="00D22DD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F028D2" w:rsidRDefault="00D22DD0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F028D2" w:rsidRDefault="00D22DD0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F028D2" w:rsidRDefault="00D22DD0" w:rsidP="00D22DD0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</w:t>
      </w:r>
      <w:r>
        <w:rPr>
          <w:rFonts w:ascii="Times New Roman" w:hAnsi="Times New Roman"/>
          <w:color w:val="auto"/>
          <w:sz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F028D2" w:rsidRDefault="00D22DD0" w:rsidP="00D22DD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</w:t>
      </w:r>
      <w:r>
        <w:rPr>
          <w:rFonts w:ascii="Times New Roman" w:hAnsi="Times New Roman"/>
          <w:color w:val="auto"/>
          <w:sz w:val="28"/>
          <w:szCs w:val="28"/>
        </w:rPr>
        <w:t xml:space="preserve">азования – Шиловский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Инякинское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F028D2" w:rsidRDefault="00D22DD0" w:rsidP="00D22DD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F028D2" w:rsidRDefault="00F028D2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F028D2" w:rsidRDefault="00F028D2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F028D2" w:rsidRDefault="00D22DD0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F028D2" w:rsidRDefault="00F028D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F028D2" w:rsidRDefault="00F028D2"/>
    <w:sectPr w:rsidR="00F028D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D0" w:rsidRDefault="00D22DD0">
      <w:r>
        <w:separator/>
      </w:r>
    </w:p>
  </w:endnote>
  <w:endnote w:type="continuationSeparator" w:id="0">
    <w:p w:rsidR="00D22DD0" w:rsidRDefault="00D2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D0" w:rsidRDefault="00D22DD0">
      <w:r>
        <w:separator/>
      </w:r>
    </w:p>
  </w:footnote>
  <w:footnote w:type="continuationSeparator" w:id="0">
    <w:p w:rsidR="00D22DD0" w:rsidRDefault="00D2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D2" w:rsidRDefault="00D22DD0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744C69" w:rsidRPr="00744C6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028D2" w:rsidRDefault="00F028D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50143"/>
    <w:multiLevelType w:val="multilevel"/>
    <w:tmpl w:val="CA1E78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D2"/>
    <w:rsid w:val="00744C69"/>
    <w:rsid w:val="00D22DD0"/>
    <w:rsid w:val="00F0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0650"/>
  <w15:docId w15:val="{45CF40B0-A5FD-4202-A643-78945F7D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192</cp:revision>
  <dcterms:created xsi:type="dcterms:W3CDTF">2024-12-19T11:29:00Z</dcterms:created>
  <dcterms:modified xsi:type="dcterms:W3CDTF">2024-12-19T11:40:00Z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