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8A" w:rsidRDefault="0017053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8A" w:rsidRDefault="0017053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E498A" w:rsidRDefault="0017053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E498A" w:rsidRDefault="005E49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E498A" w:rsidRDefault="005E498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E498A" w:rsidRDefault="0017053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E498A" w:rsidRDefault="005E498A">
      <w:pPr>
        <w:tabs>
          <w:tab w:val="left" w:pos="709"/>
        </w:tabs>
        <w:jc w:val="center"/>
        <w:rPr>
          <w:sz w:val="28"/>
        </w:rPr>
      </w:pPr>
    </w:p>
    <w:p w:rsidR="005E498A" w:rsidRDefault="005E498A">
      <w:pPr>
        <w:tabs>
          <w:tab w:val="left" w:pos="709"/>
        </w:tabs>
        <w:jc w:val="center"/>
        <w:rPr>
          <w:sz w:val="28"/>
        </w:rPr>
      </w:pPr>
    </w:p>
    <w:p w:rsidR="005E498A" w:rsidRDefault="0017053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B1924">
        <w:rPr>
          <w:sz w:val="28"/>
        </w:rPr>
        <w:t>19</w:t>
      </w:r>
      <w:r>
        <w:rPr>
          <w:sz w:val="28"/>
        </w:rPr>
        <w:t>»</w:t>
      </w:r>
      <w:r w:rsidR="002B1924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2B1924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2B1924">
        <w:rPr>
          <w:sz w:val="28"/>
        </w:rPr>
        <w:t>766-п</w:t>
      </w:r>
    </w:p>
    <w:p w:rsidR="005E498A" w:rsidRDefault="005E498A">
      <w:pPr>
        <w:tabs>
          <w:tab w:val="left" w:pos="709"/>
        </w:tabs>
        <w:jc w:val="both"/>
        <w:rPr>
          <w:sz w:val="28"/>
        </w:rPr>
      </w:pPr>
    </w:p>
    <w:p w:rsidR="005E498A" w:rsidRDefault="005E498A">
      <w:pPr>
        <w:tabs>
          <w:tab w:val="left" w:pos="709"/>
        </w:tabs>
        <w:jc w:val="both"/>
        <w:rPr>
          <w:color w:val="auto"/>
          <w:sz w:val="28"/>
        </w:rPr>
      </w:pPr>
    </w:p>
    <w:p w:rsidR="005E498A" w:rsidRDefault="00170531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изменения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  <w:szCs w:val="28"/>
        </w:rPr>
        <w:t>Борисовское</w:t>
      </w:r>
      <w:r>
        <w:rPr>
          <w:color w:val="auto"/>
          <w:sz w:val="28"/>
          <w:szCs w:val="28"/>
        </w:rPr>
        <w:t xml:space="preserve"> сельское поселение </w:t>
      </w:r>
      <w:r>
        <w:rPr>
          <w:color w:val="auto"/>
          <w:sz w:val="28"/>
          <w:szCs w:val="28"/>
        </w:rPr>
        <w:br/>
        <w:t>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5E498A" w:rsidRDefault="005E498A">
      <w:pPr>
        <w:tabs>
          <w:tab w:val="left" w:pos="709"/>
        </w:tabs>
        <w:jc w:val="center"/>
        <w:rPr>
          <w:color w:val="auto"/>
          <w:sz w:val="28"/>
        </w:rPr>
      </w:pPr>
    </w:p>
    <w:p w:rsidR="005E498A" w:rsidRDefault="0017053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 2</w:t>
      </w:r>
      <w:r>
        <w:rPr>
          <w:sz w:val="28"/>
          <w:shd w:val="clear" w:color="FFFFFF" w:fill="FFFFFF" w:themeFill="background1"/>
        </w:rPr>
        <w:t>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 01-14/4307/24</w:t>
      </w:r>
      <w:r>
        <w:rPr>
          <w:color w:val="auto"/>
          <w:sz w:val="28"/>
        </w:rPr>
        <w:t>,</w:t>
      </w:r>
      <w:r>
        <w:rPr>
          <w:sz w:val="28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5E498A" w:rsidRDefault="00170531" w:rsidP="0017053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ие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Борисовское сельское поселение Александро-Невского муниц</w:t>
      </w:r>
      <w:r>
        <w:rPr>
          <w:rFonts w:ascii="Times New Roman" w:hAnsi="Times New Roman"/>
          <w:color w:val="auto"/>
          <w:sz w:val="28"/>
        </w:rPr>
        <w:t>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>от 30.04.2021</w:t>
      </w:r>
      <w:r>
        <w:rPr>
          <w:rFonts w:ascii="Times New Roman" w:hAnsi="Times New Roman"/>
          <w:color w:val="auto"/>
          <w:sz w:val="28"/>
        </w:rPr>
        <w:t xml:space="preserve"> № 189</w:t>
      </w:r>
      <w:r>
        <w:rPr>
          <w:rFonts w:ascii="Times New Roman" w:hAnsi="Times New Roman"/>
          <w:color w:val="auto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</w:t>
      </w:r>
      <w:r>
        <w:rPr>
          <w:rFonts w:ascii="Times New Roman" w:hAnsi="Times New Roman"/>
          <w:color w:val="auto"/>
          <w:sz w:val="28"/>
          <w:szCs w:val="28"/>
        </w:rPr>
        <w:t>и» (в редакции постановлений Главархитектуры Рязанской области от 08.11.2022 № 645-п, от</w:t>
      </w:r>
      <w:r>
        <w:rPr>
          <w:rFonts w:ascii="Times New Roman" w:hAnsi="Times New Roman"/>
          <w:color w:val="auto"/>
          <w:sz w:val="28"/>
          <w:szCs w:val="28"/>
        </w:rPr>
        <w:t xml:space="preserve"> 12.04.2024 </w:t>
      </w:r>
      <w:r>
        <w:rPr>
          <w:rFonts w:ascii="Times New Roman" w:hAnsi="Times New Roman"/>
          <w:color w:val="auto"/>
          <w:sz w:val="28"/>
          <w:szCs w:val="28"/>
        </w:rPr>
        <w:br/>
        <w:t>№ 146-п, от 04.06.2024 № 256-п, от 03.09.2024 № 463-п):</w:t>
      </w:r>
    </w:p>
    <w:p w:rsidR="005E498A" w:rsidRDefault="00170531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графическое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с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Ленино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изложить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5E498A" w:rsidRDefault="00170531" w:rsidP="0017053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5E498A" w:rsidRDefault="00170531" w:rsidP="0017053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Борисовское с</w:t>
      </w:r>
      <w:r>
        <w:rPr>
          <w:rFonts w:ascii="Times New Roman" w:hAnsi="Times New Roman"/>
          <w:color w:val="auto"/>
          <w:sz w:val="28"/>
          <w:szCs w:val="28"/>
        </w:rPr>
        <w:t>ельское поселение Александро-Невского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</w:t>
      </w:r>
      <w:r>
        <w:rPr>
          <w:rFonts w:ascii="Times New Roman" w:hAnsi="Times New Roman"/>
          <w:color w:val="auto"/>
          <w:sz w:val="28"/>
          <w:szCs w:val="28"/>
        </w:rPr>
        <w:t xml:space="preserve">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E498A" w:rsidRDefault="00170531" w:rsidP="0017053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5E498A" w:rsidRDefault="00170531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области;</w:t>
      </w:r>
    </w:p>
    <w:p w:rsidR="005E498A" w:rsidRDefault="00170531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</w:t>
        </w:r>
        <w:r>
          <w:rPr>
            <w:rFonts w:ascii="Times New Roman" w:hAnsi="Times New Roman"/>
            <w:color w:val="auto"/>
            <w:sz w:val="28"/>
          </w:rPr>
          <w:t>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E498A" w:rsidRDefault="00170531" w:rsidP="0017053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5E498A" w:rsidRDefault="00170531" w:rsidP="0017053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– Александро-Невский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</w:t>
      </w:r>
      <w:r>
        <w:rPr>
          <w:rFonts w:ascii="Times New Roman" w:hAnsi="Times New Roman"/>
          <w:color w:val="auto"/>
          <w:sz w:val="28"/>
        </w:rPr>
        <w:t xml:space="preserve">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5E498A" w:rsidRDefault="00170531" w:rsidP="0017053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занской области Т.С. Попкову.</w:t>
      </w:r>
    </w:p>
    <w:p w:rsidR="005E498A" w:rsidRDefault="005E498A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E498A" w:rsidRDefault="005E498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5E498A" w:rsidRDefault="00170531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5E498A" w:rsidRDefault="005E498A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5E498A" w:rsidRDefault="005E498A"/>
    <w:sectPr w:rsidR="005E498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31" w:rsidRDefault="00170531">
      <w:r>
        <w:separator/>
      </w:r>
    </w:p>
  </w:endnote>
  <w:endnote w:type="continuationSeparator" w:id="0">
    <w:p w:rsidR="00170531" w:rsidRDefault="0017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31" w:rsidRDefault="00170531">
      <w:r>
        <w:separator/>
      </w:r>
    </w:p>
  </w:footnote>
  <w:footnote w:type="continuationSeparator" w:id="0">
    <w:p w:rsidR="00170531" w:rsidRDefault="0017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8A" w:rsidRDefault="00170531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B1924" w:rsidRPr="002B1924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E498A" w:rsidRDefault="005E498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90D87"/>
    <w:multiLevelType w:val="multilevel"/>
    <w:tmpl w:val="98E633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8A"/>
    <w:rsid w:val="00170531"/>
    <w:rsid w:val="002B1924"/>
    <w:rsid w:val="005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8276"/>
  <w15:docId w15:val="{B7214431-E540-4D46-AB77-98A42AC5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193</cp:revision>
  <dcterms:created xsi:type="dcterms:W3CDTF">2024-12-19T12:03:00Z</dcterms:created>
  <dcterms:modified xsi:type="dcterms:W3CDTF">2024-12-19T12:09:00Z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