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76" w:rsidRDefault="007F31C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476" w:rsidRDefault="007F31CC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65476" w:rsidRDefault="007F31C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65476" w:rsidRDefault="0066547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5476" w:rsidRDefault="0066547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5476" w:rsidRDefault="007F31C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65476" w:rsidRDefault="00665476">
      <w:pPr>
        <w:tabs>
          <w:tab w:val="left" w:pos="709"/>
        </w:tabs>
        <w:jc w:val="center"/>
        <w:rPr>
          <w:sz w:val="28"/>
        </w:rPr>
      </w:pPr>
    </w:p>
    <w:p w:rsidR="00665476" w:rsidRDefault="00665476">
      <w:pPr>
        <w:tabs>
          <w:tab w:val="left" w:pos="709"/>
        </w:tabs>
        <w:jc w:val="center"/>
        <w:rPr>
          <w:sz w:val="28"/>
        </w:rPr>
      </w:pPr>
    </w:p>
    <w:p w:rsidR="00665476" w:rsidRDefault="007F31C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800EC">
        <w:rPr>
          <w:sz w:val="28"/>
        </w:rPr>
        <w:t>19</w:t>
      </w:r>
      <w:r>
        <w:rPr>
          <w:sz w:val="28"/>
        </w:rPr>
        <w:t>»</w:t>
      </w:r>
      <w:r w:rsidR="00B800EC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B800EC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B800EC">
        <w:rPr>
          <w:sz w:val="28"/>
        </w:rPr>
        <w:t>767-п</w:t>
      </w:r>
    </w:p>
    <w:p w:rsidR="00665476" w:rsidRDefault="00665476">
      <w:pPr>
        <w:tabs>
          <w:tab w:val="left" w:pos="709"/>
        </w:tabs>
        <w:jc w:val="both"/>
        <w:rPr>
          <w:sz w:val="28"/>
        </w:rPr>
      </w:pPr>
    </w:p>
    <w:p w:rsidR="00665476" w:rsidRDefault="00665476">
      <w:pPr>
        <w:tabs>
          <w:tab w:val="left" w:pos="709"/>
        </w:tabs>
        <w:jc w:val="both"/>
        <w:rPr>
          <w:sz w:val="28"/>
        </w:rPr>
      </w:pPr>
    </w:p>
    <w:p w:rsidR="00665476" w:rsidRDefault="007F31CC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t xml:space="preserve"> – Борисовское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Александро-Невского муницип</w:t>
      </w:r>
      <w:r>
        <w:rPr>
          <w:rFonts w:ascii="Times New Roman" w:hAnsi="Times New Roman"/>
          <w:sz w:val="28"/>
          <w:szCs w:val="28"/>
        </w:rPr>
        <w:t>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665476" w:rsidRDefault="00665476">
      <w:pPr>
        <w:tabs>
          <w:tab w:val="left" w:pos="709"/>
        </w:tabs>
        <w:jc w:val="both"/>
        <w:rPr>
          <w:color w:val="auto"/>
          <w:sz w:val="28"/>
        </w:rPr>
      </w:pPr>
    </w:p>
    <w:p w:rsidR="00665476" w:rsidRDefault="007F31C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</w:t>
      </w:r>
      <w:r>
        <w:rPr>
          <w:sz w:val="28"/>
        </w:rPr>
        <w:t>р</w:t>
      </w:r>
      <w:proofErr w:type="spellEnd"/>
      <w:r>
        <w:rPr>
          <w:sz w:val="28"/>
        </w:rPr>
        <w:t>» по Рязанской области от 2</w:t>
      </w:r>
      <w:r>
        <w:rPr>
          <w:sz w:val="28"/>
          <w:shd w:val="clear" w:color="FFFFFF" w:fill="FFFFFF" w:themeFill="background1"/>
        </w:rPr>
        <w:t>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01-14/4307/24</w:t>
      </w:r>
      <w:r>
        <w:rPr>
          <w:color w:val="auto"/>
          <w:sz w:val="28"/>
        </w:rPr>
        <w:t>,</w:t>
      </w:r>
      <w:r>
        <w:rPr>
          <w:sz w:val="28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</w:t>
      </w:r>
      <w:r>
        <w:rPr>
          <w:color w:val="auto"/>
          <w:sz w:val="28"/>
          <w:szCs w:val="28"/>
        </w:rPr>
        <w:t>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</w:t>
      </w:r>
      <w:r>
        <w:rPr>
          <w:color w:val="auto"/>
          <w:sz w:val="28"/>
          <w:szCs w:val="28"/>
        </w:rPr>
        <w:t>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65476" w:rsidRDefault="007F31CC" w:rsidP="007F31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Борисовское с</w:t>
      </w:r>
      <w:r>
        <w:rPr>
          <w:sz w:val="28"/>
        </w:rPr>
        <w:t xml:space="preserve">ельское поселение </w:t>
      </w:r>
      <w:r>
        <w:rPr>
          <w:sz w:val="28"/>
        </w:rPr>
        <w:br/>
        <w:t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auto"/>
          <w:sz w:val="28"/>
        </w:rPr>
        <w:t>от 30.04.2021 № 190</w:t>
      </w:r>
      <w:r>
        <w:rPr>
          <w:color w:val="auto"/>
          <w:sz w:val="28"/>
        </w:rPr>
        <w:t>-п</w:t>
      </w:r>
      <w:r>
        <w:rPr>
          <w:color w:val="000000" w:themeColor="text1"/>
          <w:sz w:val="28"/>
        </w:rPr>
        <w:t xml:space="preserve">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Борисовское с</w:t>
      </w:r>
      <w:r>
        <w:rPr>
          <w:sz w:val="28"/>
        </w:rPr>
        <w:t>ельское поселение Александро-Невского</w:t>
      </w:r>
      <w:r>
        <w:rPr>
          <w:color w:val="000000" w:themeColor="text1"/>
          <w:sz w:val="28"/>
        </w:rPr>
        <w:t xml:space="preserve"> муниципального района Рязанской области» </w:t>
      </w:r>
      <w:r>
        <w:rPr>
          <w:sz w:val="28"/>
          <w:highlight w:val="white"/>
        </w:rPr>
        <w:t xml:space="preserve">(в </w:t>
      </w:r>
      <w:r>
        <w:rPr>
          <w:color w:val="000000" w:themeColor="text1"/>
          <w:sz w:val="28"/>
          <w:szCs w:val="28"/>
        </w:rPr>
        <w:t xml:space="preserve">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 xml:space="preserve">от 08.11.2022 № 647-п, от 04.06.2024 № 257-п, с изменениями, внесенными постановлениями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12.04.2024 № 147-п, </w:t>
      </w:r>
      <w:r>
        <w:rPr>
          <w:color w:val="000000" w:themeColor="text1"/>
          <w:sz w:val="28"/>
          <w:szCs w:val="28"/>
        </w:rPr>
        <w:br/>
        <w:t>от 03.09.2024 № 464-п):</w:t>
      </w:r>
    </w:p>
    <w:p w:rsidR="00665476" w:rsidRDefault="007F31CC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графическое описание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</w:rPr>
        <w:t>«1.1 Зона застрой</w:t>
      </w:r>
      <w:r>
        <w:rPr>
          <w:rFonts w:ascii="Times New Roman" w:hAnsi="Times New Roman"/>
          <w:color w:val="000000" w:themeColor="text1"/>
          <w:sz w:val="28"/>
        </w:rPr>
        <w:t>ки индивидуальными жилыми домами»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для объекта </w:t>
      </w:r>
      <w:r>
        <w:rPr>
          <w:rFonts w:ascii="Times New Roman" w:hAnsi="Times New Roman"/>
          <w:color w:val="000000" w:themeColor="text1"/>
          <w:sz w:val="28"/>
        </w:rPr>
        <w:br/>
        <w:t xml:space="preserve">с местоположением: Рязанская область,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м.р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-н Александро-Невский, </w:t>
      </w:r>
      <w:r>
        <w:rPr>
          <w:rFonts w:ascii="Times New Roman" w:hAnsi="Times New Roman"/>
          <w:color w:val="000000" w:themeColor="text1"/>
          <w:sz w:val="28"/>
        </w:rPr>
        <w:br/>
      </w:r>
      <w:proofErr w:type="spellStart"/>
      <w:r>
        <w:rPr>
          <w:rFonts w:ascii="Times New Roman" w:hAnsi="Times New Roman"/>
          <w:color w:val="000000" w:themeColor="text1"/>
          <w:sz w:val="28"/>
        </w:rPr>
        <w:lastRenderedPageBreak/>
        <w:t>с.п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Борисовское (за исключением д. Борисовка),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согласно приложению № 1 к настоящему постановлению;</w:t>
      </w:r>
    </w:p>
    <w:p w:rsidR="00665476" w:rsidRDefault="007F31CC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графическое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описание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</w:rPr>
        <w:t>«4.4 Производственная зона сельскохозяйственных предприятий»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согласно приложению № 2 к настоящему постановлению.</w:t>
      </w:r>
    </w:p>
    <w:p w:rsidR="00665476" w:rsidRDefault="007F31CC" w:rsidP="007F31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65476" w:rsidRDefault="007F31CC" w:rsidP="007F31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Борисовское с</w:t>
      </w:r>
      <w:r>
        <w:rPr>
          <w:sz w:val="28"/>
        </w:rPr>
        <w:t>ельское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</w:t>
      </w:r>
      <w:r>
        <w:rPr>
          <w:color w:val="auto"/>
          <w:sz w:val="28"/>
          <w:szCs w:val="28"/>
        </w:rPr>
        <w:t>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65476" w:rsidRDefault="007F31CC" w:rsidP="007F31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65476" w:rsidRDefault="007F31C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65476" w:rsidRDefault="007F31C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</w:t>
      </w:r>
      <w:r>
        <w:rPr>
          <w:rFonts w:ascii="Times New Roman" w:hAnsi="Times New Roman"/>
          <w:color w:val="auto"/>
          <w:sz w:val="28"/>
          <w:szCs w:val="28"/>
        </w:rPr>
        <w:t>ravo.gov.ru).</w:t>
      </w:r>
    </w:p>
    <w:p w:rsidR="00665476" w:rsidRDefault="007F31CC" w:rsidP="007F31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65476" w:rsidRDefault="007F31CC" w:rsidP="007F31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</w:t>
      </w:r>
      <w:r>
        <w:rPr>
          <w:color w:val="auto"/>
          <w:sz w:val="28"/>
          <w:szCs w:val="28"/>
        </w:rPr>
        <w:t xml:space="preserve">ве муниципального образования – </w:t>
      </w:r>
      <w:r>
        <w:rPr>
          <w:sz w:val="28"/>
        </w:rPr>
        <w:t>Александро-Невск</w:t>
      </w:r>
      <w:r>
        <w:rPr>
          <w:color w:val="auto"/>
          <w:sz w:val="28"/>
          <w:szCs w:val="28"/>
        </w:rPr>
        <w:t>ий муниципальный район Рязанской области, главе муниципального образования – Борисовское с</w:t>
      </w:r>
      <w:r>
        <w:rPr>
          <w:sz w:val="28"/>
        </w:rPr>
        <w:t>ельское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</w:t>
      </w:r>
      <w:r>
        <w:rPr>
          <w:color w:val="auto"/>
          <w:sz w:val="28"/>
          <w:szCs w:val="28"/>
        </w:rPr>
        <w:t xml:space="preserve">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665476" w:rsidRDefault="007F31CC" w:rsidP="007F31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</w:t>
      </w:r>
      <w:r>
        <w:rPr>
          <w:color w:val="auto"/>
          <w:sz w:val="28"/>
          <w:szCs w:val="28"/>
        </w:rPr>
        <w:t xml:space="preserve">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65476" w:rsidRDefault="00665476">
      <w:pPr>
        <w:widowControl w:val="0"/>
        <w:ind w:firstLine="850"/>
        <w:jc w:val="both"/>
        <w:rPr>
          <w:color w:val="auto"/>
          <w:sz w:val="28"/>
        </w:rPr>
      </w:pPr>
    </w:p>
    <w:p w:rsidR="00665476" w:rsidRDefault="0066547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65476" w:rsidRDefault="007F31CC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665476" w:rsidRDefault="00665476"/>
    <w:sectPr w:rsidR="0066547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CC" w:rsidRDefault="007F31CC">
      <w:r>
        <w:separator/>
      </w:r>
    </w:p>
  </w:endnote>
  <w:endnote w:type="continuationSeparator" w:id="0">
    <w:p w:rsidR="007F31CC" w:rsidRDefault="007F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CC" w:rsidRDefault="007F31CC">
      <w:r>
        <w:separator/>
      </w:r>
    </w:p>
  </w:footnote>
  <w:footnote w:type="continuationSeparator" w:id="0">
    <w:p w:rsidR="007F31CC" w:rsidRDefault="007F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76" w:rsidRDefault="007F31CC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65476" w:rsidRDefault="0066547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1724"/>
    <w:multiLevelType w:val="hybridMultilevel"/>
    <w:tmpl w:val="CAC8DB46"/>
    <w:lvl w:ilvl="0" w:tplc="989865E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B06AC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F76E2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2EEE0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1FC0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ED23C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AC19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0568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5645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CE334A"/>
    <w:multiLevelType w:val="multilevel"/>
    <w:tmpl w:val="2EE0CF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76"/>
    <w:rsid w:val="00665476"/>
    <w:rsid w:val="007F31CC"/>
    <w:rsid w:val="00B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9885"/>
  <w15:docId w15:val="{3E659FC6-D92D-4F4F-8609-517B5509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2024-12-19T12:17:00Z</dcterms:created>
  <dcterms:modified xsi:type="dcterms:W3CDTF">2024-12-19T12:22:00Z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