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AE" w:rsidRDefault="00E730B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AE" w:rsidRDefault="00E730B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447AE" w:rsidRDefault="00E730B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447AE" w:rsidRDefault="00E447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47AE" w:rsidRDefault="00E447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447AE" w:rsidRDefault="00E730B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447AE" w:rsidRDefault="00E447AE">
      <w:pPr>
        <w:tabs>
          <w:tab w:val="left" w:pos="709"/>
        </w:tabs>
        <w:jc w:val="center"/>
        <w:rPr>
          <w:sz w:val="28"/>
        </w:rPr>
      </w:pPr>
    </w:p>
    <w:p w:rsidR="00E447AE" w:rsidRDefault="00E447AE">
      <w:pPr>
        <w:tabs>
          <w:tab w:val="left" w:pos="709"/>
        </w:tabs>
        <w:jc w:val="center"/>
        <w:rPr>
          <w:sz w:val="28"/>
        </w:rPr>
      </w:pPr>
    </w:p>
    <w:p w:rsidR="00E447AE" w:rsidRDefault="00E730B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81A5D">
        <w:rPr>
          <w:sz w:val="28"/>
        </w:rPr>
        <w:t>20</w:t>
      </w:r>
      <w:r>
        <w:rPr>
          <w:sz w:val="28"/>
        </w:rPr>
        <w:t>»</w:t>
      </w:r>
      <w:r w:rsidR="00981A5D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981A5D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981A5D">
        <w:rPr>
          <w:sz w:val="28"/>
        </w:rPr>
        <w:t>797-п</w:t>
      </w:r>
    </w:p>
    <w:p w:rsidR="00E447AE" w:rsidRDefault="00E447AE">
      <w:pPr>
        <w:tabs>
          <w:tab w:val="left" w:pos="709"/>
        </w:tabs>
        <w:jc w:val="both"/>
        <w:rPr>
          <w:sz w:val="28"/>
        </w:rPr>
      </w:pPr>
    </w:p>
    <w:p w:rsidR="00E447AE" w:rsidRDefault="00E447AE">
      <w:pPr>
        <w:tabs>
          <w:tab w:val="left" w:pos="709"/>
        </w:tabs>
        <w:jc w:val="both"/>
        <w:rPr>
          <w:sz w:val="28"/>
        </w:rPr>
      </w:pPr>
    </w:p>
    <w:p w:rsidR="00E447AE" w:rsidRDefault="00E730B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447AE" w:rsidRDefault="00E447AE">
      <w:pPr>
        <w:tabs>
          <w:tab w:val="left" w:pos="709"/>
        </w:tabs>
        <w:jc w:val="both"/>
        <w:rPr>
          <w:color w:val="auto"/>
          <w:sz w:val="28"/>
        </w:rPr>
      </w:pPr>
    </w:p>
    <w:p w:rsidR="00E447AE" w:rsidRDefault="00E730B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02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01-14/4408/24,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17.07.2023 № 315-п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(в редакции постановлений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sz w:val="28"/>
          <w:szCs w:val="28"/>
        </w:rPr>
        <w:t xml:space="preserve"> Рязанской области от 25.09.2024 № 495-п, от 07.10.2024 </w:t>
      </w:r>
      <w:r>
        <w:rPr>
          <w:sz w:val="28"/>
          <w:szCs w:val="28"/>
        </w:rPr>
        <w:br/>
        <w:t>№ 531-п, от 21.10.2024 №</w:t>
      </w:r>
      <w:r>
        <w:rPr>
          <w:sz w:val="28"/>
          <w:szCs w:val="28"/>
        </w:rPr>
        <w:t xml:space="preserve"> 577-п, от 31.10.2024 № 629-п):</w:t>
      </w:r>
    </w:p>
    <w:p w:rsidR="00E447AE" w:rsidRDefault="00E730B9" w:rsidP="00E730B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sz w:val="28"/>
          <w:szCs w:val="27"/>
        </w:rPr>
        <w:t>-</w:t>
      </w:r>
      <w:r>
        <w:rPr>
          <w:rFonts w:eastAsia="Times New Roman" w:cs="Times New Roman"/>
          <w:color w:val="000000" w:themeColor="text1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«ЗУС-2. Зона усадебной застройки 2 (населенный пункт с. Ижевское)»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E447AE" w:rsidRDefault="00E730B9" w:rsidP="00E730B9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  <w:highlight w:val="yellow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«ЗРН. Зона рекреационного назначения (населенный пункт с. Ижевское)»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</w:t>
        </w:r>
        <w:r>
          <w:rPr>
            <w:color w:val="auto"/>
            <w:sz w:val="28"/>
            <w:szCs w:val="28"/>
          </w:rPr>
          <w:t>о дня его официального опубликования.</w:t>
        </w:r>
      </w:hyperlink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Ижевское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</w:t>
      </w:r>
      <w:r>
        <w:rPr>
          <w:color w:val="auto"/>
          <w:sz w:val="28"/>
          <w:szCs w:val="28"/>
        </w:rPr>
        <w:t>ответствии с требованиями Градостроительного кодекса Российской Федерации.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447AE" w:rsidRDefault="00E730B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</w:t>
      </w:r>
      <w:r>
        <w:rPr>
          <w:rFonts w:ascii="Times New Roman" w:hAnsi="Times New Roman"/>
          <w:color w:val="auto"/>
          <w:sz w:val="28"/>
          <w:szCs w:val="28"/>
        </w:rPr>
        <w:t>ой области;</w:t>
      </w:r>
    </w:p>
    <w:p w:rsidR="00E447AE" w:rsidRDefault="00E730B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</w:t>
      </w:r>
      <w:r>
        <w:rPr>
          <w:color w:val="auto"/>
          <w:sz w:val="28"/>
          <w:szCs w:val="28"/>
        </w:rPr>
        <w:t>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Спасский муниципальный район Рязанской области, гла</w:t>
      </w:r>
      <w:r>
        <w:rPr>
          <w:color w:val="auto"/>
          <w:sz w:val="28"/>
          <w:szCs w:val="28"/>
        </w:rPr>
        <w:t xml:space="preserve">ве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</w:t>
      </w:r>
      <w:r>
        <w:rPr>
          <w:color w:val="auto"/>
          <w:sz w:val="28"/>
          <w:szCs w:val="28"/>
        </w:rPr>
        <w:t xml:space="preserve"> информации.</w:t>
      </w:r>
    </w:p>
    <w:p w:rsidR="00E447AE" w:rsidRDefault="00E730B9" w:rsidP="00E730B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447AE" w:rsidRDefault="00E447AE">
      <w:pPr>
        <w:widowControl w:val="0"/>
        <w:ind w:firstLine="850"/>
        <w:jc w:val="both"/>
        <w:rPr>
          <w:color w:val="auto"/>
          <w:sz w:val="28"/>
        </w:rPr>
      </w:pPr>
    </w:p>
    <w:p w:rsidR="00E447AE" w:rsidRDefault="00E447A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447AE" w:rsidRDefault="00E730B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447AE" w:rsidRDefault="00E447AE"/>
    <w:sectPr w:rsidR="00E447AE">
      <w:headerReference w:type="default" r:id="rId10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B9" w:rsidRDefault="00E730B9">
      <w:r>
        <w:separator/>
      </w:r>
    </w:p>
  </w:endnote>
  <w:endnote w:type="continuationSeparator" w:id="0">
    <w:p w:rsidR="00E730B9" w:rsidRDefault="00E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B9" w:rsidRDefault="00E730B9">
      <w:r>
        <w:separator/>
      </w:r>
    </w:p>
  </w:footnote>
  <w:footnote w:type="continuationSeparator" w:id="0">
    <w:p w:rsidR="00E730B9" w:rsidRDefault="00E7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AE" w:rsidRDefault="00E730B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447AE" w:rsidRDefault="00E447A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F89"/>
    <w:multiLevelType w:val="hybridMultilevel"/>
    <w:tmpl w:val="59C41A3A"/>
    <w:lvl w:ilvl="0" w:tplc="8F60F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6E46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22B9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4AE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14C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8403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8E1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58A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F65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16249"/>
    <w:multiLevelType w:val="hybridMultilevel"/>
    <w:tmpl w:val="97D088C2"/>
    <w:lvl w:ilvl="0" w:tplc="0F2C4DC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2A0D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67A6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4E4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5E9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BEAE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DE2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4406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444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5D57D8"/>
    <w:multiLevelType w:val="multilevel"/>
    <w:tmpl w:val="D12AD5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AE"/>
    <w:rsid w:val="00981A5D"/>
    <w:rsid w:val="00E447AE"/>
    <w:rsid w:val="00E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CBB6"/>
  <w15:docId w15:val="{1E9E0439-FCA9-4DFE-993B-EE3806C3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2024-12-20T07:29:00Z</dcterms:created>
  <dcterms:modified xsi:type="dcterms:W3CDTF">2024-12-20T07:36:00Z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