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Приложение 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236" w:right="0" w:firstLine="0"/>
        <w:rPr>
          <w14:ligatures w14:val="none"/>
        </w:rPr>
      </w:pPr>
      <w:r>
        <w:rPr>
          <w:sz w:val="24"/>
          <w:szCs w:val="24"/>
        </w:rPr>
        <w:t xml:space="preserve">от 17 декабря 2024 г. № 747-п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9" w:right="199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Пятаково)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Сасовский, с/о Малостуденецкий, д Пятаково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240" w:right="222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762 060 м² ± 304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  <w:p>
            <w:pPr>
              <w:pStyle w:val="856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62:18-7.138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396 955,28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2 274 239,68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396 955,28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2 274 239,68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397 003,12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2 274 235,45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2 274 277,52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2 274 277,52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2 274 293,48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2 274 434,20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2 274 469,02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2 274 585,08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2 274 585,08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2 274 566,22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2 274 566,22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2 274 495,22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2 274 561,87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2 274 561,87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2 274 681,14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2 274 681,14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2 274 727,31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2 274 727,31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2 274 713,90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2 274 713,90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2 274 615,97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2 274 615,97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2 274 615,56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2 274 615,56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2 274 613,02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2 274 613,02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2 274 608,98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2 274 608,98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2 274 516,17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2 274 516,17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2 274 508,51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2 274 508,51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2 274 500,91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2 274 500,91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2 274 493,63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2 274 486,92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397 346,55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397 346,55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2 274 481,02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2 274 476,15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2 274 472,46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563648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3563648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2 274 470,10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2 274 456,06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2 274 455,09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2 274 455,65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397 452,74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2 274 457,71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2 274 461,18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397 466,08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397 466,08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2 274 465,95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2 274 471,84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2 274 478,62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2 274 478,62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2 274 486,05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2 274 499,88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2 274 501,14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2 274 501,14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2 274 555,69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2 274 555,69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2 274 463,44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2 274 433,03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2 274 433,03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2 274 398,08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2 274 398,08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2 274 344,17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2 274 344,17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2 274 269,04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2 274 247,81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2 274 203,16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2 274 174,44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2 274 155,66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2 274 072,96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397 628,34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2 274 072,96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2 273 761,05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2 273 761,05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2 273 734,94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2 273 734,94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2 273 716,08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397 528,25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2 273 716,08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2 273 705,93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2 273 705,93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2 273 705,93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397 406,40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2 273 705,93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2 273 701,96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397 399,84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2 273 701,96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2 273 639,19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2 273 639,19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2 273 634,16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2 273 634,16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2 273 626,96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2 273 626,96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2 273 534,44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2 273 534,44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2 273 415,55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2 273 415,55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397 220,53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2 273 357,54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2 273 347,59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2 273 343,70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397 211,80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2 273 332,08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2 273 312,02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2 273 294,09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2 273 294,09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2 273 291,75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2 273 291,75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2 273 291,01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2 273 291,01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2 273 288,51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2 273 288,51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2 273 263,24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2 273 263,24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397 117,05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2 273 263,18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2 273 235,89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2 273 217,71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397 080,79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2 273 220,44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397 066,05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2 273 260,47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2 273 258,67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2 273 258,67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2 273 287,15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2 273 287,15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2 273 296,84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396 999,70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2 273 296,84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2 273 305,94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2 273 322,29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2 273 337,44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396 994,33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396 994,33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2 273 367,75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2 273 391,66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2 273 391,66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2 273 420,06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2 273 420,06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2 273 462,11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2 273 462,11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2 273 524,23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2 273 524,23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2 273 554,75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2 273 554,75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2 273 576,95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2 273 576,95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2 273 596,26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2 273 596,26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2 273 592,75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2 273 592,75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2 273 531,29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2 273 531,29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2 273 533,29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2 273 533,29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2 273 582,61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396 794,23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2 273 582,61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2 273 755,25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2 273 755,25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2 273 829,24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2 273 829,24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2 273 885,82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2 273 885,82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2 273 922,09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2 273 922,09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2 273 974,31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2 273 974,31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2 274 013,48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2 274 013,48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396 559,48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2 274 045,43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396 559,48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2 274 045,43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396 536,01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2 274 062,81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396 536,01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2 274 062,81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396 504,10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396 504,10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2 274 100,53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396 491,04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396 491,04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2 274 125,19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396 489,59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396 489,59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2 274 148,40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396 498,30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396 498,30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2 274 158,56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396 559,22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396 559,22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2 274 190,47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2 274 229,65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2 274 229,65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2 274 229,64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396 695,58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2 274 199,18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396 742,00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2 274 193,38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2 274 206,43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2 274 203,53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2 274 212,90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2 274 218,44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396 889,86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2 274 249,18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2 274 255,64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2 274 254,06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2 274 254,06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2 274 239,68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2 274 233,25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2 274 229,31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2 274 118,48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2 274 125,57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2 274 110,39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2 274 099,87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397 044,93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2 274 099,87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2 274 028,39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2 274 028,39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2 274 012,14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397 012,28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2 274 012,14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2 274 060,31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2 274 060,31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2 274 089,49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2 274 089,49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2 274 198,18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2 274 198,18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2 274 233,25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396 922,03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2 274 233,25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35631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3563136;o:allowoverlap:true;o:allowincell:true;mso-position-horizontal-relative:page;margin-left:291.5pt;mso-position-horizontal:absolute;mso-position-vertical-relative:page;margin-top:14.0pt;mso-position-vertical:absolute;width:43.4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2024-12-04T13:02:56Z</dcterms:created>
  <dcterms:modified xsi:type="dcterms:W3CDTF">2024-12-18T13:01:06Z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2024-12-04T00:00:00Z</vt:filetime>
  </property>
</Properties>
</file>