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/>
        <w:rPr>
          <w14:ligatures w14:val="none"/>
        </w:rPr>
      </w:pPr>
      <w:r>
        <w:rPr>
          <w:sz w:val="24"/>
          <w:szCs w:val="24"/>
        </w:rPr>
        <w:t xml:space="preserve">от 19 декабря 2024 г № 765-п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ind w:left="1504" w:right="1771"/>
        <w:jc w:val="center"/>
        <w:spacing w:before="58" w:line="316" w:lineRule="exac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1504" w:right="1771"/>
        <w:jc w:val="center"/>
        <w:spacing w:before="58" w:line="316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1504" w:right="1771"/>
        <w:jc w:val="center"/>
        <w:spacing w:before="58" w:line="316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1504" w:right="1771"/>
        <w:jc w:val="center"/>
        <w:spacing w:before="58" w:line="316" w:lineRule="exact"/>
        <w:rPr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882" w:firstLine="341"/>
        <w:spacing w:before="5" w:line="230" w:lineRule="auto"/>
      </w:pPr>
      <w:r>
        <w:t xml:space="preserve"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 xml:space="preserve">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4"/>
        </w:rPr>
        <w:t xml:space="preserve"> </w:t>
      </w:r>
      <w:r>
        <w:t xml:space="preserve">зон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особыми</w:t>
      </w:r>
      <w:r>
        <w:rPr>
          <w:spacing w:val="-5"/>
        </w:rPr>
        <w:t xml:space="preserve"> </w:t>
      </w:r>
      <w:r>
        <w:t xml:space="preserve">условиями</w:t>
      </w:r>
      <w:r>
        <w:rPr>
          <w:spacing w:val="-6"/>
        </w:rPr>
        <w:t xml:space="preserve"> </w:t>
      </w:r>
      <w:r>
        <w:t xml:space="preserve">использования</w:t>
      </w:r>
      <w:r/>
    </w:p>
    <w:p>
      <w:pPr>
        <w:pStyle w:val="850"/>
        <w:ind w:left="4839"/>
        <w:spacing w:line="314" w:lineRule="exact"/>
      </w:pPr>
      <w:r>
        <w:t xml:space="preserve">территории</w:t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1" w:line="240" w:lineRule="auto"/>
        <w:rPr>
          <w:sz w:val="20"/>
        </w:rPr>
      </w:pPr>
      <w:r>
        <w:rPr>
          <w:sz w:val="20"/>
        </w:rPr>
      </w:r>
      <w:r/>
    </w:p>
    <w:p>
      <w:pPr>
        <w:ind w:left="1985" w:right="1771" w:firstLine="0"/>
        <w:jc w:val="center"/>
        <w:spacing w:before="1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Надеино)</w:t>
      </w:r>
      <w:r/>
    </w:p>
    <w:p>
      <w:pPr>
        <w:spacing w:before="1" w:line="240" w:lineRule="auto"/>
        <w:rPr>
          <w:i/>
          <w:sz w:val="23"/>
        </w:rPr>
      </w:pPr>
      <w:r>
        <w:rPr>
          <w:i/>
          <w:sz w:val="23"/>
        </w:rPr>
      </w:r>
      <w:r/>
    </w:p>
    <w:p>
      <w:pPr>
        <w:ind w:left="1995" w:right="1771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before="6" w:line="240" w:lineRule="auto"/>
        <w:rPr>
          <w:sz w:val="25"/>
        </w:rPr>
      </w:pPr>
      <w:r>
        <w:rPr>
          <w:sz w:val="25"/>
        </w:rPr>
      </w:r>
      <w:r/>
    </w:p>
    <w:p>
      <w:pPr>
        <w:pStyle w:val="850"/>
        <w:ind w:left="1994" w:right="1771"/>
        <w:jc w:val="center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before="6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7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/>
              <w:jc w:val="left"/>
              <w:spacing w:before="67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/>
              <w:jc w:val="left"/>
              <w:spacing w:before="67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73"/>
              <w:jc w:val="left"/>
              <w:spacing w:before="9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Шиловский,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Инякинское, с Надеино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before="69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667915кв.м.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286кв.м.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62:25-7.73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100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before="3" w:line="240" w:lineRule="auto"/>
        <w:rPr>
          <w:sz w:val="14"/>
        </w:rPr>
      </w:pPr>
      <w:r>
        <w:rPr>
          <w:sz w:val="14"/>
        </w:rPr>
      </w:r>
      <w:r/>
    </w:p>
    <w:p>
      <w:pPr>
        <w:pStyle w:val="850"/>
        <w:ind w:left="1660" w:right="1771"/>
        <w:jc w:val="center"/>
        <w:spacing w:before="89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58"/>
      </w:tblGrid>
      <w:tr>
        <w:trPr>
          <w:trHeight w:val="579"/>
        </w:trPr>
        <w:tc>
          <w:tcPr>
            <w:gridSpan w:val="8"/>
            <w:tcW w:w="10552" w:type="dxa"/>
            <w:textDirection w:val="lrTb"/>
            <w:noWrap w:val="false"/>
          </w:tcPr>
          <w:p>
            <w:pPr>
              <w:pStyle w:val="852"/>
              <w:ind w:left="1588" w:right="1583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552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8"/>
              <w:tabs>
                <w:tab w:val="left" w:pos="3536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8"/>
            <w:tcW w:w="10552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852"/>
              <w:ind w:left="50" w:right="33"/>
              <w:spacing w:before="1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568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46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11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2" w:right="41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8" w:right="25" w:firstLine="1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35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9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84" w:right="73" w:hanging="1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7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2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2217893,66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418204,62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418204,62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2218049,21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7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2218064,4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2218027,36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7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2218085,7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2218079,96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58"/>
      </w:tblGrid>
      <w:tr>
        <w:trPr>
          <w:trHeight w:val="579"/>
        </w:trPr>
        <w:tc>
          <w:tcPr>
            <w:gridSpan w:val="8"/>
            <w:tcW w:w="10552" w:type="dxa"/>
            <w:textDirection w:val="lrTb"/>
            <w:noWrap w:val="false"/>
          </w:tcPr>
          <w:p>
            <w:pPr>
              <w:pStyle w:val="852"/>
              <w:ind w:left="1588" w:right="1583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2217947,72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2217927,35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2217896,97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2217992,6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416713,97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416713,97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416679,54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416679,54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416529,92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416479,29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416479,29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2217979,16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416389,41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416389,41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58"/>
      </w:tblGrid>
      <w:tr>
        <w:trPr>
          <w:trHeight w:val="579"/>
        </w:trPr>
        <w:tc>
          <w:tcPr>
            <w:gridSpan w:val="8"/>
            <w:tcW w:w="10552" w:type="dxa"/>
            <w:textDirection w:val="lrTb"/>
            <w:noWrap w:val="false"/>
          </w:tcPr>
          <w:p>
            <w:pPr>
              <w:pStyle w:val="852"/>
              <w:ind w:left="1588" w:right="1583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416327,46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416327,46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2218068,66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2218117,33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2218113,48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2218019,95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2217989,21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2217945,71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2217889,96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2217867,15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2217811,94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2217811,94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2217800,85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2217800,85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2217727,02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2217538,53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2217601,6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2217601,6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2217665,31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2217741,43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58"/>
      </w:tblGrid>
      <w:tr>
        <w:trPr>
          <w:trHeight w:val="579"/>
        </w:trPr>
        <w:tc>
          <w:tcPr>
            <w:gridSpan w:val="8"/>
            <w:tcW w:w="10552" w:type="dxa"/>
            <w:textDirection w:val="lrTb"/>
            <w:noWrap w:val="false"/>
          </w:tcPr>
          <w:p>
            <w:pPr>
              <w:pStyle w:val="852"/>
              <w:ind w:left="1588" w:right="1583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2217731,75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2217725,28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417061,03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417061,03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2217651,58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2217621,36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2217619,74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2217619,74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2217622,12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2217641,65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2217661,43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2217648,06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2217633,48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2217634,16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417542,8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417542,8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58"/>
      </w:tblGrid>
      <w:tr>
        <w:trPr>
          <w:trHeight w:val="579"/>
        </w:trPr>
        <w:tc>
          <w:tcPr>
            <w:gridSpan w:val="8"/>
            <w:tcW w:w="10552" w:type="dxa"/>
            <w:textDirection w:val="lrTb"/>
            <w:noWrap w:val="false"/>
          </w:tcPr>
          <w:p>
            <w:pPr>
              <w:pStyle w:val="852"/>
              <w:ind w:left="1588" w:right="1583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2217636,99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2217657,5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2217642,38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2217645,43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2217660,28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2217680,83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2217702,95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0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2217767,96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2217776,13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2217779,05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before="14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8"/>
            <w:tcW w:w="10552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552" w:type="dxa"/>
            <w:textDirection w:val="lrTb"/>
            <w:noWrap w:val="false"/>
          </w:tcPr>
          <w:p>
            <w:pPr>
              <w:pStyle w:val="852"/>
              <w:ind w:left="1326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6"/>
              <w:rPr>
                <w:sz w:val="16"/>
              </w:rPr>
            </w:pPr>
            <w:r>
              <w:rPr>
                <w:sz w:val="16"/>
              </w:rPr>
            </w:r>
            <w:r/>
          </w:p>
          <w:p>
            <w:pPr>
              <w:pStyle w:val="852"/>
              <w:ind w:left="50" w:right="33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568" w:hanging="53"/>
              <w:jc w:val="left"/>
              <w:spacing w:before="1" w:line="23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46" w:hanging="566"/>
              <w:jc w:val="left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0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2" w:right="41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4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8" w:right="25" w:firstLine="1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35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84" w:right="73" w:hanging="1"/>
              <w:spacing w:before="1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526784" behindDoc="1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8924036</wp:posOffset>
                </wp:positionV>
                <wp:extent cx="47117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233526784;mso-wrap-distance-left:9.0pt;mso-wrap-distance-top:0.0pt;mso-wrap-distance-right:9.0pt;mso-wrap-distance-bottom:0.0pt;visibility:visible;" from="141.6pt,702.7pt" to="145.3pt,702.7pt" fillcolor="#FFFFFF" strokecolor="#000000" strokeweight="0.59pt">
                <v:stroke dashstyle="solid"/>
              </v:lin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58"/>
      </w:tblGrid>
      <w:tr>
        <w:trPr>
          <w:trHeight w:val="579"/>
        </w:trPr>
        <w:tc>
          <w:tcPr>
            <w:gridSpan w:val="8"/>
            <w:tcW w:w="10552" w:type="dxa"/>
            <w:textDirection w:val="lrTb"/>
            <w:noWrap w:val="false"/>
          </w:tcPr>
          <w:p>
            <w:pPr>
              <w:pStyle w:val="852"/>
              <w:ind w:left="1588" w:right="1583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62"/>
              <w:jc w:val="lef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606"/>
              <w:jc w:val="lef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470"/>
              <w:jc w:val="lef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84"/>
              <w:jc w:val="left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628"/>
              <w:jc w:val="left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492"/>
              <w:jc w:val="left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pStyle w:val="852"/>
              <w:ind w:left="640"/>
              <w:jc w:val="left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560" w:right="50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3526784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3526784;o:allowoverlap:true;o:allowincell:true;mso-position-horizontal-relative:page;margin-left:291.6pt;mso-position-horizontal:absolute;mso-position-vertical-relative:page;margin-top:14.0pt;mso-position-vertical:absolute;width:12.0pt;height:15.3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67"/>
      <w:jc w:val="center"/>
      <w:spacing w:before="11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2024-12-06T12:36:26Z</dcterms:created>
  <dcterms:modified xsi:type="dcterms:W3CDTF">2024-12-19T12:36:36Z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Calc</vt:lpwstr>
  </property>
  <property fmtid="{D5CDD505-2E9C-101B-9397-08002B2CF9AE}" pid="4" name="LastSaved">
    <vt:filetime>2024-12-06T00:00:00Z</vt:filetime>
  </property>
</Properties>
</file>