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20340">
        <w:tc>
          <w:tcPr>
            <w:tcW w:w="5428" w:type="dxa"/>
          </w:tcPr>
          <w:p w:rsidR="00190FF9" w:rsidRPr="00E20340" w:rsidRDefault="00190FF9" w:rsidP="00E2034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20340" w:rsidRDefault="00B52443" w:rsidP="00E20340">
            <w:pPr>
              <w:rPr>
                <w:rFonts w:ascii="Times New Roman" w:hAnsi="Times New Roman"/>
                <w:sz w:val="28"/>
                <w:szCs w:val="28"/>
              </w:rPr>
            </w:pPr>
            <w:r w:rsidRPr="00E20340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190FF9" w:rsidRPr="00E20340" w:rsidRDefault="00B52443" w:rsidP="00E20340">
            <w:pPr>
              <w:rPr>
                <w:rFonts w:ascii="Times New Roman" w:hAnsi="Times New Roman"/>
                <w:sz w:val="28"/>
                <w:szCs w:val="28"/>
              </w:rPr>
            </w:pPr>
            <w:r w:rsidRPr="00E2034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E20340" w:rsidRPr="00E20340">
        <w:tc>
          <w:tcPr>
            <w:tcW w:w="5428" w:type="dxa"/>
          </w:tcPr>
          <w:p w:rsidR="00E20340" w:rsidRPr="00E20340" w:rsidRDefault="00E20340" w:rsidP="00E2034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20340" w:rsidRPr="007C7E6B" w:rsidRDefault="007C7E6B" w:rsidP="00E2034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7C7E6B">
              <w:rPr>
                <w:rFonts w:ascii="Times New Roman" w:hAnsi="Times New Roman"/>
                <w:sz w:val="28"/>
                <w:szCs w:val="28"/>
              </w:rPr>
              <w:t>от 10.01</w:t>
            </w:r>
            <w:r w:rsidRPr="007C7E6B">
              <w:rPr>
                <w:rFonts w:ascii="Times New Roman" w:hAnsi="Times New Roman"/>
                <w:color w:val="000000"/>
                <w:sz w:val="28"/>
                <w:szCs w:val="28"/>
              </w:rPr>
              <w:t>.2025 № 1-р</w:t>
            </w:r>
            <w:bookmarkEnd w:id="0"/>
          </w:p>
        </w:tc>
      </w:tr>
      <w:tr w:rsidR="00E20340" w:rsidRPr="00E20340">
        <w:tc>
          <w:tcPr>
            <w:tcW w:w="5428" w:type="dxa"/>
          </w:tcPr>
          <w:p w:rsidR="00E20340" w:rsidRPr="00E20340" w:rsidRDefault="00E20340" w:rsidP="00E2034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20340" w:rsidRPr="00E20340" w:rsidRDefault="00E20340" w:rsidP="00E203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443" w:rsidRPr="00E20340" w:rsidRDefault="00B52443" w:rsidP="00E20340">
      <w:pPr>
        <w:rPr>
          <w:rFonts w:ascii="Times New Roman" w:hAnsi="Times New Roman"/>
          <w:sz w:val="28"/>
          <w:szCs w:val="28"/>
        </w:rPr>
      </w:pPr>
    </w:p>
    <w:p w:rsidR="00B52443" w:rsidRPr="00E20340" w:rsidRDefault="00B52443" w:rsidP="00E20340">
      <w:pPr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8"/>
          <w:szCs w:val="28"/>
        </w:rPr>
        <w:t>ПЛАН</w:t>
      </w:r>
    </w:p>
    <w:p w:rsidR="00B52443" w:rsidRPr="00E20340" w:rsidRDefault="00B52443" w:rsidP="00E20340">
      <w:pPr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8"/>
          <w:szCs w:val="28"/>
        </w:rPr>
        <w:t xml:space="preserve">мониторинга </w:t>
      </w:r>
      <w:proofErr w:type="spellStart"/>
      <w:r w:rsidRPr="00E20340">
        <w:rPr>
          <w:rFonts w:ascii="Times New Roman" w:hAnsi="Times New Roman"/>
          <w:sz w:val="28"/>
          <w:szCs w:val="28"/>
        </w:rPr>
        <w:t>правоприменения</w:t>
      </w:r>
      <w:proofErr w:type="spellEnd"/>
    </w:p>
    <w:p w:rsidR="00B52443" w:rsidRPr="00E20340" w:rsidRDefault="00B52443" w:rsidP="00E20340">
      <w:pPr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8"/>
          <w:szCs w:val="28"/>
        </w:rPr>
        <w:t>в Рязанской области на 202</w:t>
      </w:r>
      <w:r w:rsidR="00A426E2" w:rsidRPr="00E20340">
        <w:rPr>
          <w:rFonts w:ascii="Times New Roman" w:hAnsi="Times New Roman"/>
          <w:sz w:val="28"/>
          <w:szCs w:val="28"/>
        </w:rPr>
        <w:t>5</w:t>
      </w:r>
      <w:r w:rsidRPr="00E20340">
        <w:rPr>
          <w:rFonts w:ascii="Times New Roman" w:hAnsi="Times New Roman"/>
          <w:sz w:val="28"/>
          <w:szCs w:val="28"/>
        </w:rPr>
        <w:t xml:space="preserve"> год</w:t>
      </w:r>
    </w:p>
    <w:p w:rsidR="00B52443" w:rsidRPr="00E20340" w:rsidRDefault="00B52443" w:rsidP="00E2034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6117"/>
        <w:gridCol w:w="2912"/>
      </w:tblGrid>
      <w:tr w:rsidR="00B52443" w:rsidRPr="00E20340" w:rsidTr="00E20340">
        <w:tc>
          <w:tcPr>
            <w:tcW w:w="542" w:type="dxa"/>
          </w:tcPr>
          <w:p w:rsidR="00B52443" w:rsidRPr="00E20340" w:rsidRDefault="00B52443" w:rsidP="00E2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03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03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17" w:type="dxa"/>
          </w:tcPr>
          <w:p w:rsidR="00B52443" w:rsidRPr="00E20340" w:rsidRDefault="00B52443" w:rsidP="00E2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z w:val="24"/>
                <w:szCs w:val="24"/>
              </w:rPr>
              <w:t>Отрасль (</w:t>
            </w:r>
            <w:proofErr w:type="spellStart"/>
            <w:r w:rsidRPr="00E20340">
              <w:rPr>
                <w:rFonts w:ascii="Times New Roman" w:hAnsi="Times New Roman"/>
                <w:sz w:val="24"/>
                <w:szCs w:val="24"/>
              </w:rPr>
              <w:t>подотрасль</w:t>
            </w:r>
            <w:proofErr w:type="spellEnd"/>
            <w:r w:rsidRPr="00E20340">
              <w:rPr>
                <w:rFonts w:ascii="Times New Roman" w:hAnsi="Times New Roman"/>
                <w:sz w:val="24"/>
                <w:szCs w:val="24"/>
              </w:rPr>
              <w:t>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2912" w:type="dxa"/>
          </w:tcPr>
          <w:p w:rsidR="00B52443" w:rsidRPr="00E20340" w:rsidRDefault="00B52443" w:rsidP="00E2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</w:t>
            </w:r>
          </w:p>
        </w:tc>
      </w:tr>
    </w:tbl>
    <w:p w:rsidR="00E20340" w:rsidRPr="00E20340" w:rsidRDefault="00E20340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2"/>
        <w:gridCol w:w="6117"/>
        <w:gridCol w:w="2912"/>
      </w:tblGrid>
      <w:tr w:rsidR="00B52443" w:rsidRPr="00E20340" w:rsidTr="00E20340">
        <w:trPr>
          <w:tblHeader/>
        </w:trPr>
        <w:tc>
          <w:tcPr>
            <w:tcW w:w="542" w:type="dxa"/>
          </w:tcPr>
          <w:p w:rsidR="00B52443" w:rsidRPr="00E20340" w:rsidRDefault="00B52443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117" w:type="dxa"/>
          </w:tcPr>
          <w:p w:rsidR="00B52443" w:rsidRPr="00E20340" w:rsidRDefault="00B52443" w:rsidP="00E2034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B52443" w:rsidRPr="00E20340" w:rsidRDefault="00B52443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B52443" w:rsidRPr="00E20340" w:rsidTr="00E20340">
        <w:tc>
          <w:tcPr>
            <w:tcW w:w="542" w:type="dxa"/>
          </w:tcPr>
          <w:p w:rsidR="00B52443" w:rsidRPr="00E20340" w:rsidRDefault="00B52443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117" w:type="dxa"/>
          </w:tcPr>
          <w:p w:rsidR="00E20340" w:rsidRPr="00C2716E" w:rsidRDefault="00A426E2" w:rsidP="00E20340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Законодательство о защите имущественных и жилищных прав детей-сирот и детей, оставшихся без попечения родителей (в части действия Федерального закона </w:t>
            </w:r>
            <w:proofErr w:type="gramEnd"/>
          </w:p>
          <w:p w:rsidR="00B52443" w:rsidRPr="00E20340" w:rsidRDefault="00A426E2" w:rsidP="00E20340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«О дополнительных гарантиях по социальной поддержке детей-сирот и детей, оставшихся без попечения родителей»,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  <w:proofErr w:type="gramEnd"/>
          </w:p>
        </w:tc>
        <w:tc>
          <w:tcPr>
            <w:tcW w:w="2912" w:type="dxa"/>
          </w:tcPr>
          <w:p w:rsidR="00CF702D" w:rsidRPr="00E20340" w:rsidRDefault="00CF702D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</w:t>
            </w:r>
            <w:r w:rsidR="00A426E2" w:rsidRPr="00E20340">
              <w:rPr>
                <w:rFonts w:ascii="Times New Roman" w:hAnsi="Times New Roman"/>
                <w:spacing w:val="-2"/>
                <w:sz w:val="24"/>
                <w:szCs w:val="24"/>
              </w:rPr>
              <w:t>строительного комплекса</w:t>
            </w: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области,</w:t>
            </w:r>
          </w:p>
          <w:p w:rsidR="005C1719" w:rsidRPr="00E20340" w:rsidRDefault="00CF702D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образования Рязанской области</w:t>
            </w:r>
            <w:r w:rsidR="005C1719" w:rsidRPr="00E20340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181A8C" w:rsidRPr="00E20340" w:rsidRDefault="00181A8C" w:rsidP="0052600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C1719"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труда и социальной защиты населения </w:t>
            </w:r>
            <w:r w:rsidR="00526000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</w:tr>
      <w:tr w:rsidR="00B52443" w:rsidRPr="00E20340" w:rsidTr="00E20340">
        <w:tc>
          <w:tcPr>
            <w:tcW w:w="542" w:type="dxa"/>
          </w:tcPr>
          <w:p w:rsidR="00B52443" w:rsidRPr="00E20340" w:rsidRDefault="00B52443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117" w:type="dxa"/>
          </w:tcPr>
          <w:p w:rsidR="00E20340" w:rsidRDefault="00A426E2" w:rsidP="00E20340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Законодательство о социальной поддержке семей с детьми (в части действия федеральных законов</w:t>
            </w:r>
            <w:r w:rsid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«О </w:t>
            </w:r>
            <w:proofErr w:type="spell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государст</w:t>
            </w:r>
            <w:proofErr w:type="spellEnd"/>
            <w:r w:rsidR="00E2034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венных пособиях гражданам, имеющим детей», </w:t>
            </w:r>
            <w:proofErr w:type="gramEnd"/>
          </w:p>
          <w:p w:rsidR="00B52443" w:rsidRPr="00E20340" w:rsidRDefault="00A426E2" w:rsidP="00E20340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«О дополнительных мерах государственной поддержки семей, имеющих детей» и «О ежемесячных выплатах семьям, имеющим детей»,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912" w:type="dxa"/>
          </w:tcPr>
          <w:p w:rsidR="00B52443" w:rsidRPr="00E20340" w:rsidRDefault="00A426E2" w:rsidP="0052600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труда и социальной защиты населения </w:t>
            </w:r>
            <w:r w:rsidR="00526000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</w:tr>
      <w:tr w:rsidR="00B52443" w:rsidRPr="00E20340" w:rsidTr="00E20340">
        <w:tc>
          <w:tcPr>
            <w:tcW w:w="542" w:type="dxa"/>
          </w:tcPr>
          <w:p w:rsidR="00B52443" w:rsidRPr="00E20340" w:rsidRDefault="00B52443" w:rsidP="00C2716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17" w:type="dxa"/>
          </w:tcPr>
          <w:p w:rsidR="00E20340" w:rsidRDefault="00A426E2" w:rsidP="00E20340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Реализация прав военнослужащих, сотрудников, имеющих специальные звания, на жилищное обеспечение (в части действия федеральных законов «О статусе военнослужащих», «О </w:t>
            </w:r>
            <w:proofErr w:type="spell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накопительно</w:t>
            </w:r>
            <w:proofErr w:type="spellEnd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-ипотечной системе жилищного обеспечения военнослужащих» и </w:t>
            </w:r>
            <w:proofErr w:type="gramEnd"/>
          </w:p>
          <w:p w:rsidR="00B52443" w:rsidRPr="00E20340" w:rsidRDefault="00A426E2" w:rsidP="00E20340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нормативных правовых актов Правительства Российской Федерации,</w:t>
            </w:r>
            <w:r w:rsid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федеральных органов исполнительной власти и органов государственной власти субъектов Российской Федерации)</w:t>
            </w:r>
            <w:proofErr w:type="gramEnd"/>
          </w:p>
        </w:tc>
        <w:tc>
          <w:tcPr>
            <w:tcW w:w="2912" w:type="dxa"/>
          </w:tcPr>
          <w:p w:rsidR="00B52443" w:rsidRPr="00E20340" w:rsidRDefault="00A426E2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строительного комплекса Рязанской области</w:t>
            </w:r>
          </w:p>
          <w:p w:rsidR="00A426E2" w:rsidRPr="00E20340" w:rsidRDefault="00A426E2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A374B" w:rsidRPr="00E20340" w:rsidTr="00E20340">
        <w:tc>
          <w:tcPr>
            <w:tcW w:w="542" w:type="dxa"/>
          </w:tcPr>
          <w:p w:rsidR="000A374B" w:rsidRPr="00E20340" w:rsidRDefault="000A374B" w:rsidP="00C2716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17" w:type="dxa"/>
          </w:tcPr>
          <w:p w:rsidR="000A374B" w:rsidRPr="00E20340" w:rsidRDefault="00A426E2" w:rsidP="00E20340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Установление в градостроительных регламентах требований к архитектурно-градостроительному облику объектов капитального строительства и реализация </w:t>
            </w:r>
            <w:r w:rsidRPr="00E20340">
              <w:rPr>
                <w:rFonts w:ascii="Times New Roman" w:hAnsi="Times New Roman"/>
                <w:spacing w:val="-4"/>
                <w:sz w:val="24"/>
                <w:szCs w:val="24"/>
              </w:rPr>
              <w:t>процедуры согласования архитектурно-градостроительного</w:t>
            </w: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облика объектов капитального строительства (в части действия Градостроительного кодекса Российской Федерации, Федерального закона «О федеральной </w:t>
            </w: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территории «Сириус», нормативных правовых актов Президента Российской Федерации, Правительства Российской Федерации, федеральных органов исполнительной власти</w:t>
            </w:r>
            <w:r w:rsidR="00E20340"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и органов государственной власти субъектов Российской Федерации)</w:t>
            </w:r>
            <w:proofErr w:type="gramEnd"/>
          </w:p>
        </w:tc>
        <w:tc>
          <w:tcPr>
            <w:tcW w:w="2912" w:type="dxa"/>
          </w:tcPr>
          <w:p w:rsidR="000A374B" w:rsidRPr="00E20340" w:rsidRDefault="00E07EB1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г</w:t>
            </w:r>
            <w:r w:rsidR="00A426E2" w:rsidRPr="00E20340">
              <w:rPr>
                <w:rFonts w:ascii="Times New Roman" w:hAnsi="Times New Roman"/>
                <w:spacing w:val="-2"/>
                <w:sz w:val="24"/>
                <w:szCs w:val="24"/>
              </w:rPr>
              <w:t>лавное управление архитектуры и градостроительства Рязанской области</w:t>
            </w:r>
          </w:p>
        </w:tc>
      </w:tr>
      <w:tr w:rsidR="00A426E2" w:rsidRPr="00E20340" w:rsidTr="00E20340">
        <w:tc>
          <w:tcPr>
            <w:tcW w:w="542" w:type="dxa"/>
          </w:tcPr>
          <w:p w:rsidR="00A426E2" w:rsidRPr="00E20340" w:rsidRDefault="00A426E2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6117" w:type="dxa"/>
          </w:tcPr>
          <w:p w:rsidR="00E20340" w:rsidRDefault="00A426E2" w:rsidP="00E20340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Осуществление образовательной деятельности на территориях инновационных научно-технологических центров (в части действия Федерального закона </w:t>
            </w:r>
            <w:proofErr w:type="gramEnd"/>
          </w:p>
          <w:p w:rsidR="00A426E2" w:rsidRPr="00E20340" w:rsidRDefault="00A426E2" w:rsidP="00E20340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«Об инновационных научно-технологических центрах и о внесении изменений в отдельные законодательные акты Российской Федерации», нормативных правовых актов Правительства Российской Федерации, федеральных </w:t>
            </w:r>
            <w:r w:rsidRPr="00E20340">
              <w:rPr>
                <w:rFonts w:ascii="Times New Roman" w:hAnsi="Times New Roman"/>
                <w:spacing w:val="-4"/>
                <w:sz w:val="24"/>
                <w:szCs w:val="24"/>
              </w:rPr>
              <w:t>органов исполнительной власти и органов государственной</w:t>
            </w: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власти субъектов Российской Федерации)</w:t>
            </w:r>
            <w:proofErr w:type="gramEnd"/>
          </w:p>
        </w:tc>
        <w:tc>
          <w:tcPr>
            <w:tcW w:w="2912" w:type="dxa"/>
          </w:tcPr>
          <w:p w:rsidR="00A426E2" w:rsidRPr="00E20340" w:rsidRDefault="00A426E2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образования Рязанской области</w:t>
            </w:r>
            <w:r w:rsidR="005C1719" w:rsidRPr="00E20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5C1719" w:rsidRPr="00E20340" w:rsidRDefault="005C1719" w:rsidP="00E203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034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экономического развития Рязанской области</w:t>
            </w:r>
          </w:p>
        </w:tc>
      </w:tr>
    </w:tbl>
    <w:p w:rsidR="00B52443" w:rsidRPr="00E20340" w:rsidRDefault="00B52443" w:rsidP="00E20340">
      <w:pPr>
        <w:jc w:val="both"/>
        <w:rPr>
          <w:rFonts w:ascii="Times New Roman" w:hAnsi="Times New Roman"/>
          <w:sz w:val="28"/>
          <w:szCs w:val="28"/>
        </w:rPr>
      </w:pPr>
    </w:p>
    <w:sectPr w:rsidR="00B52443" w:rsidRPr="00E20340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F0" w:rsidRDefault="00D11BF0">
      <w:r>
        <w:separator/>
      </w:r>
    </w:p>
  </w:endnote>
  <w:endnote w:type="continuationSeparator" w:id="0">
    <w:p w:rsidR="00D11BF0" w:rsidRDefault="00D1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F0" w:rsidRDefault="00D11BF0">
      <w:r>
        <w:separator/>
      </w:r>
    </w:p>
  </w:footnote>
  <w:footnote w:type="continuationSeparator" w:id="0">
    <w:p w:rsidR="00D11BF0" w:rsidRDefault="00D1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C7E6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3"/>
    <w:rsid w:val="0001360F"/>
    <w:rsid w:val="00026240"/>
    <w:rsid w:val="000331B3"/>
    <w:rsid w:val="00033413"/>
    <w:rsid w:val="00037C0C"/>
    <w:rsid w:val="000502A3"/>
    <w:rsid w:val="00056DEB"/>
    <w:rsid w:val="00073A7A"/>
    <w:rsid w:val="00076D5E"/>
    <w:rsid w:val="00076E52"/>
    <w:rsid w:val="00084DD3"/>
    <w:rsid w:val="000917C0"/>
    <w:rsid w:val="000A374B"/>
    <w:rsid w:val="000A4257"/>
    <w:rsid w:val="000B0736"/>
    <w:rsid w:val="00122CFD"/>
    <w:rsid w:val="00151370"/>
    <w:rsid w:val="00162E72"/>
    <w:rsid w:val="00175BE5"/>
    <w:rsid w:val="00181A8C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600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1719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A2EEC"/>
    <w:rsid w:val="006F328B"/>
    <w:rsid w:val="006F5886"/>
    <w:rsid w:val="00707734"/>
    <w:rsid w:val="00707E19"/>
    <w:rsid w:val="00712F7C"/>
    <w:rsid w:val="0072328A"/>
    <w:rsid w:val="007377B5"/>
    <w:rsid w:val="00745238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6796"/>
    <w:rsid w:val="007C7E6B"/>
    <w:rsid w:val="007D4925"/>
    <w:rsid w:val="007F0C8A"/>
    <w:rsid w:val="007F11AB"/>
    <w:rsid w:val="007F1DC0"/>
    <w:rsid w:val="008143CB"/>
    <w:rsid w:val="00823CA1"/>
    <w:rsid w:val="00827CC2"/>
    <w:rsid w:val="00837E94"/>
    <w:rsid w:val="00847073"/>
    <w:rsid w:val="008513B9"/>
    <w:rsid w:val="008702D3"/>
    <w:rsid w:val="00876034"/>
    <w:rsid w:val="0087748E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26E2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2443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4AD9"/>
    <w:rsid w:val="00BD0B82"/>
    <w:rsid w:val="00BD241C"/>
    <w:rsid w:val="00BD7BC5"/>
    <w:rsid w:val="00BF4F5F"/>
    <w:rsid w:val="00C04EEB"/>
    <w:rsid w:val="00C075A4"/>
    <w:rsid w:val="00C10F12"/>
    <w:rsid w:val="00C11826"/>
    <w:rsid w:val="00C2716E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CF702D"/>
    <w:rsid w:val="00D015D5"/>
    <w:rsid w:val="00D03D68"/>
    <w:rsid w:val="00D11BF0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7EB1"/>
    <w:rsid w:val="00E10B44"/>
    <w:rsid w:val="00E11F02"/>
    <w:rsid w:val="00E20340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0915"/>
    <w:rsid w:val="00EA04F1"/>
    <w:rsid w:val="00EA2FD3"/>
    <w:rsid w:val="00EB7CE9"/>
    <w:rsid w:val="00EC433F"/>
    <w:rsid w:val="00ED0CFC"/>
    <w:rsid w:val="00ED1FDE"/>
    <w:rsid w:val="00F06EFB"/>
    <w:rsid w:val="00F1529E"/>
    <w:rsid w:val="00F16284"/>
    <w:rsid w:val="00F16F07"/>
    <w:rsid w:val="00F45401"/>
    <w:rsid w:val="00F45B7C"/>
    <w:rsid w:val="00F45FCE"/>
    <w:rsid w:val="00F82945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Ващенко С.В.</dc:creator>
  <cp:lastModifiedBy>Лёксина М.А.</cp:lastModifiedBy>
  <cp:revision>9</cp:revision>
  <cp:lastPrinted>2024-12-23T14:45:00Z</cp:lastPrinted>
  <dcterms:created xsi:type="dcterms:W3CDTF">2024-12-13T12:18:00Z</dcterms:created>
  <dcterms:modified xsi:type="dcterms:W3CDTF">2025-01-10T13:46:00Z</dcterms:modified>
</cp:coreProperties>
</file>