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436BEB">
        <w:tc>
          <w:tcPr>
            <w:tcW w:w="5428" w:type="dxa"/>
          </w:tcPr>
          <w:p w:rsidR="00190FF9" w:rsidRPr="00436BEB" w:rsidRDefault="00190FF9" w:rsidP="00624967">
            <w:pPr>
              <w:widowControl w:val="0"/>
              <w:rPr>
                <w:rFonts w:ascii="Times New Roman" w:hAnsi="Times New Roman"/>
                <w:sz w:val="28"/>
                <w:szCs w:val="28"/>
              </w:rPr>
            </w:pPr>
          </w:p>
        </w:tc>
        <w:tc>
          <w:tcPr>
            <w:tcW w:w="4200" w:type="dxa"/>
          </w:tcPr>
          <w:p w:rsidR="00190FF9" w:rsidRPr="00436BEB" w:rsidRDefault="00190FF9" w:rsidP="00436BEB">
            <w:pPr>
              <w:rPr>
                <w:rFonts w:ascii="Times New Roman" w:hAnsi="Times New Roman"/>
                <w:sz w:val="28"/>
                <w:szCs w:val="28"/>
              </w:rPr>
            </w:pPr>
            <w:r w:rsidRPr="00436BEB">
              <w:rPr>
                <w:rFonts w:ascii="Times New Roman" w:hAnsi="Times New Roman"/>
                <w:sz w:val="28"/>
                <w:szCs w:val="28"/>
              </w:rPr>
              <w:t xml:space="preserve">Приложение </w:t>
            </w:r>
            <w:r w:rsidR="001607D5" w:rsidRPr="00436BEB">
              <w:rPr>
                <w:rFonts w:ascii="Times New Roman" w:hAnsi="Times New Roman"/>
                <w:sz w:val="28"/>
                <w:szCs w:val="28"/>
              </w:rPr>
              <w:t>№</w:t>
            </w:r>
            <w:r w:rsidR="001607D5">
              <w:rPr>
                <w:rFonts w:ascii="Times New Roman" w:hAnsi="Times New Roman"/>
                <w:sz w:val="28"/>
                <w:szCs w:val="28"/>
              </w:rPr>
              <w:t xml:space="preserve"> </w:t>
            </w:r>
            <w:r w:rsidR="001607D5" w:rsidRPr="00436BEB">
              <w:rPr>
                <w:rFonts w:ascii="Times New Roman" w:hAnsi="Times New Roman"/>
                <w:sz w:val="28"/>
                <w:szCs w:val="28"/>
              </w:rPr>
              <w:t xml:space="preserve">1 </w:t>
            </w:r>
            <w:r w:rsidR="001607D5" w:rsidRPr="00436BEB">
              <w:rPr>
                <w:rFonts w:ascii="Times New Roman" w:hAnsi="Times New Roman"/>
                <w:sz w:val="28"/>
                <w:szCs w:val="28"/>
              </w:rPr>
              <w:br/>
              <w:t xml:space="preserve">к постановлению Правительства Рязанской области                                           </w:t>
            </w:r>
          </w:p>
        </w:tc>
      </w:tr>
      <w:tr w:rsidR="001607D5" w:rsidRPr="00436BEB">
        <w:tc>
          <w:tcPr>
            <w:tcW w:w="5428" w:type="dxa"/>
          </w:tcPr>
          <w:p w:rsidR="001607D5" w:rsidRPr="00436BEB" w:rsidRDefault="001607D5" w:rsidP="00624967">
            <w:pPr>
              <w:widowControl w:val="0"/>
              <w:rPr>
                <w:rFonts w:ascii="Times New Roman" w:hAnsi="Times New Roman"/>
                <w:sz w:val="28"/>
                <w:szCs w:val="28"/>
              </w:rPr>
            </w:pPr>
          </w:p>
        </w:tc>
        <w:tc>
          <w:tcPr>
            <w:tcW w:w="4200" w:type="dxa"/>
          </w:tcPr>
          <w:p w:rsidR="001607D5" w:rsidRPr="00436BEB" w:rsidRDefault="00074E10" w:rsidP="00436BEB">
            <w:pPr>
              <w:rPr>
                <w:rFonts w:ascii="Times New Roman" w:hAnsi="Times New Roman"/>
                <w:sz w:val="28"/>
                <w:szCs w:val="28"/>
              </w:rPr>
            </w:pPr>
            <w:bookmarkStart w:id="0" w:name="_GoBack"/>
            <w:r>
              <w:rPr>
                <w:rFonts w:ascii="Times New Roman" w:hAnsi="Times New Roman"/>
                <w:sz w:val="28"/>
                <w:szCs w:val="28"/>
              </w:rPr>
              <w:t>от 29.01.2025 № 15</w:t>
            </w:r>
            <w:bookmarkEnd w:id="0"/>
          </w:p>
        </w:tc>
      </w:tr>
      <w:tr w:rsidR="001607D5" w:rsidRPr="00436BEB">
        <w:tc>
          <w:tcPr>
            <w:tcW w:w="5428" w:type="dxa"/>
          </w:tcPr>
          <w:p w:rsidR="001607D5" w:rsidRPr="00436BEB" w:rsidRDefault="001607D5" w:rsidP="00624967">
            <w:pPr>
              <w:widowControl w:val="0"/>
              <w:rPr>
                <w:rFonts w:ascii="Times New Roman" w:hAnsi="Times New Roman"/>
                <w:sz w:val="28"/>
                <w:szCs w:val="28"/>
              </w:rPr>
            </w:pPr>
          </w:p>
        </w:tc>
        <w:tc>
          <w:tcPr>
            <w:tcW w:w="4200" w:type="dxa"/>
          </w:tcPr>
          <w:p w:rsidR="001607D5" w:rsidRPr="00436BEB" w:rsidRDefault="001607D5" w:rsidP="00436BEB">
            <w:pPr>
              <w:rPr>
                <w:rFonts w:ascii="Times New Roman" w:hAnsi="Times New Roman"/>
                <w:sz w:val="28"/>
                <w:szCs w:val="28"/>
              </w:rPr>
            </w:pPr>
          </w:p>
        </w:tc>
      </w:tr>
      <w:tr w:rsidR="001607D5" w:rsidRPr="00436BEB">
        <w:tc>
          <w:tcPr>
            <w:tcW w:w="5428" w:type="dxa"/>
          </w:tcPr>
          <w:p w:rsidR="001607D5" w:rsidRPr="00436BEB" w:rsidRDefault="001607D5" w:rsidP="00624967">
            <w:pPr>
              <w:widowControl w:val="0"/>
              <w:rPr>
                <w:rFonts w:ascii="Times New Roman" w:hAnsi="Times New Roman"/>
                <w:sz w:val="28"/>
                <w:szCs w:val="28"/>
              </w:rPr>
            </w:pPr>
          </w:p>
        </w:tc>
        <w:tc>
          <w:tcPr>
            <w:tcW w:w="4200" w:type="dxa"/>
          </w:tcPr>
          <w:p w:rsidR="001607D5" w:rsidRPr="00436BEB" w:rsidRDefault="001607D5" w:rsidP="00436BEB">
            <w:pPr>
              <w:rPr>
                <w:rFonts w:ascii="Times New Roman" w:hAnsi="Times New Roman"/>
                <w:sz w:val="28"/>
                <w:szCs w:val="28"/>
              </w:rPr>
            </w:pPr>
          </w:p>
        </w:tc>
      </w:tr>
    </w:tbl>
    <w:p w:rsidR="00436BEB" w:rsidRPr="00436BEB" w:rsidRDefault="00436BEB" w:rsidP="00436BEB">
      <w:pPr>
        <w:widowControl w:val="0"/>
        <w:autoSpaceDE w:val="0"/>
        <w:autoSpaceDN w:val="0"/>
        <w:jc w:val="center"/>
        <w:rPr>
          <w:rFonts w:ascii="Times New Roman" w:eastAsiaTheme="minorEastAsia" w:hAnsi="Times New Roman"/>
          <w:sz w:val="28"/>
          <w:szCs w:val="28"/>
        </w:rPr>
      </w:pPr>
      <w:bookmarkStart w:id="1" w:name="P31"/>
      <w:bookmarkEnd w:id="1"/>
    </w:p>
    <w:p w:rsidR="00436BEB" w:rsidRPr="00436BEB" w:rsidRDefault="00436BEB" w:rsidP="00436BEB">
      <w:pPr>
        <w:widowControl w:val="0"/>
        <w:autoSpaceDE w:val="0"/>
        <w:autoSpaceDN w:val="0"/>
        <w:jc w:val="center"/>
        <w:rPr>
          <w:rFonts w:ascii="Times New Roman" w:eastAsiaTheme="minorEastAsia" w:hAnsi="Times New Roman"/>
          <w:sz w:val="28"/>
          <w:szCs w:val="28"/>
        </w:rPr>
      </w:pPr>
      <w:r w:rsidRPr="00436BEB">
        <w:rPr>
          <w:rFonts w:ascii="Times New Roman" w:eastAsiaTheme="minorEastAsia" w:hAnsi="Times New Roman"/>
          <w:sz w:val="28"/>
          <w:szCs w:val="28"/>
        </w:rPr>
        <w:t xml:space="preserve">ПОРЯДОК </w:t>
      </w:r>
    </w:p>
    <w:p w:rsidR="00436BEB" w:rsidRPr="00436BEB" w:rsidRDefault="00436BEB" w:rsidP="00436BEB">
      <w:pPr>
        <w:jc w:val="center"/>
        <w:rPr>
          <w:rFonts w:ascii="Times New Roman" w:hAnsi="Times New Roman"/>
          <w:sz w:val="28"/>
          <w:szCs w:val="28"/>
        </w:rPr>
      </w:pPr>
      <w:r w:rsidRPr="00436BEB">
        <w:rPr>
          <w:rFonts w:ascii="Times New Roman" w:hAnsi="Times New Roman"/>
          <w:sz w:val="28"/>
          <w:szCs w:val="28"/>
        </w:rPr>
        <w:t>подачи заявления на предоставление меры поддержки</w:t>
      </w:r>
    </w:p>
    <w:p w:rsidR="00436BEB" w:rsidRPr="00436BEB" w:rsidRDefault="00436BEB" w:rsidP="001607D5">
      <w:pPr>
        <w:jc w:val="center"/>
        <w:rPr>
          <w:rFonts w:ascii="Times New Roman" w:eastAsiaTheme="minorEastAsia" w:hAnsi="Times New Roman"/>
          <w:sz w:val="28"/>
          <w:szCs w:val="28"/>
        </w:rPr>
      </w:pPr>
      <w:r w:rsidRPr="00436BEB">
        <w:rPr>
          <w:rFonts w:ascii="Times New Roman" w:hAnsi="Times New Roman"/>
          <w:sz w:val="28"/>
          <w:szCs w:val="28"/>
        </w:rPr>
        <w:t xml:space="preserve"> с использованием электронного сертификата</w:t>
      </w:r>
    </w:p>
    <w:p w:rsidR="00436BEB" w:rsidRPr="00436BEB" w:rsidRDefault="00436BEB" w:rsidP="00436BEB">
      <w:pPr>
        <w:widowControl w:val="0"/>
        <w:autoSpaceDE w:val="0"/>
        <w:autoSpaceDN w:val="0"/>
        <w:jc w:val="center"/>
        <w:outlineLvl w:val="1"/>
        <w:rPr>
          <w:rFonts w:ascii="Times New Roman" w:eastAsiaTheme="minorEastAsia" w:hAnsi="Times New Roman"/>
          <w:sz w:val="28"/>
          <w:szCs w:val="28"/>
        </w:rPr>
      </w:pPr>
    </w:p>
    <w:p w:rsidR="00436BEB" w:rsidRPr="00436BEB" w:rsidRDefault="00436BEB" w:rsidP="001607D5">
      <w:pPr>
        <w:autoSpaceDE w:val="0"/>
        <w:autoSpaceDN w:val="0"/>
        <w:adjustRightInd w:val="0"/>
        <w:ind w:firstLine="709"/>
        <w:jc w:val="both"/>
        <w:rPr>
          <w:rFonts w:ascii="Times New Roman" w:hAnsi="Times New Roman"/>
          <w:sz w:val="28"/>
          <w:szCs w:val="28"/>
        </w:rPr>
      </w:pPr>
      <w:r w:rsidRPr="00436BEB">
        <w:rPr>
          <w:rFonts w:ascii="Times New Roman" w:hAnsi="Times New Roman"/>
          <w:sz w:val="28"/>
          <w:szCs w:val="28"/>
        </w:rPr>
        <w:t xml:space="preserve">1. </w:t>
      </w:r>
      <w:proofErr w:type="gramStart"/>
      <w:r w:rsidRPr="00436BEB">
        <w:rPr>
          <w:rFonts w:ascii="Times New Roman" w:hAnsi="Times New Roman"/>
          <w:sz w:val="28"/>
          <w:szCs w:val="28"/>
        </w:rPr>
        <w:t xml:space="preserve">Настоящий Порядок определяет механизм подачи гражданами, указанными в части 4 статьи 3 Федерального закона № 491-ФЗ от 30 декабря 2020 года «О приобретении отдельных видов товаров, работ, услуг с использованием электронного сертификата», заявления на предоставление социальной услуги, </w:t>
      </w:r>
      <w:r w:rsidRPr="00436BEB">
        <w:rPr>
          <w:rFonts w:ascii="Times New Roman" w:eastAsiaTheme="minorHAnsi" w:hAnsi="Times New Roman"/>
          <w:sz w:val="28"/>
          <w:szCs w:val="28"/>
        </w:rPr>
        <w:t xml:space="preserve">предусмотренной </w:t>
      </w:r>
      <w:hyperlink r:id="rId10" w:history="1">
        <w:r w:rsidRPr="00436BEB">
          <w:rPr>
            <w:rFonts w:ascii="Times New Roman" w:eastAsiaTheme="minorHAnsi" w:hAnsi="Times New Roman"/>
            <w:sz w:val="28"/>
            <w:szCs w:val="28"/>
          </w:rPr>
          <w:t>пунктом 1 части 1 статьи 6.2</w:t>
        </w:r>
      </w:hyperlink>
      <w:r w:rsidRPr="00436BEB">
        <w:rPr>
          <w:rFonts w:ascii="Times New Roman" w:eastAsiaTheme="minorHAnsi" w:hAnsi="Times New Roman"/>
          <w:sz w:val="28"/>
          <w:szCs w:val="28"/>
        </w:rPr>
        <w:t xml:space="preserve"> Федерального закона от 17 июля 1999 года № 178-ФЗ «О государственной социальной помощи», </w:t>
      </w:r>
      <w:r w:rsidRPr="00436BEB">
        <w:rPr>
          <w:rFonts w:ascii="Times New Roman" w:hAnsi="Times New Roman"/>
          <w:sz w:val="28"/>
          <w:szCs w:val="28"/>
        </w:rPr>
        <w:t>с использованием электронного сертификата (далее</w:t>
      </w:r>
      <w:proofErr w:type="gramEnd"/>
      <w:r w:rsidRPr="00436BEB">
        <w:rPr>
          <w:rFonts w:ascii="Times New Roman" w:hAnsi="Times New Roman"/>
          <w:sz w:val="28"/>
          <w:szCs w:val="28"/>
        </w:rPr>
        <w:t xml:space="preserve"> соответственно – потребители, Федеральный закон № 491-ФЗ, заявление, мера поддержки, Федеральный закон № 178-ФЗ).</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Понятия, используемые в настоящем Порядке, применяются в значении, определенном</w:t>
      </w:r>
      <w:r w:rsidRPr="00436BEB">
        <w:rPr>
          <w:rFonts w:ascii="Times New Roman" w:hAnsi="Times New Roman"/>
          <w:sz w:val="28"/>
          <w:szCs w:val="28"/>
        </w:rPr>
        <w:t xml:space="preserve"> Федеральным </w:t>
      </w:r>
      <w:hyperlink r:id="rId11" w:history="1">
        <w:r w:rsidRPr="00436BEB">
          <w:rPr>
            <w:rFonts w:ascii="Times New Roman" w:hAnsi="Times New Roman"/>
            <w:sz w:val="28"/>
            <w:szCs w:val="28"/>
          </w:rPr>
          <w:t>законом</w:t>
        </w:r>
      </w:hyperlink>
      <w:r w:rsidRPr="00436BEB">
        <w:rPr>
          <w:rFonts w:ascii="Times New Roman" w:hAnsi="Times New Roman"/>
          <w:sz w:val="28"/>
          <w:szCs w:val="28"/>
        </w:rPr>
        <w:t xml:space="preserve"> </w:t>
      </w:r>
      <w:r w:rsidRPr="00436BEB">
        <w:rPr>
          <w:rFonts w:ascii="Times New Roman" w:eastAsiaTheme="minorEastAsia" w:hAnsi="Times New Roman"/>
          <w:sz w:val="28"/>
          <w:szCs w:val="28"/>
        </w:rPr>
        <w:t>№ 491-ФЗ</w:t>
      </w:r>
      <w:r w:rsidRPr="00436BEB">
        <w:rPr>
          <w:rFonts w:ascii="Times New Roman" w:hAnsi="Times New Roman"/>
          <w:sz w:val="28"/>
          <w:szCs w:val="28"/>
        </w:rPr>
        <w:t>.</w:t>
      </w:r>
    </w:p>
    <w:p w:rsidR="00436BEB" w:rsidRPr="00436BEB" w:rsidRDefault="00436BEB" w:rsidP="001607D5">
      <w:pPr>
        <w:ind w:firstLine="709"/>
        <w:jc w:val="both"/>
        <w:rPr>
          <w:rFonts w:ascii="Times New Roman" w:hAnsi="Times New Roman"/>
          <w:sz w:val="28"/>
          <w:szCs w:val="28"/>
        </w:rPr>
      </w:pPr>
      <w:bookmarkStart w:id="2" w:name="Par2"/>
      <w:bookmarkEnd w:id="2"/>
      <w:r w:rsidRPr="00436BEB">
        <w:rPr>
          <w:rFonts w:ascii="Times New Roman" w:hAnsi="Times New Roman"/>
          <w:sz w:val="28"/>
          <w:szCs w:val="28"/>
        </w:rPr>
        <w:t xml:space="preserve">2. С использованием электронного сертификата потребителями могут приобретаться лекарственные препараты для медицинского применения в объеме не менее чем это предусмотрено перечнем жизненно </w:t>
      </w:r>
      <w:proofErr w:type="gramStart"/>
      <w:r w:rsidRPr="00436BEB">
        <w:rPr>
          <w:rFonts w:ascii="Times New Roman" w:hAnsi="Times New Roman"/>
          <w:sz w:val="28"/>
          <w:szCs w:val="28"/>
        </w:rPr>
        <w:t>необходимых</w:t>
      </w:r>
      <w:proofErr w:type="gramEnd"/>
      <w:r w:rsidRPr="00436BEB">
        <w:rPr>
          <w:rFonts w:ascii="Times New Roman" w:hAnsi="Times New Roman"/>
          <w:sz w:val="28"/>
          <w:szCs w:val="28"/>
        </w:rPr>
        <w:t xml:space="preserve"> и </w:t>
      </w:r>
      <w:proofErr w:type="gramStart"/>
      <w:r w:rsidRPr="00436BEB">
        <w:rPr>
          <w:rFonts w:ascii="Times New Roman" w:hAnsi="Times New Roman"/>
          <w:sz w:val="28"/>
          <w:szCs w:val="28"/>
        </w:rPr>
        <w:t xml:space="preserve">важнейших лекарственных препаратов, сформированным в соответствии с Федеральным </w:t>
      </w:r>
      <w:hyperlink r:id="rId12" w:history="1">
        <w:r w:rsidRPr="00436BEB">
          <w:rPr>
            <w:rFonts w:ascii="Times New Roman" w:hAnsi="Times New Roman"/>
            <w:sz w:val="28"/>
            <w:szCs w:val="28"/>
          </w:rPr>
          <w:t>законом</w:t>
        </w:r>
      </w:hyperlink>
      <w:r w:rsidRPr="00436BEB">
        <w:rPr>
          <w:rFonts w:ascii="Times New Roman" w:hAnsi="Times New Roman"/>
          <w:sz w:val="28"/>
          <w:szCs w:val="28"/>
        </w:rPr>
        <w:t xml:space="preserve"> от 12 апреля 2010 года № 61-ФЗ «Об обращении лекарственных средств», по рецептам на лекарственные препараты, медицинские изделия по рецептам на медицинские изделия, а также специализированные продукты лечебного питания для детей-инвалидов, определяемые Правительством Российской Федерации в соответствии с </w:t>
      </w:r>
      <w:hyperlink r:id="rId13" w:history="1">
        <w:r w:rsidRPr="00436BEB">
          <w:rPr>
            <w:rFonts w:ascii="Times New Roman" w:hAnsi="Times New Roman"/>
            <w:sz w:val="28"/>
            <w:szCs w:val="28"/>
          </w:rPr>
          <w:t>пунктом 1 части 1 статьи 6.2</w:t>
        </w:r>
      </w:hyperlink>
      <w:r w:rsidRPr="00436BEB">
        <w:rPr>
          <w:rFonts w:ascii="Times New Roman" w:hAnsi="Times New Roman"/>
          <w:sz w:val="28"/>
          <w:szCs w:val="28"/>
        </w:rPr>
        <w:t xml:space="preserve"> Федерального закона № 178-ФЗ (далее </w:t>
      </w:r>
      <w:r w:rsidR="001607D5">
        <w:rPr>
          <w:rFonts w:ascii="Times New Roman" w:hAnsi="Times New Roman"/>
          <w:sz w:val="28"/>
          <w:szCs w:val="28"/>
        </w:rPr>
        <w:t>–</w:t>
      </w:r>
      <w:r w:rsidRPr="00436BEB">
        <w:rPr>
          <w:rFonts w:ascii="Times New Roman" w:hAnsi="Times New Roman"/>
          <w:sz w:val="28"/>
          <w:szCs w:val="28"/>
        </w:rPr>
        <w:t xml:space="preserve"> медицинская продукция).</w:t>
      </w:r>
      <w:bookmarkStart w:id="3" w:name="Par3"/>
      <w:bookmarkStart w:id="4" w:name="Par17"/>
      <w:bookmarkEnd w:id="3"/>
      <w:bookmarkEnd w:id="4"/>
      <w:proofErr w:type="gramEnd"/>
    </w:p>
    <w:p w:rsidR="00436BEB" w:rsidRPr="00436BEB" w:rsidRDefault="00436BEB" w:rsidP="001607D5">
      <w:pPr>
        <w:ind w:firstLine="709"/>
        <w:jc w:val="both"/>
        <w:rPr>
          <w:rFonts w:ascii="Times New Roman" w:hAnsi="Times New Roman"/>
          <w:sz w:val="28"/>
          <w:szCs w:val="28"/>
        </w:rPr>
      </w:pPr>
      <w:r w:rsidRPr="00436BEB">
        <w:rPr>
          <w:rFonts w:ascii="Times New Roman" w:hAnsi="Times New Roman"/>
          <w:sz w:val="28"/>
          <w:szCs w:val="28"/>
        </w:rPr>
        <w:t>3</w:t>
      </w:r>
      <w:r w:rsidR="001607D5">
        <w:rPr>
          <w:rFonts w:ascii="Times New Roman" w:hAnsi="Times New Roman"/>
          <w:sz w:val="28"/>
          <w:szCs w:val="28"/>
        </w:rPr>
        <w:t>. </w:t>
      </w:r>
      <w:r w:rsidRPr="00436BEB">
        <w:rPr>
          <w:rFonts w:ascii="Times New Roman" w:hAnsi="Times New Roman"/>
          <w:sz w:val="28"/>
          <w:szCs w:val="28"/>
        </w:rPr>
        <w:t>Мера поддержки с использованием электронного сертификата предоставляется министерством здравоохранения Рязанской области (далее – Министерство).</w:t>
      </w:r>
    </w:p>
    <w:p w:rsidR="001607D5" w:rsidRDefault="00436BEB" w:rsidP="001607D5">
      <w:pPr>
        <w:ind w:firstLine="709"/>
        <w:jc w:val="both"/>
        <w:rPr>
          <w:rFonts w:ascii="Times New Roman" w:hAnsi="Times New Roman"/>
          <w:sz w:val="28"/>
          <w:szCs w:val="28"/>
        </w:rPr>
      </w:pPr>
      <w:r w:rsidRPr="00436BEB">
        <w:rPr>
          <w:rFonts w:ascii="Times New Roman" w:hAnsi="Times New Roman"/>
          <w:sz w:val="28"/>
          <w:szCs w:val="28"/>
        </w:rPr>
        <w:t>4.</w:t>
      </w:r>
      <w:r w:rsidR="001607D5">
        <w:rPr>
          <w:rFonts w:ascii="Times New Roman" w:hAnsi="Times New Roman"/>
          <w:sz w:val="28"/>
          <w:szCs w:val="28"/>
        </w:rPr>
        <w:t> </w:t>
      </w:r>
      <w:r w:rsidRPr="00436BEB">
        <w:rPr>
          <w:rFonts w:ascii="Times New Roman" w:hAnsi="Times New Roman"/>
          <w:sz w:val="28"/>
          <w:szCs w:val="28"/>
        </w:rPr>
        <w:t>Срок действия электронного сертификата соответствует сроку действия рецепта на получение медицинской продукции, по которому он выдан.</w:t>
      </w:r>
      <w:r w:rsidR="001607D5">
        <w:rPr>
          <w:rFonts w:ascii="Times New Roman" w:hAnsi="Times New Roman"/>
          <w:sz w:val="28"/>
          <w:szCs w:val="28"/>
        </w:rPr>
        <w:t xml:space="preserve"> </w:t>
      </w:r>
      <w:bookmarkStart w:id="5" w:name="Par30"/>
      <w:bookmarkEnd w:id="5"/>
    </w:p>
    <w:p w:rsidR="00436BEB" w:rsidRPr="00436BEB" w:rsidRDefault="00436BEB" w:rsidP="001607D5">
      <w:pPr>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5.</w:t>
      </w:r>
      <w:r w:rsidR="001607D5">
        <w:rPr>
          <w:rFonts w:ascii="Times New Roman" w:eastAsiaTheme="minorEastAsia" w:hAnsi="Times New Roman"/>
          <w:sz w:val="28"/>
          <w:szCs w:val="28"/>
        </w:rPr>
        <w:t> </w:t>
      </w:r>
      <w:r w:rsidRPr="00436BEB">
        <w:rPr>
          <w:rFonts w:ascii="Times New Roman" w:eastAsiaTheme="minorEastAsia" w:hAnsi="Times New Roman"/>
          <w:sz w:val="28"/>
          <w:szCs w:val="28"/>
        </w:rPr>
        <w:t xml:space="preserve">Потребитель подает в Министерство лично или через законного представителя заявление </w:t>
      </w:r>
      <w:r w:rsidRPr="00436BEB">
        <w:rPr>
          <w:rFonts w:ascii="Times New Roman" w:hAnsi="Times New Roman"/>
          <w:sz w:val="28"/>
          <w:szCs w:val="28"/>
        </w:rPr>
        <w:t>в отношении каждой единицы медицинской продукции</w:t>
      </w:r>
      <w:r w:rsidRPr="00436BEB">
        <w:rPr>
          <w:rFonts w:ascii="Times New Roman" w:eastAsiaTheme="minorEastAsia" w:hAnsi="Times New Roman"/>
          <w:sz w:val="28"/>
          <w:szCs w:val="28"/>
        </w:rPr>
        <w:t>:</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лично либо посредством заказного почтового отправления с уведомлением о вручении;</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 xml:space="preserve">в электронном виде с использованием государственной информационной системы «Единый портал государственных и </w:t>
      </w:r>
      <w:r w:rsidRPr="00436BEB">
        <w:rPr>
          <w:rFonts w:ascii="Times New Roman" w:eastAsiaTheme="minorEastAsia" w:hAnsi="Times New Roman"/>
          <w:sz w:val="28"/>
          <w:szCs w:val="28"/>
        </w:rPr>
        <w:lastRenderedPageBreak/>
        <w:t xml:space="preserve">муниципальных услуг (функций)» (далее </w:t>
      </w:r>
      <w:r w:rsidR="001607D5">
        <w:rPr>
          <w:rFonts w:ascii="Times New Roman" w:eastAsiaTheme="minorEastAsia" w:hAnsi="Times New Roman"/>
          <w:sz w:val="28"/>
          <w:szCs w:val="28"/>
        </w:rPr>
        <w:t>–</w:t>
      </w:r>
      <w:r w:rsidRPr="00436BEB">
        <w:rPr>
          <w:rFonts w:ascii="Times New Roman" w:eastAsiaTheme="minorEastAsia" w:hAnsi="Times New Roman"/>
          <w:sz w:val="28"/>
          <w:szCs w:val="28"/>
        </w:rPr>
        <w:t xml:space="preserve"> Единый портал) посредством заполнения полей интерактивной формы в личном кабинете на Едином портале.</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Заявление должно содержать следующие сведения:</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bookmarkStart w:id="6" w:name="P51"/>
      <w:bookmarkEnd w:id="6"/>
      <w:r w:rsidRPr="00436BEB">
        <w:rPr>
          <w:rFonts w:ascii="Times New Roman" w:eastAsiaTheme="minorEastAsia" w:hAnsi="Times New Roman"/>
          <w:sz w:val="28"/>
          <w:szCs w:val="28"/>
        </w:rPr>
        <w:t>1) фамилия, имя, отчество (при наличии) потребителя;</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2) адрес регистрации потребителя по месту жительства или по месту пребывания;</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bookmarkStart w:id="7" w:name="P53"/>
      <w:bookmarkEnd w:id="7"/>
      <w:r w:rsidRPr="00436BEB">
        <w:rPr>
          <w:rFonts w:ascii="Times New Roman" w:eastAsiaTheme="minorEastAsia" w:hAnsi="Times New Roman"/>
          <w:sz w:val="28"/>
          <w:szCs w:val="28"/>
        </w:rPr>
        <w:t>3) страховой номер индивидуального лицевого счета потребителя в системе обязательного пенсионного страхования;</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4) номер полиса обязательного медицинского страхования;</w:t>
      </w:r>
    </w:p>
    <w:p w:rsidR="00436BEB" w:rsidRPr="00436BEB" w:rsidRDefault="001607D5" w:rsidP="001607D5">
      <w:pPr>
        <w:widowControl w:val="0"/>
        <w:autoSpaceDE w:val="0"/>
        <w:autoSpaceDN w:val="0"/>
        <w:ind w:firstLine="709"/>
        <w:jc w:val="both"/>
        <w:rPr>
          <w:rFonts w:ascii="Times New Roman" w:eastAsiaTheme="minorEastAsia" w:hAnsi="Times New Roman"/>
          <w:sz w:val="28"/>
          <w:szCs w:val="28"/>
        </w:rPr>
      </w:pPr>
      <w:bookmarkStart w:id="8" w:name="P55"/>
      <w:bookmarkEnd w:id="8"/>
      <w:r>
        <w:rPr>
          <w:rFonts w:ascii="Times New Roman" w:eastAsiaTheme="minorEastAsia" w:hAnsi="Times New Roman"/>
          <w:sz w:val="28"/>
          <w:szCs w:val="28"/>
        </w:rPr>
        <w:t>5) </w:t>
      </w:r>
      <w:r w:rsidR="00436BEB" w:rsidRPr="00436BEB">
        <w:rPr>
          <w:rFonts w:ascii="Times New Roman" w:eastAsiaTheme="minorEastAsia" w:hAnsi="Times New Roman"/>
          <w:sz w:val="28"/>
          <w:szCs w:val="28"/>
        </w:rPr>
        <w:t>абонентский номер потребителя (его законного представителя), выделенный оператором подвижной радиотелефонной связи (при наличии);</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bookmarkStart w:id="9" w:name="P56"/>
      <w:bookmarkEnd w:id="9"/>
      <w:r w:rsidRPr="00436BEB">
        <w:rPr>
          <w:rFonts w:ascii="Times New Roman" w:eastAsiaTheme="minorEastAsia" w:hAnsi="Times New Roman"/>
          <w:sz w:val="28"/>
          <w:szCs w:val="28"/>
        </w:rPr>
        <w:t>6) номер национального платежного инструмента потребителя;</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7) номер рецепта.</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6. При подаче заявления представляется документ, удостоверяющий личность потребителя (документ, удостоверяющий личность его законного представителя), а также документ, подтверждающий полномочия законного представителя.</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При обращении с использованием Единого портала документ, удостоверяющий личность потребителя (документ, удостоверяющий личность его законного представителя)</w:t>
      </w:r>
      <w:r w:rsidR="001607D5">
        <w:rPr>
          <w:rFonts w:ascii="Times New Roman" w:eastAsiaTheme="minorEastAsia" w:hAnsi="Times New Roman"/>
          <w:sz w:val="28"/>
          <w:szCs w:val="28"/>
        </w:rPr>
        <w:t>,</w:t>
      </w:r>
      <w:r w:rsidRPr="00436BEB">
        <w:rPr>
          <w:rFonts w:ascii="Times New Roman" w:eastAsiaTheme="minorEastAsia" w:hAnsi="Times New Roman"/>
          <w:sz w:val="28"/>
          <w:szCs w:val="28"/>
        </w:rPr>
        <w:t xml:space="preserve"> не представляется.</w:t>
      </w:r>
    </w:p>
    <w:p w:rsidR="00436BEB" w:rsidRPr="00436BEB" w:rsidRDefault="00436BEB" w:rsidP="001607D5">
      <w:pPr>
        <w:autoSpaceDE w:val="0"/>
        <w:autoSpaceDN w:val="0"/>
        <w:adjustRightInd w:val="0"/>
        <w:ind w:firstLine="709"/>
        <w:jc w:val="both"/>
        <w:rPr>
          <w:rFonts w:ascii="Times New Roman" w:eastAsiaTheme="minorHAnsi" w:hAnsi="Times New Roman"/>
          <w:sz w:val="28"/>
          <w:szCs w:val="28"/>
        </w:rPr>
      </w:pPr>
      <w:r w:rsidRPr="00436BEB">
        <w:rPr>
          <w:rFonts w:ascii="Times New Roman" w:eastAsiaTheme="minorHAnsi" w:hAnsi="Times New Roman"/>
          <w:sz w:val="28"/>
          <w:szCs w:val="28"/>
        </w:rPr>
        <w:t>7</w:t>
      </w:r>
      <w:r w:rsidR="001607D5">
        <w:rPr>
          <w:rFonts w:ascii="Times New Roman" w:eastAsiaTheme="minorHAnsi" w:hAnsi="Times New Roman"/>
          <w:sz w:val="28"/>
          <w:szCs w:val="28"/>
        </w:rPr>
        <w:t>. </w:t>
      </w:r>
      <w:r w:rsidRPr="00436BEB">
        <w:rPr>
          <w:rFonts w:ascii="Times New Roman" w:eastAsiaTheme="minorHAnsi" w:hAnsi="Times New Roman"/>
          <w:sz w:val="28"/>
          <w:szCs w:val="28"/>
        </w:rPr>
        <w:t>Министерство регистрирует заявление в день его представления (получения посредством почтовой связи) в журнале регистрации по утверждаемой Министерством форме.</w:t>
      </w:r>
    </w:p>
    <w:p w:rsidR="00436BEB" w:rsidRPr="00436BEB" w:rsidRDefault="00436BEB" w:rsidP="001607D5">
      <w:pPr>
        <w:autoSpaceDE w:val="0"/>
        <w:autoSpaceDN w:val="0"/>
        <w:adjustRightInd w:val="0"/>
        <w:ind w:firstLine="709"/>
        <w:jc w:val="both"/>
        <w:rPr>
          <w:rFonts w:ascii="Times New Roman" w:eastAsiaTheme="minorHAnsi" w:hAnsi="Times New Roman"/>
          <w:sz w:val="28"/>
          <w:szCs w:val="28"/>
        </w:rPr>
      </w:pPr>
      <w:r w:rsidRPr="00436BEB">
        <w:rPr>
          <w:rFonts w:ascii="Times New Roman" w:eastAsiaTheme="minorHAnsi" w:hAnsi="Times New Roman"/>
          <w:sz w:val="28"/>
          <w:szCs w:val="28"/>
        </w:rPr>
        <w:t>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потребителю (</w:t>
      </w:r>
      <w:r w:rsidRPr="00436BEB">
        <w:rPr>
          <w:rFonts w:ascii="Times New Roman" w:hAnsi="Times New Roman"/>
          <w:sz w:val="28"/>
          <w:szCs w:val="28"/>
        </w:rPr>
        <w:t>его законному представителю)</w:t>
      </w:r>
      <w:r w:rsidRPr="00436BEB">
        <w:rPr>
          <w:rFonts w:ascii="Times New Roman" w:eastAsiaTheme="minorHAnsi" w:hAnsi="Times New Roman"/>
          <w:sz w:val="28"/>
          <w:szCs w:val="28"/>
        </w:rPr>
        <w:t xml:space="preserve"> в личный кабинет на Едином портале направляются электронное сообщение о получении Министерством заявления с указанием даты получения и уведомление о регистрации заявления.</w:t>
      </w:r>
    </w:p>
    <w:p w:rsidR="00436BEB" w:rsidRPr="00436BEB" w:rsidRDefault="00436BEB" w:rsidP="001607D5">
      <w:pPr>
        <w:autoSpaceDE w:val="0"/>
        <w:autoSpaceDN w:val="0"/>
        <w:adjustRightInd w:val="0"/>
        <w:ind w:firstLine="709"/>
        <w:jc w:val="both"/>
        <w:rPr>
          <w:rFonts w:ascii="Times New Roman" w:eastAsiaTheme="minorHAnsi" w:hAnsi="Times New Roman"/>
          <w:sz w:val="28"/>
          <w:szCs w:val="28"/>
        </w:rPr>
      </w:pPr>
      <w:r w:rsidRPr="00436BEB">
        <w:rPr>
          <w:rFonts w:ascii="Times New Roman" w:eastAsiaTheme="minorHAnsi" w:hAnsi="Times New Roman"/>
          <w:sz w:val="28"/>
          <w:szCs w:val="28"/>
        </w:rPr>
        <w:t>Если заявление, направленное почтовым отправлением либо посредством Единого портала, получено после окончания рабочего времени Министерства, днем их получения считается следующий рабочий день. Если заявление получено в выходной или праздничный день, днем его получения считается следующий за ним рабочий день.</w:t>
      </w:r>
    </w:p>
    <w:p w:rsidR="00436BEB" w:rsidRPr="00436BEB" w:rsidRDefault="00436BEB" w:rsidP="001607D5">
      <w:pPr>
        <w:autoSpaceDE w:val="0"/>
        <w:autoSpaceDN w:val="0"/>
        <w:adjustRightInd w:val="0"/>
        <w:ind w:firstLine="709"/>
        <w:jc w:val="both"/>
        <w:rPr>
          <w:rFonts w:ascii="Times New Roman" w:eastAsiaTheme="minorHAnsi" w:hAnsi="Times New Roman"/>
          <w:sz w:val="28"/>
          <w:szCs w:val="28"/>
        </w:rPr>
      </w:pPr>
      <w:r w:rsidRPr="00436BEB">
        <w:rPr>
          <w:rFonts w:ascii="Times New Roman" w:eastAsiaTheme="minorHAnsi" w:hAnsi="Times New Roman"/>
          <w:sz w:val="28"/>
          <w:szCs w:val="28"/>
        </w:rPr>
        <w:t xml:space="preserve">8. Министерство в течение 7 рабочих дней со дня регистрации заявления: </w:t>
      </w:r>
    </w:p>
    <w:p w:rsidR="00436BEB" w:rsidRPr="00436BEB" w:rsidRDefault="001607D5" w:rsidP="001607D5">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1) </w:t>
      </w:r>
      <w:r w:rsidR="00436BEB" w:rsidRPr="00436BEB">
        <w:rPr>
          <w:rFonts w:ascii="Times New Roman" w:eastAsiaTheme="minorHAnsi" w:hAnsi="Times New Roman"/>
          <w:sz w:val="28"/>
          <w:szCs w:val="28"/>
        </w:rPr>
        <w:t xml:space="preserve">осуществляет проверку: </w:t>
      </w:r>
    </w:p>
    <w:p w:rsidR="00436BEB" w:rsidRPr="00436BEB" w:rsidRDefault="001607D5" w:rsidP="001607D5">
      <w:pPr>
        <w:ind w:firstLine="709"/>
        <w:jc w:val="both"/>
        <w:rPr>
          <w:rFonts w:ascii="Times New Roman" w:eastAsiaTheme="minorHAnsi" w:hAnsi="Times New Roman"/>
          <w:sz w:val="28"/>
          <w:szCs w:val="28"/>
        </w:rPr>
      </w:pPr>
      <w:r>
        <w:rPr>
          <w:rFonts w:ascii="Times New Roman" w:eastAsiaTheme="minorHAnsi" w:hAnsi="Times New Roman"/>
          <w:sz w:val="28"/>
          <w:szCs w:val="28"/>
        </w:rPr>
        <w:t>- </w:t>
      </w:r>
      <w:r w:rsidR="00436BEB" w:rsidRPr="00436BEB">
        <w:rPr>
          <w:rFonts w:ascii="Times New Roman" w:eastAsiaTheme="minorHAnsi" w:hAnsi="Times New Roman"/>
          <w:sz w:val="28"/>
          <w:szCs w:val="28"/>
        </w:rPr>
        <w:t>наличия информации о потребителе в качестве получателя меры поддержки в Федеральном регистре лиц, имеющих право на получение государственной социальной помощи (далее – Федеральный регистр);</w:t>
      </w:r>
    </w:p>
    <w:p w:rsidR="00436BEB" w:rsidRPr="00436BEB" w:rsidRDefault="001607D5" w:rsidP="001607D5">
      <w:pPr>
        <w:ind w:firstLine="709"/>
        <w:jc w:val="both"/>
        <w:rPr>
          <w:rFonts w:ascii="Times New Roman" w:hAnsi="Times New Roman"/>
          <w:sz w:val="28"/>
          <w:szCs w:val="28"/>
        </w:rPr>
      </w:pPr>
      <w:r>
        <w:rPr>
          <w:rFonts w:ascii="Times New Roman" w:hAnsi="Times New Roman"/>
          <w:sz w:val="28"/>
          <w:szCs w:val="28"/>
        </w:rPr>
        <w:t>- </w:t>
      </w:r>
      <w:r w:rsidR="00436BEB" w:rsidRPr="00436BEB">
        <w:rPr>
          <w:rFonts w:ascii="Times New Roman" w:hAnsi="Times New Roman"/>
          <w:sz w:val="28"/>
          <w:szCs w:val="28"/>
        </w:rPr>
        <w:t xml:space="preserve">номера рецепта на лекарственные препараты для медицинского применения, медицинские изделия, а также специализированные продукты </w:t>
      </w:r>
      <w:r w:rsidR="00436BEB" w:rsidRPr="00436BEB">
        <w:rPr>
          <w:rFonts w:ascii="Times New Roman" w:hAnsi="Times New Roman"/>
          <w:sz w:val="28"/>
          <w:szCs w:val="28"/>
        </w:rPr>
        <w:lastRenderedPageBreak/>
        <w:t>лечебного питания для детей-инвалидов в единой государственной информационной системе в сфере здравоохранения</w:t>
      </w:r>
      <w:r>
        <w:rPr>
          <w:rFonts w:ascii="Times New Roman" w:hAnsi="Times New Roman"/>
          <w:sz w:val="28"/>
          <w:szCs w:val="28"/>
        </w:rPr>
        <w:t>;</w:t>
      </w:r>
    </w:p>
    <w:p w:rsidR="00436BEB" w:rsidRPr="00436BEB" w:rsidRDefault="001607D5" w:rsidP="001607D5">
      <w:pPr>
        <w:widowControl w:val="0"/>
        <w:autoSpaceDE w:val="0"/>
        <w:autoSpaceDN w:val="0"/>
        <w:ind w:firstLine="709"/>
        <w:jc w:val="both"/>
        <w:rPr>
          <w:rFonts w:ascii="Times New Roman" w:eastAsiaTheme="minorEastAsia" w:hAnsi="Times New Roman"/>
          <w:sz w:val="28"/>
          <w:szCs w:val="28"/>
        </w:rPr>
      </w:pPr>
      <w:proofErr w:type="gramStart"/>
      <w:r w:rsidRPr="001607D5">
        <w:rPr>
          <w:rFonts w:ascii="Times New Roman" w:eastAsiaTheme="minorEastAsia" w:hAnsi="Times New Roman"/>
          <w:spacing w:val="-6"/>
          <w:sz w:val="28"/>
          <w:szCs w:val="28"/>
        </w:rPr>
        <w:t>2) п</w:t>
      </w:r>
      <w:r w:rsidR="00436BEB" w:rsidRPr="00436BEB">
        <w:rPr>
          <w:rFonts w:ascii="Times New Roman" w:eastAsiaTheme="minorEastAsia" w:hAnsi="Times New Roman"/>
          <w:spacing w:val="-6"/>
          <w:sz w:val="28"/>
          <w:szCs w:val="28"/>
        </w:rPr>
        <w:t>осредством системы межведомственного электронного взаимодействия</w:t>
      </w:r>
      <w:r w:rsidR="00436BEB" w:rsidRPr="00436BEB">
        <w:rPr>
          <w:rFonts w:ascii="Times New Roman" w:eastAsiaTheme="minorEastAsia" w:hAnsi="Times New Roman"/>
          <w:sz w:val="28"/>
          <w:szCs w:val="28"/>
        </w:rPr>
        <w:t xml:space="preserve"> передает в государственную информационную систему «Единая централизованная цифровая платформа в социальной сфере» для последующей передачи в Государственную информационную систему электронных сертификатов в порядке, установленном Положением о Государственной информационной системе электронных сертификатов, утвержденным постановлением Правительства Российской Федерации от</w:t>
      </w:r>
      <w:r>
        <w:rPr>
          <w:rFonts w:ascii="Times New Roman" w:eastAsiaTheme="minorEastAsia" w:hAnsi="Times New Roman"/>
          <w:sz w:val="28"/>
          <w:szCs w:val="28"/>
        </w:rPr>
        <w:br/>
      </w:r>
      <w:r w:rsidR="00436BEB" w:rsidRPr="00436BEB">
        <w:rPr>
          <w:rFonts w:ascii="Times New Roman" w:eastAsiaTheme="minorEastAsia" w:hAnsi="Times New Roman"/>
          <w:sz w:val="28"/>
          <w:szCs w:val="28"/>
        </w:rPr>
        <w:t>23 апреля 2021 г. № 630 «О Государственной информационной системе электронных сертификатов»:</w:t>
      </w:r>
      <w:proofErr w:type="gramEnd"/>
    </w:p>
    <w:p w:rsidR="00436BEB" w:rsidRPr="00436BEB" w:rsidRDefault="001607D5" w:rsidP="001607D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436BEB" w:rsidRPr="00436BEB">
        <w:rPr>
          <w:rFonts w:ascii="Times New Roman" w:eastAsiaTheme="minorEastAsia" w:hAnsi="Times New Roman"/>
          <w:sz w:val="28"/>
          <w:szCs w:val="28"/>
        </w:rPr>
        <w:t xml:space="preserve">сведения, указанные в заявлении в </w:t>
      </w:r>
      <w:hyperlink w:anchor="P51">
        <w:r w:rsidR="00436BEB" w:rsidRPr="00436BEB">
          <w:rPr>
            <w:rFonts w:ascii="Times New Roman" w:eastAsiaTheme="minorEastAsia" w:hAnsi="Times New Roman"/>
            <w:sz w:val="28"/>
            <w:szCs w:val="28"/>
          </w:rPr>
          <w:t>подпунктах 1</w:t>
        </w:r>
      </w:hyperlink>
      <w:r w:rsidR="00436BEB" w:rsidRPr="00436BEB">
        <w:rPr>
          <w:rFonts w:ascii="Times New Roman" w:eastAsiaTheme="minorEastAsia" w:hAnsi="Times New Roman"/>
          <w:sz w:val="28"/>
          <w:szCs w:val="28"/>
        </w:rPr>
        <w:t xml:space="preserve">, </w:t>
      </w:r>
      <w:hyperlink w:anchor="P53">
        <w:r w:rsidR="00436BEB" w:rsidRPr="00436BEB">
          <w:rPr>
            <w:rFonts w:ascii="Times New Roman" w:eastAsiaTheme="minorEastAsia" w:hAnsi="Times New Roman"/>
            <w:sz w:val="28"/>
            <w:szCs w:val="28"/>
          </w:rPr>
          <w:t>3</w:t>
        </w:r>
      </w:hyperlink>
      <w:r w:rsidR="00436BEB" w:rsidRPr="00436BEB">
        <w:rPr>
          <w:rFonts w:ascii="Times New Roman" w:eastAsiaTheme="minorEastAsia" w:hAnsi="Times New Roman"/>
          <w:sz w:val="28"/>
          <w:szCs w:val="28"/>
        </w:rPr>
        <w:t xml:space="preserve">, </w:t>
      </w:r>
      <w:hyperlink w:anchor="P55">
        <w:r w:rsidR="00436BEB" w:rsidRPr="00436BEB">
          <w:rPr>
            <w:rFonts w:ascii="Times New Roman" w:eastAsiaTheme="minorEastAsia" w:hAnsi="Times New Roman"/>
            <w:sz w:val="28"/>
            <w:szCs w:val="28"/>
          </w:rPr>
          <w:t>5</w:t>
        </w:r>
      </w:hyperlink>
      <w:r w:rsidR="00436BEB" w:rsidRPr="00436BEB">
        <w:rPr>
          <w:rFonts w:ascii="Times New Roman" w:eastAsiaTheme="minorEastAsia" w:hAnsi="Times New Roman"/>
          <w:sz w:val="28"/>
          <w:szCs w:val="28"/>
        </w:rPr>
        <w:t xml:space="preserve"> и </w:t>
      </w:r>
      <w:hyperlink w:anchor="P56">
        <w:r w:rsidR="00436BEB" w:rsidRPr="00436BEB">
          <w:rPr>
            <w:rFonts w:ascii="Times New Roman" w:eastAsiaTheme="minorEastAsia" w:hAnsi="Times New Roman"/>
            <w:sz w:val="28"/>
            <w:szCs w:val="28"/>
          </w:rPr>
          <w:t>6 пункта 5</w:t>
        </w:r>
      </w:hyperlink>
      <w:r w:rsidR="00436BEB" w:rsidRPr="00436BEB">
        <w:rPr>
          <w:rFonts w:ascii="Times New Roman" w:eastAsiaTheme="minorEastAsia" w:hAnsi="Times New Roman"/>
          <w:sz w:val="28"/>
          <w:szCs w:val="28"/>
        </w:rPr>
        <w:t xml:space="preserve"> настоящего Порядка;</w:t>
      </w:r>
    </w:p>
    <w:p w:rsidR="00436BEB" w:rsidRPr="00436BEB" w:rsidRDefault="001607D5" w:rsidP="001607D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436BEB" w:rsidRPr="00436BEB">
        <w:rPr>
          <w:rFonts w:ascii="Times New Roman" w:eastAsiaTheme="minorEastAsia" w:hAnsi="Times New Roman"/>
          <w:sz w:val="28"/>
          <w:szCs w:val="28"/>
        </w:rPr>
        <w:t>даты начала и окончания действия электронного сертификата;</w:t>
      </w:r>
    </w:p>
    <w:p w:rsidR="00436BEB" w:rsidRPr="00436BEB" w:rsidRDefault="001607D5" w:rsidP="001607D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436BEB" w:rsidRPr="00436BEB">
        <w:rPr>
          <w:rFonts w:ascii="Times New Roman" w:eastAsiaTheme="minorEastAsia" w:hAnsi="Times New Roman"/>
          <w:sz w:val="28"/>
          <w:szCs w:val="28"/>
        </w:rPr>
        <w:t>информацию о Министерстве, включающую код и наименование в соответствии с реестром участников бюджетного процесса, а также юридических лиц, не являющихся участниками бюджетного процесса, идентификационный номер налогоплательщика и код причины постановки на учет в налоговом органе;</w:t>
      </w:r>
    </w:p>
    <w:p w:rsidR="00436BEB" w:rsidRPr="00436BEB" w:rsidRDefault="001607D5" w:rsidP="001607D5">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436BEB" w:rsidRPr="00436BEB">
        <w:rPr>
          <w:rFonts w:ascii="Times New Roman" w:eastAsiaTheme="minorEastAsia" w:hAnsi="Times New Roman"/>
          <w:sz w:val="28"/>
          <w:szCs w:val="28"/>
        </w:rPr>
        <w:t xml:space="preserve">предельную стоимость единицы (предельный размер оплаты) лекарственного препарата для медицинского применения, медицинского изделия, а также специализированного продукта лечебного питания для детей-инвалидов, количество единиц лекарственного препарата для медицинского применения, медицинского изделия, а также специализированного продукта лечебного питания для детей-инвалидов, код лекарственного препарата для медицинского применения, медицинского изделия, специализированного продукта лечебного питания для детей-инвалидов, включенного в соответствующий перечень, предусмотренный </w:t>
      </w:r>
      <w:hyperlink r:id="rId14">
        <w:r w:rsidR="00436BEB" w:rsidRPr="00436BEB">
          <w:rPr>
            <w:rFonts w:ascii="Times New Roman" w:eastAsiaTheme="minorEastAsia" w:hAnsi="Times New Roman"/>
            <w:sz w:val="28"/>
            <w:szCs w:val="28"/>
          </w:rPr>
          <w:t>частью 6 статьи</w:t>
        </w:r>
        <w:proofErr w:type="gramEnd"/>
        <w:r w:rsidR="00436BEB" w:rsidRPr="00436BEB">
          <w:rPr>
            <w:rFonts w:ascii="Times New Roman" w:eastAsiaTheme="minorEastAsia" w:hAnsi="Times New Roman"/>
            <w:sz w:val="28"/>
            <w:szCs w:val="28"/>
          </w:rPr>
          <w:t xml:space="preserve"> 3</w:t>
        </w:r>
      </w:hyperlink>
      <w:r w:rsidR="00436BEB" w:rsidRPr="00436BEB">
        <w:rPr>
          <w:rFonts w:ascii="Times New Roman" w:eastAsiaTheme="minorEastAsia" w:hAnsi="Times New Roman"/>
          <w:sz w:val="28"/>
          <w:szCs w:val="28"/>
        </w:rPr>
        <w:t xml:space="preserve"> Федерального закона № 491-ФЗ.</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 xml:space="preserve">9. </w:t>
      </w:r>
      <w:proofErr w:type="gramStart"/>
      <w:r w:rsidRPr="00436BEB">
        <w:rPr>
          <w:rFonts w:ascii="Times New Roman" w:eastAsiaTheme="minorEastAsia" w:hAnsi="Times New Roman"/>
          <w:sz w:val="28"/>
          <w:szCs w:val="28"/>
        </w:rPr>
        <w:t>Министерство в течение одного рабочего дня со дня получения из Государственной информационной системы электронных сертификатов статуса электронного сертификата «активирован» осуществляет информирование потребителя с использованием личного кабинета на Едином портале или посредством выдачи потребителю (его законному представителю) выписки из реестра электронных сертификатов на бумажном носителе, подписанной усиленной квалифицированной электронной подписью уполномоченного на подписание такого документа должностного лица Министерства, о сформированном электронном</w:t>
      </w:r>
      <w:proofErr w:type="gramEnd"/>
      <w:r w:rsidRPr="00436BEB">
        <w:rPr>
          <w:rFonts w:ascii="Times New Roman" w:eastAsiaTheme="minorEastAsia" w:hAnsi="Times New Roman"/>
          <w:sz w:val="28"/>
          <w:szCs w:val="28"/>
        </w:rPr>
        <w:t xml:space="preserve"> </w:t>
      </w:r>
      <w:proofErr w:type="gramStart"/>
      <w:r w:rsidRPr="00436BEB">
        <w:rPr>
          <w:rFonts w:ascii="Times New Roman" w:eastAsiaTheme="minorEastAsia" w:hAnsi="Times New Roman"/>
          <w:sz w:val="28"/>
          <w:szCs w:val="28"/>
        </w:rPr>
        <w:t>сертификате</w:t>
      </w:r>
      <w:proofErr w:type="gramEnd"/>
      <w:r w:rsidRPr="00436BEB">
        <w:rPr>
          <w:rFonts w:ascii="Times New Roman" w:eastAsiaTheme="minorEastAsia" w:hAnsi="Times New Roman"/>
          <w:sz w:val="28"/>
          <w:szCs w:val="28"/>
        </w:rPr>
        <w:t>, его номинале и возможности его применения.</w:t>
      </w:r>
    </w:p>
    <w:p w:rsidR="00436BEB" w:rsidRPr="00436BEB" w:rsidRDefault="00436BEB" w:rsidP="001607D5">
      <w:pPr>
        <w:ind w:firstLine="709"/>
        <w:jc w:val="both"/>
        <w:rPr>
          <w:rFonts w:ascii="Times New Roman" w:hAnsi="Times New Roman"/>
          <w:sz w:val="28"/>
          <w:szCs w:val="28"/>
        </w:rPr>
      </w:pPr>
      <w:r w:rsidRPr="00436BEB">
        <w:rPr>
          <w:rFonts w:ascii="Times New Roman" w:hAnsi="Times New Roman"/>
          <w:sz w:val="28"/>
          <w:szCs w:val="28"/>
        </w:rPr>
        <w:t xml:space="preserve">10. Потребитель вправе отказаться от приобретения медицинской продукции с использованием электронного сертификата в течение срока его действия, но не более срока действия рецепта на медицинскую продукцию. </w:t>
      </w:r>
    </w:p>
    <w:p w:rsidR="00436BEB" w:rsidRPr="00436BEB" w:rsidRDefault="00436BEB" w:rsidP="001607D5">
      <w:pPr>
        <w:ind w:firstLine="709"/>
        <w:jc w:val="both"/>
        <w:rPr>
          <w:rFonts w:ascii="Times New Roman" w:hAnsi="Times New Roman"/>
          <w:sz w:val="28"/>
          <w:szCs w:val="28"/>
        </w:rPr>
      </w:pPr>
      <w:r w:rsidRPr="00436BEB">
        <w:rPr>
          <w:rFonts w:ascii="Times New Roman" w:hAnsi="Times New Roman"/>
          <w:sz w:val="28"/>
          <w:szCs w:val="28"/>
        </w:rPr>
        <w:t xml:space="preserve">В случае отказа от приобретения медицинской продукции с использованием электронного сертификата потребитель подает в Министерство соответствующее заявление в свободной форме с указанием </w:t>
      </w:r>
      <w:r w:rsidRPr="00436BEB">
        <w:rPr>
          <w:rFonts w:ascii="Times New Roman" w:hAnsi="Times New Roman"/>
          <w:sz w:val="28"/>
          <w:szCs w:val="28"/>
        </w:rPr>
        <w:lastRenderedPageBreak/>
        <w:t xml:space="preserve">регистрационного номера электронного сертификата способами, перечисленными в пункте 5 настоящего Порядка (далее </w:t>
      </w:r>
      <w:r w:rsidR="001607D5">
        <w:rPr>
          <w:rFonts w:ascii="Times New Roman" w:hAnsi="Times New Roman"/>
          <w:sz w:val="28"/>
          <w:szCs w:val="28"/>
        </w:rPr>
        <w:t>–</w:t>
      </w:r>
      <w:r w:rsidRPr="00436BEB">
        <w:rPr>
          <w:rFonts w:ascii="Times New Roman" w:hAnsi="Times New Roman"/>
          <w:sz w:val="28"/>
          <w:szCs w:val="28"/>
        </w:rPr>
        <w:t xml:space="preserve"> заявление об отказе).</w:t>
      </w:r>
    </w:p>
    <w:p w:rsidR="00436BEB" w:rsidRPr="00436BEB" w:rsidRDefault="00436BEB" w:rsidP="001607D5">
      <w:pPr>
        <w:widowControl w:val="0"/>
        <w:autoSpaceDE w:val="0"/>
        <w:autoSpaceDN w:val="0"/>
        <w:ind w:firstLine="709"/>
        <w:jc w:val="both"/>
        <w:rPr>
          <w:rFonts w:ascii="Times New Roman" w:eastAsiaTheme="minorEastAsia" w:hAnsi="Times New Roman"/>
          <w:sz w:val="28"/>
          <w:szCs w:val="28"/>
        </w:rPr>
      </w:pPr>
      <w:proofErr w:type="gramStart"/>
      <w:r w:rsidRPr="00436BEB">
        <w:rPr>
          <w:rFonts w:ascii="Times New Roman" w:eastAsiaTheme="minorEastAsia" w:hAnsi="Times New Roman"/>
          <w:sz w:val="28"/>
          <w:szCs w:val="28"/>
        </w:rPr>
        <w:t>Министерство не позднее следующего рабочего дня после дня получения заявления об отказе посредством системы межведомственного электронного взаимодействия передает в государственную информационную систему «Единая централизованная цифровая платформа в социальной сфере» для последующей передачи в установленном порядке в Государственную информационную систему электронных сертификатов сведения об отказе потребителя от приобретения медицинской продукции с использованием электронного сертификата для осуществления внесения изменения в ранее созданную</w:t>
      </w:r>
      <w:proofErr w:type="gramEnd"/>
      <w:r w:rsidRPr="00436BEB">
        <w:rPr>
          <w:rFonts w:ascii="Times New Roman" w:eastAsiaTheme="minorEastAsia" w:hAnsi="Times New Roman"/>
          <w:sz w:val="28"/>
          <w:szCs w:val="28"/>
        </w:rPr>
        <w:t xml:space="preserve"> запись электронного сертификата (далее – блокировка электронного сертификата).</w:t>
      </w:r>
    </w:p>
    <w:p w:rsidR="00436BEB" w:rsidRDefault="00436BEB" w:rsidP="001607D5">
      <w:pPr>
        <w:widowControl w:val="0"/>
        <w:autoSpaceDE w:val="0"/>
        <w:autoSpaceDN w:val="0"/>
        <w:ind w:firstLine="709"/>
        <w:jc w:val="both"/>
        <w:rPr>
          <w:rFonts w:ascii="Times New Roman" w:eastAsiaTheme="minorEastAsia" w:hAnsi="Times New Roman"/>
          <w:sz w:val="28"/>
          <w:szCs w:val="28"/>
        </w:rPr>
      </w:pPr>
      <w:r w:rsidRPr="00436BEB">
        <w:rPr>
          <w:rFonts w:ascii="Times New Roman" w:eastAsiaTheme="minorEastAsia" w:hAnsi="Times New Roman"/>
          <w:sz w:val="28"/>
          <w:szCs w:val="28"/>
        </w:rPr>
        <w:t xml:space="preserve">11. </w:t>
      </w:r>
      <w:proofErr w:type="gramStart"/>
      <w:r w:rsidRPr="00436BEB">
        <w:rPr>
          <w:rFonts w:ascii="Times New Roman" w:eastAsiaTheme="minorEastAsia" w:hAnsi="Times New Roman"/>
          <w:sz w:val="28"/>
          <w:szCs w:val="28"/>
        </w:rPr>
        <w:t>Министерство получает информацию о блокировке электронного сертификата посредством государственной информационной системы «Единая централизованная цифровая платформа в социальной сфере» и в течение одного рабочего со дня получения данной информации осуществляет информирование потребителя о блокировке электронного сертификата с использованием личного кабинета Единого портала  или посредством выдачи потребителю решения о блокировке электронного сертификата из реестра электронных сертификатов на бумажном носителе, подписанном усиленной квалифицированной</w:t>
      </w:r>
      <w:proofErr w:type="gramEnd"/>
      <w:r w:rsidRPr="00436BEB">
        <w:rPr>
          <w:rFonts w:ascii="Times New Roman" w:eastAsiaTheme="minorEastAsia" w:hAnsi="Times New Roman"/>
          <w:sz w:val="28"/>
          <w:szCs w:val="28"/>
        </w:rPr>
        <w:t xml:space="preserve"> электронной подписью уполномоченного на подписание такого документа должностного лица Министерства.</w:t>
      </w:r>
    </w:p>
    <w:p w:rsidR="00077AF2" w:rsidRDefault="00077AF2" w:rsidP="00077AF2">
      <w:pPr>
        <w:rPr>
          <w:rFonts w:ascii="Times New Roman" w:eastAsiaTheme="minorEastAsia" w:hAnsi="Times New Roman"/>
          <w:sz w:val="28"/>
          <w:szCs w:val="28"/>
        </w:rPr>
      </w:pPr>
    </w:p>
    <w:p w:rsidR="00077AF2" w:rsidRDefault="00077AF2" w:rsidP="00077AF2">
      <w:pPr>
        <w:rPr>
          <w:rFonts w:ascii="Times New Roman" w:hAnsi="Times New Roman"/>
          <w:sz w:val="28"/>
          <w:szCs w:val="28"/>
        </w:rPr>
      </w:pPr>
    </w:p>
    <w:sectPr w:rsidR="00077AF2" w:rsidSect="00190FF9">
      <w:headerReference w:type="default" r:id="rId15"/>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31" w:rsidRDefault="00CC7831">
      <w:r>
        <w:separator/>
      </w:r>
    </w:p>
  </w:endnote>
  <w:endnote w:type="continuationSeparator" w:id="0">
    <w:p w:rsidR="00CC7831" w:rsidRDefault="00CC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31" w:rsidRDefault="00CC7831">
      <w:r>
        <w:separator/>
      </w:r>
    </w:p>
  </w:footnote>
  <w:footnote w:type="continuationSeparator" w:id="0">
    <w:p w:rsidR="00CC7831" w:rsidRDefault="00CC7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074E10">
      <w:rPr>
        <w:rFonts w:ascii="Times New Roman" w:hAnsi="Times New Roman"/>
        <w:noProof/>
        <w:sz w:val="24"/>
        <w:szCs w:val="24"/>
      </w:rPr>
      <w:t>4</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7pt;height:11.3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4E10"/>
    <w:rsid w:val="00076D5E"/>
    <w:rsid w:val="00077AF2"/>
    <w:rsid w:val="00084DD3"/>
    <w:rsid w:val="000917C0"/>
    <w:rsid w:val="000A4257"/>
    <w:rsid w:val="000B0736"/>
    <w:rsid w:val="00122CFD"/>
    <w:rsid w:val="00151370"/>
    <w:rsid w:val="001607D5"/>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6BEB"/>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C7831"/>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9351&amp;dst=2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799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655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89351&amp;dst=28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65564&amp;dst=1000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1386</Words>
  <Characters>7906</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Приложение</vt:lpstr>
      <vt:lpstr>    </vt:lpstr>
      <vt:lpstr>    </vt:lpstr>
    </vt:vector>
  </TitlesOfParts>
  <Company>Microsoft</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4</cp:revision>
  <cp:lastPrinted>2025-01-24T12:11:00Z</cp:lastPrinted>
  <dcterms:created xsi:type="dcterms:W3CDTF">2025-01-24T12:10:00Z</dcterms:created>
  <dcterms:modified xsi:type="dcterms:W3CDTF">2025-01-29T13:52:00Z</dcterms:modified>
</cp:coreProperties>
</file>