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E0" w:rsidRDefault="001B09A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E0" w:rsidRDefault="001B09A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547E0" w:rsidRDefault="001B09A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547E0" w:rsidRDefault="00E547E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547E0" w:rsidRDefault="00E547E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547E0" w:rsidRDefault="001B09A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547E0" w:rsidRDefault="00E547E0">
      <w:pPr>
        <w:tabs>
          <w:tab w:val="left" w:pos="709"/>
        </w:tabs>
        <w:jc w:val="center"/>
        <w:rPr>
          <w:sz w:val="28"/>
        </w:rPr>
      </w:pPr>
    </w:p>
    <w:p w:rsidR="00E547E0" w:rsidRDefault="00E547E0">
      <w:pPr>
        <w:tabs>
          <w:tab w:val="left" w:pos="709"/>
        </w:tabs>
        <w:jc w:val="center"/>
        <w:rPr>
          <w:sz w:val="28"/>
        </w:rPr>
      </w:pPr>
    </w:p>
    <w:p w:rsidR="00E547E0" w:rsidRDefault="001B09A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04246">
        <w:rPr>
          <w:sz w:val="28"/>
        </w:rPr>
        <w:t>17</w:t>
      </w:r>
      <w:r>
        <w:rPr>
          <w:sz w:val="28"/>
        </w:rPr>
        <w:t>»</w:t>
      </w:r>
      <w:r w:rsidR="00904246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904246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904246">
        <w:rPr>
          <w:sz w:val="28"/>
        </w:rPr>
        <w:t>44-п</w:t>
      </w:r>
    </w:p>
    <w:p w:rsidR="00E547E0" w:rsidRDefault="00E547E0">
      <w:pPr>
        <w:tabs>
          <w:tab w:val="left" w:pos="709"/>
        </w:tabs>
        <w:jc w:val="both"/>
        <w:rPr>
          <w:sz w:val="28"/>
        </w:rPr>
      </w:pPr>
    </w:p>
    <w:p w:rsidR="00E547E0" w:rsidRDefault="00E547E0">
      <w:pPr>
        <w:tabs>
          <w:tab w:val="left" w:pos="709"/>
        </w:tabs>
        <w:jc w:val="both"/>
        <w:rPr>
          <w:sz w:val="28"/>
        </w:rPr>
      </w:pPr>
    </w:p>
    <w:p w:rsidR="00E547E0" w:rsidRDefault="001B09A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Кустаревского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</w:p>
    <w:bookmarkEnd w:id="0"/>
    <w:p w:rsidR="00E547E0" w:rsidRDefault="00E547E0">
      <w:pPr>
        <w:tabs>
          <w:tab w:val="left" w:pos="709"/>
        </w:tabs>
        <w:jc w:val="both"/>
        <w:rPr>
          <w:color w:val="auto"/>
          <w:sz w:val="28"/>
        </w:rPr>
      </w:pPr>
    </w:p>
    <w:p w:rsidR="00E547E0" w:rsidRDefault="001B09A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</w:t>
      </w:r>
      <w:r>
        <w:rPr>
          <w:sz w:val="28"/>
        </w:rPr>
        <w:t>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Рязанской области от </w:t>
      </w:r>
      <w:r>
        <w:rPr>
          <w:sz w:val="28"/>
          <w:shd w:val="clear" w:color="FFFFFF" w:fill="FFFFFF" w:themeFill="background1"/>
        </w:rPr>
        <w:t>17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01-14/4696/24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</w:t>
      </w:r>
      <w:r>
        <w:rPr>
          <w:color w:val="auto"/>
          <w:sz w:val="28"/>
          <w:szCs w:val="28"/>
        </w:rPr>
        <w:t xml:space="preserve">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</w:t>
      </w:r>
      <w:r>
        <w:rPr>
          <w:color w:val="auto"/>
          <w:sz w:val="28"/>
          <w:szCs w:val="28"/>
        </w:rPr>
        <w:t>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</w:t>
      </w:r>
      <w:r>
        <w:rPr>
          <w:color w:val="auto"/>
          <w:sz w:val="28"/>
          <w:szCs w:val="28"/>
        </w:rPr>
        <w:t>ЛЯЕТ:</w:t>
      </w:r>
    </w:p>
    <w:p w:rsidR="00E547E0" w:rsidRDefault="001B09A4" w:rsidP="001B09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Кустаревского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t>от 20.09.2024 № 492-п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</w:t>
      </w:r>
      <w:r>
        <w:rPr>
          <w:color w:val="auto"/>
          <w:sz w:val="28"/>
          <w:szCs w:val="28"/>
        </w:rPr>
        <w:t xml:space="preserve">нительно к территории </w:t>
      </w:r>
      <w:proofErr w:type="spellStart"/>
      <w:r>
        <w:rPr>
          <w:color w:val="auto"/>
          <w:sz w:val="28"/>
          <w:szCs w:val="28"/>
        </w:rPr>
        <w:t>Кустаревского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sz w:val="28"/>
          <w:highlight w:val="white"/>
        </w:rPr>
        <w:t>»:</w:t>
      </w:r>
    </w:p>
    <w:p w:rsidR="00E547E0" w:rsidRDefault="001B09A4" w:rsidP="001B09A4">
      <w:pPr>
        <w:numPr>
          <w:ilvl w:val="0"/>
          <w:numId w:val="3"/>
        </w:numPr>
        <w:tabs>
          <w:tab w:val="clear" w:pos="0"/>
          <w:tab w:val="left" w:pos="992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 xml:space="preserve">территориальной зоны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</w:rPr>
        <w:t>«3.4 Зона транспортной инфраструктуры (населенный пункт п. Кустаревка)»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изложить согласно приложению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7"/>
        </w:rPr>
        <w:t>к настоящему постановлению</w:t>
      </w:r>
      <w:r>
        <w:rPr>
          <w:sz w:val="28"/>
          <w:szCs w:val="28"/>
        </w:rPr>
        <w:t>.</w:t>
      </w:r>
    </w:p>
    <w:p w:rsidR="00E547E0" w:rsidRDefault="001B09A4" w:rsidP="001B09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547E0" w:rsidRDefault="001B09A4" w:rsidP="001B09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Кустаревского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</w:t>
      </w:r>
      <w:r>
        <w:rPr>
          <w:color w:val="auto"/>
          <w:sz w:val="28"/>
          <w:szCs w:val="28"/>
        </w:rPr>
        <w:t xml:space="preserve">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547E0" w:rsidRDefault="001B09A4" w:rsidP="001B09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</w:t>
      </w:r>
      <w:r>
        <w:rPr>
          <w:color w:val="auto"/>
          <w:sz w:val="28"/>
          <w:szCs w:val="28"/>
        </w:rPr>
        <w:t>беспечить:</w:t>
      </w:r>
    </w:p>
    <w:p w:rsidR="00E547E0" w:rsidRDefault="001B09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547E0" w:rsidRDefault="001B09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на </w:t>
      </w:r>
      <w:r>
        <w:rPr>
          <w:rFonts w:ascii="Times New Roman" w:hAnsi="Times New Roman"/>
          <w:color w:val="auto"/>
          <w:sz w:val="28"/>
          <w:szCs w:val="28"/>
        </w:rPr>
        <w:t>официальном интернет-портале правовой информации (www.pravo.gov.ru).</w:t>
      </w:r>
    </w:p>
    <w:p w:rsidR="00E547E0" w:rsidRDefault="001B09A4" w:rsidP="001B09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</w:t>
      </w:r>
      <w:r>
        <w:rPr>
          <w:color w:val="auto"/>
          <w:sz w:val="28"/>
          <w:szCs w:val="28"/>
        </w:rPr>
        <w:t>ласти                 в сети «Интернет».</w:t>
      </w:r>
    </w:p>
    <w:p w:rsidR="00E547E0" w:rsidRDefault="001B09A4" w:rsidP="001B09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</w:t>
      </w:r>
      <w:r>
        <w:rPr>
          <w:color w:val="auto"/>
          <w:sz w:val="28"/>
          <w:szCs w:val="28"/>
        </w:rPr>
        <w:t>цию в средствах массовой информации.</w:t>
      </w:r>
    </w:p>
    <w:p w:rsidR="00E547E0" w:rsidRDefault="001B09A4" w:rsidP="001B09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547E0" w:rsidRDefault="00E547E0">
      <w:pPr>
        <w:widowControl w:val="0"/>
        <w:ind w:firstLine="850"/>
        <w:jc w:val="both"/>
        <w:rPr>
          <w:color w:val="auto"/>
          <w:sz w:val="28"/>
        </w:rPr>
      </w:pPr>
    </w:p>
    <w:p w:rsidR="00E547E0" w:rsidRDefault="00E547E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547E0" w:rsidRDefault="001B09A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  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Р.В. Шашкин</w:t>
      </w:r>
    </w:p>
    <w:p w:rsidR="00E547E0" w:rsidRDefault="00E547E0"/>
    <w:sectPr w:rsidR="00E547E0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A4" w:rsidRDefault="001B09A4">
      <w:r>
        <w:separator/>
      </w:r>
    </w:p>
  </w:endnote>
  <w:endnote w:type="continuationSeparator" w:id="0">
    <w:p w:rsidR="001B09A4" w:rsidRDefault="001B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A4" w:rsidRDefault="001B09A4">
      <w:r>
        <w:separator/>
      </w:r>
    </w:p>
  </w:footnote>
  <w:footnote w:type="continuationSeparator" w:id="0">
    <w:p w:rsidR="001B09A4" w:rsidRDefault="001B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E0" w:rsidRDefault="001B09A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547E0" w:rsidRDefault="00E547E0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F61"/>
    <w:multiLevelType w:val="hybridMultilevel"/>
    <w:tmpl w:val="48EA979C"/>
    <w:lvl w:ilvl="0" w:tplc="C97E6FB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430B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867D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BEE6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2508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82EB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BA0F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74DB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D1CAD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566FC3"/>
    <w:multiLevelType w:val="hybridMultilevel"/>
    <w:tmpl w:val="B91AA85C"/>
    <w:lvl w:ilvl="0" w:tplc="6898F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744F2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36B0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C65D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A6002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C80B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57A6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48A5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DACE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BF5D8C"/>
    <w:multiLevelType w:val="multilevel"/>
    <w:tmpl w:val="FAEAA5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E0"/>
    <w:rsid w:val="001B09A4"/>
    <w:rsid w:val="00904246"/>
    <w:rsid w:val="00E5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1AEF"/>
  <w15:docId w15:val="{23EA2C01-D88D-4A74-AD34-403F36F4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2025-01-17T13:47:00Z</dcterms:created>
  <dcterms:modified xsi:type="dcterms:W3CDTF">2025-01-17T13:51:00Z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