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9B" w:rsidRDefault="00E42AA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9B" w:rsidRDefault="00E42AA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C719B" w:rsidRDefault="00E42A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719B" w:rsidRDefault="00AC71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719B" w:rsidRDefault="00AC71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719B" w:rsidRDefault="00E42A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719B" w:rsidRDefault="00AC719B">
      <w:pPr>
        <w:tabs>
          <w:tab w:val="left" w:pos="709"/>
        </w:tabs>
        <w:jc w:val="center"/>
        <w:rPr>
          <w:sz w:val="28"/>
        </w:rPr>
      </w:pPr>
    </w:p>
    <w:p w:rsidR="00AC719B" w:rsidRDefault="00AC719B">
      <w:pPr>
        <w:tabs>
          <w:tab w:val="left" w:pos="709"/>
        </w:tabs>
        <w:jc w:val="center"/>
        <w:rPr>
          <w:sz w:val="28"/>
        </w:rPr>
      </w:pPr>
    </w:p>
    <w:p w:rsidR="00AC719B" w:rsidRDefault="00E42AA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6DDE">
        <w:rPr>
          <w:sz w:val="28"/>
        </w:rPr>
        <w:t>28</w:t>
      </w:r>
      <w:r>
        <w:rPr>
          <w:sz w:val="28"/>
        </w:rPr>
        <w:t>»</w:t>
      </w:r>
      <w:r w:rsidR="00A46DDE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46DDE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A46DDE">
        <w:rPr>
          <w:sz w:val="28"/>
        </w:rPr>
        <w:t>75-п</w:t>
      </w:r>
    </w:p>
    <w:p w:rsidR="00AC719B" w:rsidRDefault="00AC719B">
      <w:pPr>
        <w:tabs>
          <w:tab w:val="left" w:pos="709"/>
        </w:tabs>
        <w:jc w:val="both"/>
        <w:rPr>
          <w:sz w:val="28"/>
        </w:rPr>
      </w:pPr>
    </w:p>
    <w:p w:rsidR="00AC719B" w:rsidRDefault="00AC719B">
      <w:pPr>
        <w:tabs>
          <w:tab w:val="left" w:pos="709"/>
        </w:tabs>
        <w:jc w:val="both"/>
        <w:rPr>
          <w:sz w:val="28"/>
        </w:rPr>
      </w:pPr>
    </w:p>
    <w:p w:rsidR="00AC719B" w:rsidRDefault="00E42AA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Сысоевское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AC719B" w:rsidRDefault="00AC719B">
      <w:pPr>
        <w:tabs>
          <w:tab w:val="left" w:pos="709"/>
        </w:tabs>
        <w:jc w:val="both"/>
        <w:rPr>
          <w:color w:val="auto"/>
          <w:sz w:val="28"/>
        </w:rPr>
      </w:pPr>
    </w:p>
    <w:p w:rsidR="00AC719B" w:rsidRDefault="00E42AA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 xml:space="preserve">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09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01-14/36/25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Сысоевское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</w:t>
      </w:r>
      <w:r>
        <w:rPr>
          <w:color w:val="auto"/>
          <w:sz w:val="28"/>
          <w:szCs w:val="28"/>
        </w:rPr>
        <w:t xml:space="preserve">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</w:t>
      </w:r>
      <w:r>
        <w:rPr>
          <w:color w:val="auto"/>
          <w:sz w:val="28"/>
          <w:highlight w:val="white"/>
        </w:rPr>
        <w:t>06.10.2023 № 475-п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Сысоевское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Сараевского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</w:t>
      </w:r>
      <w:r>
        <w:rPr>
          <w:sz w:val="28"/>
          <w:highlight w:val="white"/>
        </w:rPr>
        <w:t>на Рязанской области»</w:t>
      </w:r>
      <w:r>
        <w:rPr>
          <w:color w:val="auto"/>
          <w:sz w:val="28"/>
        </w:rPr>
        <w:t>:</w:t>
      </w:r>
    </w:p>
    <w:p w:rsidR="00AC719B" w:rsidRDefault="00E42AA4" w:rsidP="00E42AA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br/>
        <w:t xml:space="preserve">«1 Жилые зоны (населенный пункт п. Заря Свободы)» </w:t>
      </w:r>
      <w:r>
        <w:rPr>
          <w:color w:val="auto"/>
          <w:sz w:val="28"/>
          <w:szCs w:val="27"/>
        </w:rPr>
        <w:t>изложить согласно приложению к настоящему</w:t>
      </w:r>
      <w:r>
        <w:rPr>
          <w:color w:val="000000" w:themeColor="text1"/>
          <w:sz w:val="28"/>
          <w:szCs w:val="27"/>
        </w:rPr>
        <w:t xml:space="preserve">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Сысоевское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C719B" w:rsidRDefault="00E42A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C719B" w:rsidRDefault="00E42A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</w:rPr>
        <w:t>Сараевск</w:t>
      </w:r>
      <w:r>
        <w:rPr>
          <w:color w:val="000000" w:themeColor="text1"/>
          <w:sz w:val="28"/>
          <w:szCs w:val="28"/>
        </w:rPr>
        <w:t>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Сысоевское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Сараевского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t>сайте муниципального образования в сети «Интернет», публикацию в средствах массовой информации.</w:t>
      </w:r>
    </w:p>
    <w:p w:rsidR="00AC719B" w:rsidRDefault="00E42AA4" w:rsidP="00E42A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</w:t>
      </w:r>
      <w:r>
        <w:rPr>
          <w:color w:val="auto"/>
          <w:sz w:val="28"/>
          <w:szCs w:val="28"/>
        </w:rPr>
        <w:t>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C719B" w:rsidRDefault="00AC719B">
      <w:pPr>
        <w:widowControl w:val="0"/>
        <w:ind w:firstLine="850"/>
        <w:jc w:val="both"/>
        <w:rPr>
          <w:color w:val="auto"/>
          <w:sz w:val="28"/>
        </w:rPr>
      </w:pPr>
    </w:p>
    <w:p w:rsidR="00AC719B" w:rsidRDefault="00AC719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C719B" w:rsidRDefault="00E42AA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C719B" w:rsidRDefault="00AC719B"/>
    <w:sectPr w:rsidR="00AC719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A4" w:rsidRDefault="00E42AA4">
      <w:r>
        <w:separator/>
      </w:r>
    </w:p>
  </w:endnote>
  <w:endnote w:type="continuationSeparator" w:id="0">
    <w:p w:rsidR="00E42AA4" w:rsidRDefault="00E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A4" w:rsidRDefault="00E42AA4">
      <w:r>
        <w:separator/>
      </w:r>
    </w:p>
  </w:footnote>
  <w:footnote w:type="continuationSeparator" w:id="0">
    <w:p w:rsidR="00E42AA4" w:rsidRDefault="00E4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9B" w:rsidRDefault="00E42AA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C719B" w:rsidRDefault="00AC719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0F18"/>
    <w:multiLevelType w:val="hybridMultilevel"/>
    <w:tmpl w:val="582C2A80"/>
    <w:lvl w:ilvl="0" w:tplc="CED2ED1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A9EE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5EC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ACFE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B22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F965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C24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3E4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D413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D6DA7"/>
    <w:multiLevelType w:val="multilevel"/>
    <w:tmpl w:val="AE3A7E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C9825E9"/>
    <w:multiLevelType w:val="hybridMultilevel"/>
    <w:tmpl w:val="3C54D2EC"/>
    <w:lvl w:ilvl="0" w:tplc="44FCC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3560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3E1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BE95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104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D602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D0AD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2E62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5867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9B"/>
    <w:rsid w:val="00A46DDE"/>
    <w:rsid w:val="00AC719B"/>
    <w:rsid w:val="00E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3AA6"/>
  <w15:docId w15:val="{5C843EAD-E09F-4E3C-B317-CE89B39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2025-01-28T08:48:00Z</dcterms:created>
  <dcterms:modified xsi:type="dcterms:W3CDTF">2025-01-28T09:20:00Z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