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B14141">
        <w:rPr>
          <w:sz w:val="28"/>
          <w:szCs w:val="28"/>
        </w:rPr>
        <w:t xml:space="preserve">от </w:t>
      </w:r>
      <w:r w:rsidR="00B14141">
        <w:rPr>
          <w:sz w:val="28"/>
          <w:szCs w:val="28"/>
          <w:u w:val="single"/>
        </w:rPr>
        <w:t xml:space="preserve">   17.01.2025   </w:t>
      </w:r>
      <w:r w:rsidR="00B14141">
        <w:rPr>
          <w:sz w:val="28"/>
          <w:szCs w:val="28"/>
        </w:rPr>
        <w:t xml:space="preserve"> № </w:t>
      </w:r>
      <w:r w:rsidR="00B14141">
        <w:rPr>
          <w:sz w:val="28"/>
          <w:szCs w:val="28"/>
          <w:u w:val="single"/>
        </w:rPr>
        <w:t xml:space="preserve">  78-р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E00C1" w:rsidTr="00282A43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0C1" w:rsidRPr="007E00C1" w:rsidRDefault="007E00C1" w:rsidP="007E00C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7E00C1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0C1" w:rsidRPr="007E00C1" w:rsidRDefault="007E00C1" w:rsidP="007E00C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7E00C1">
              <w:rPr>
                <w:color w:val="000000"/>
                <w:spacing w:val="-2"/>
                <w:sz w:val="24"/>
              </w:rPr>
              <w:t>492401.16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0C1" w:rsidRPr="007E00C1" w:rsidRDefault="007E00C1" w:rsidP="007E00C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7E00C1">
              <w:rPr>
                <w:color w:val="000000"/>
                <w:spacing w:val="-2"/>
                <w:sz w:val="24"/>
              </w:rPr>
              <w:t>2229233.67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0C1" w:rsidRPr="001B6E71" w:rsidRDefault="007E00C1" w:rsidP="004E00E3">
            <w:pPr>
              <w:pStyle w:val="af"/>
              <w:jc w:val="center"/>
              <w:rPr>
                <w:sz w:val="24"/>
                <w:szCs w:val="24"/>
              </w:rPr>
            </w:pPr>
            <w:r w:rsidRPr="001B6E71">
              <w:rPr>
                <w:sz w:val="24"/>
                <w:szCs w:val="24"/>
              </w:rPr>
              <w:t>аналитический метод 0,1</w:t>
            </w:r>
          </w:p>
        </w:tc>
      </w:tr>
      <w:tr w:rsidR="007E00C1" w:rsidTr="005D344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0C1" w:rsidRPr="007E00C1" w:rsidRDefault="007E00C1" w:rsidP="007E00C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7E00C1">
              <w:rPr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0C1" w:rsidRPr="007E00C1" w:rsidRDefault="007E00C1" w:rsidP="007E00C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7E00C1">
              <w:rPr>
                <w:color w:val="000000"/>
                <w:spacing w:val="-2"/>
                <w:sz w:val="24"/>
              </w:rPr>
              <w:t>492400.65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0C1" w:rsidRPr="007E00C1" w:rsidRDefault="007E00C1" w:rsidP="007E00C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7E00C1">
              <w:rPr>
                <w:color w:val="000000"/>
                <w:spacing w:val="-2"/>
                <w:sz w:val="24"/>
              </w:rPr>
              <w:t>2229237.64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0C1" w:rsidRPr="001B6E71" w:rsidRDefault="007E00C1" w:rsidP="004E00E3">
            <w:pPr>
              <w:jc w:val="center"/>
              <w:rPr>
                <w:sz w:val="24"/>
              </w:rPr>
            </w:pPr>
            <w:r w:rsidRPr="001B6E71">
              <w:rPr>
                <w:sz w:val="24"/>
                <w:szCs w:val="24"/>
              </w:rPr>
              <w:t>аналитический метод 0,1</w:t>
            </w:r>
          </w:p>
        </w:tc>
      </w:tr>
      <w:tr w:rsidR="007E00C1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0C1" w:rsidRPr="007E00C1" w:rsidRDefault="007E00C1" w:rsidP="007E00C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7E00C1">
              <w:rPr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0C1" w:rsidRPr="007E00C1" w:rsidRDefault="007E00C1" w:rsidP="007E00C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7E00C1">
              <w:rPr>
                <w:color w:val="000000"/>
                <w:spacing w:val="-2"/>
                <w:sz w:val="24"/>
              </w:rPr>
              <w:t>492385.78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0C1" w:rsidRPr="007E00C1" w:rsidRDefault="007E00C1" w:rsidP="007E00C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7E00C1">
              <w:rPr>
                <w:color w:val="000000"/>
                <w:spacing w:val="-2"/>
                <w:sz w:val="24"/>
              </w:rPr>
              <w:t>2229235.73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0C1" w:rsidRPr="001B6E71" w:rsidRDefault="007E00C1" w:rsidP="004E00E3">
            <w:pPr>
              <w:pStyle w:val="af"/>
              <w:jc w:val="center"/>
              <w:rPr>
                <w:sz w:val="24"/>
                <w:szCs w:val="24"/>
              </w:rPr>
            </w:pPr>
            <w:r w:rsidRPr="001B6E71">
              <w:rPr>
                <w:sz w:val="24"/>
                <w:szCs w:val="24"/>
              </w:rPr>
              <w:t>аналитический метод 0,1</w:t>
            </w:r>
          </w:p>
        </w:tc>
      </w:tr>
      <w:tr w:rsidR="007E00C1" w:rsidTr="005D344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0C1" w:rsidRPr="007E00C1" w:rsidRDefault="007E00C1" w:rsidP="007E00C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7E00C1">
              <w:rPr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0C1" w:rsidRPr="007E00C1" w:rsidRDefault="007E00C1" w:rsidP="007E00C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7E00C1">
              <w:rPr>
                <w:color w:val="000000"/>
                <w:spacing w:val="-2"/>
                <w:sz w:val="24"/>
              </w:rPr>
              <w:t>492369.64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0C1" w:rsidRPr="007E00C1" w:rsidRDefault="007E00C1" w:rsidP="007E00C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7E00C1">
              <w:rPr>
                <w:color w:val="000000"/>
                <w:spacing w:val="-2"/>
                <w:sz w:val="24"/>
              </w:rPr>
              <w:t>2229230.33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0C1" w:rsidRPr="001B6E71" w:rsidRDefault="007E00C1" w:rsidP="004E00E3">
            <w:pPr>
              <w:jc w:val="center"/>
              <w:rPr>
                <w:sz w:val="24"/>
              </w:rPr>
            </w:pPr>
            <w:r w:rsidRPr="001B6E71">
              <w:rPr>
                <w:sz w:val="24"/>
                <w:szCs w:val="24"/>
              </w:rPr>
              <w:t>аналитический метод 0,1</w:t>
            </w:r>
          </w:p>
        </w:tc>
      </w:tr>
      <w:tr w:rsidR="007E00C1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0C1" w:rsidRPr="007E00C1" w:rsidRDefault="007E00C1" w:rsidP="007E00C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7E00C1">
              <w:rPr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0C1" w:rsidRPr="007E00C1" w:rsidRDefault="007E00C1" w:rsidP="007E00C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7E00C1">
              <w:rPr>
                <w:color w:val="000000"/>
                <w:spacing w:val="-2"/>
                <w:sz w:val="24"/>
              </w:rPr>
              <w:t>492366.36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0C1" w:rsidRPr="007E00C1" w:rsidRDefault="007E00C1" w:rsidP="007E00C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7E00C1">
              <w:rPr>
                <w:color w:val="000000"/>
                <w:spacing w:val="-2"/>
                <w:sz w:val="24"/>
              </w:rPr>
              <w:t>2229229.57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0C1" w:rsidRPr="001B6E71" w:rsidRDefault="007E00C1" w:rsidP="004E00E3">
            <w:pPr>
              <w:pStyle w:val="af"/>
              <w:jc w:val="center"/>
              <w:rPr>
                <w:sz w:val="24"/>
                <w:szCs w:val="24"/>
              </w:rPr>
            </w:pPr>
            <w:r w:rsidRPr="001B6E71">
              <w:rPr>
                <w:sz w:val="24"/>
                <w:szCs w:val="24"/>
              </w:rPr>
              <w:t>аналитический метод 0,1</w:t>
            </w:r>
          </w:p>
        </w:tc>
      </w:tr>
      <w:tr w:rsidR="007E00C1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0C1" w:rsidRPr="007E00C1" w:rsidRDefault="007E00C1" w:rsidP="007E00C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7E00C1">
              <w:rPr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0C1" w:rsidRPr="007E00C1" w:rsidRDefault="007E00C1" w:rsidP="007E00C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7E00C1">
              <w:rPr>
                <w:color w:val="000000"/>
                <w:spacing w:val="-2"/>
                <w:sz w:val="24"/>
              </w:rPr>
              <w:t>492367.26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0C1" w:rsidRPr="007E00C1" w:rsidRDefault="007E00C1" w:rsidP="007E00C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7E00C1">
              <w:rPr>
                <w:color w:val="000000"/>
                <w:spacing w:val="-2"/>
                <w:sz w:val="24"/>
              </w:rPr>
              <w:t>2229225.67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0C1" w:rsidRPr="001B6E71" w:rsidRDefault="007E00C1" w:rsidP="004E00E3">
            <w:pPr>
              <w:pStyle w:val="af"/>
              <w:jc w:val="center"/>
              <w:rPr>
                <w:sz w:val="24"/>
                <w:szCs w:val="24"/>
              </w:rPr>
            </w:pPr>
            <w:r w:rsidRPr="001B6E71">
              <w:rPr>
                <w:sz w:val="24"/>
                <w:szCs w:val="24"/>
              </w:rPr>
              <w:t>аналитический метод 0,1</w:t>
            </w:r>
          </w:p>
        </w:tc>
      </w:tr>
      <w:tr w:rsidR="007E00C1" w:rsidTr="005D344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0C1" w:rsidRPr="007E00C1" w:rsidRDefault="007E00C1" w:rsidP="007E00C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7E00C1">
              <w:rPr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0C1" w:rsidRPr="007E00C1" w:rsidRDefault="007E00C1" w:rsidP="007E00C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7E00C1">
              <w:rPr>
                <w:color w:val="000000"/>
                <w:spacing w:val="-2"/>
                <w:sz w:val="24"/>
              </w:rPr>
              <w:t>492368.67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0C1" w:rsidRPr="007E00C1" w:rsidRDefault="007E00C1" w:rsidP="007E00C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7E00C1">
              <w:rPr>
                <w:color w:val="000000"/>
                <w:spacing w:val="-2"/>
                <w:sz w:val="24"/>
              </w:rPr>
              <w:t>2229226.00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0C1" w:rsidRPr="001B6E71" w:rsidRDefault="007E00C1" w:rsidP="004E00E3">
            <w:pPr>
              <w:jc w:val="center"/>
              <w:rPr>
                <w:sz w:val="24"/>
              </w:rPr>
            </w:pPr>
            <w:r w:rsidRPr="001B6E71">
              <w:rPr>
                <w:sz w:val="24"/>
                <w:szCs w:val="24"/>
              </w:rPr>
              <w:t>аналитический метод 0,1</w:t>
            </w:r>
          </w:p>
        </w:tc>
      </w:tr>
      <w:tr w:rsidR="007E00C1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0C1" w:rsidRPr="007E00C1" w:rsidRDefault="007E00C1" w:rsidP="007E00C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7E00C1">
              <w:rPr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0C1" w:rsidRPr="007E00C1" w:rsidRDefault="007E00C1" w:rsidP="007E00C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7E00C1">
              <w:rPr>
                <w:color w:val="000000"/>
                <w:spacing w:val="-2"/>
                <w:sz w:val="24"/>
              </w:rPr>
              <w:t>492370.23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0C1" w:rsidRPr="007E00C1" w:rsidRDefault="007E00C1" w:rsidP="007E00C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7E00C1">
              <w:rPr>
                <w:color w:val="000000"/>
                <w:spacing w:val="-2"/>
                <w:sz w:val="24"/>
              </w:rPr>
              <w:t>2229219.13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0C1" w:rsidRPr="001B6E71" w:rsidRDefault="007E00C1" w:rsidP="004E00E3">
            <w:pPr>
              <w:pStyle w:val="af"/>
              <w:jc w:val="center"/>
              <w:rPr>
                <w:sz w:val="24"/>
                <w:szCs w:val="24"/>
              </w:rPr>
            </w:pPr>
            <w:r w:rsidRPr="001B6E71">
              <w:rPr>
                <w:sz w:val="24"/>
                <w:szCs w:val="24"/>
              </w:rPr>
              <w:t>аналитический метод 0,1</w:t>
            </w:r>
          </w:p>
        </w:tc>
      </w:tr>
      <w:tr w:rsidR="007E00C1" w:rsidTr="005D344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0C1" w:rsidRPr="007E00C1" w:rsidRDefault="007E00C1" w:rsidP="007E00C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7E00C1">
              <w:rPr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0C1" w:rsidRPr="007E00C1" w:rsidRDefault="007E00C1" w:rsidP="007E00C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7E00C1">
              <w:rPr>
                <w:color w:val="000000"/>
                <w:spacing w:val="-2"/>
                <w:sz w:val="24"/>
              </w:rPr>
              <w:t>492374.13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0C1" w:rsidRPr="007E00C1" w:rsidRDefault="007E00C1" w:rsidP="007E00C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7E00C1">
              <w:rPr>
                <w:color w:val="000000"/>
                <w:spacing w:val="-2"/>
                <w:sz w:val="24"/>
              </w:rPr>
              <w:t>2229220.01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0C1" w:rsidRPr="001B6E71" w:rsidRDefault="007E00C1" w:rsidP="004E00E3">
            <w:pPr>
              <w:jc w:val="center"/>
              <w:rPr>
                <w:sz w:val="24"/>
              </w:rPr>
            </w:pPr>
            <w:r w:rsidRPr="001B6E71">
              <w:rPr>
                <w:sz w:val="24"/>
                <w:szCs w:val="24"/>
              </w:rPr>
              <w:t>аналитический метод 0,1</w:t>
            </w:r>
          </w:p>
        </w:tc>
      </w:tr>
      <w:tr w:rsidR="007E00C1" w:rsidTr="00282A4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0C1" w:rsidRPr="007E00C1" w:rsidRDefault="007E00C1" w:rsidP="007E00C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7E00C1">
              <w:rPr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0C1" w:rsidRPr="007E00C1" w:rsidRDefault="007E00C1" w:rsidP="007E00C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7E00C1">
              <w:rPr>
                <w:color w:val="000000"/>
                <w:spacing w:val="-2"/>
                <w:sz w:val="24"/>
              </w:rPr>
              <w:t>492372.53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0C1" w:rsidRPr="007E00C1" w:rsidRDefault="007E00C1" w:rsidP="007E00C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7E00C1">
              <w:rPr>
                <w:color w:val="000000"/>
                <w:spacing w:val="-2"/>
                <w:sz w:val="24"/>
              </w:rPr>
              <w:t>2229227.08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0C1" w:rsidRPr="001B6E71" w:rsidRDefault="007E00C1" w:rsidP="004E00E3">
            <w:pPr>
              <w:pStyle w:val="af"/>
              <w:jc w:val="center"/>
              <w:rPr>
                <w:sz w:val="24"/>
                <w:szCs w:val="24"/>
              </w:rPr>
            </w:pPr>
            <w:r w:rsidRPr="001B6E71">
              <w:rPr>
                <w:sz w:val="24"/>
                <w:szCs w:val="24"/>
              </w:rPr>
              <w:t>аналитический метод 0,1</w:t>
            </w:r>
          </w:p>
        </w:tc>
      </w:tr>
      <w:tr w:rsidR="007E00C1" w:rsidTr="005D344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0C1" w:rsidRPr="007E00C1" w:rsidRDefault="007E00C1" w:rsidP="007E00C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7E00C1">
              <w:rPr>
                <w:color w:val="000000"/>
                <w:spacing w:val="-2"/>
                <w:sz w:val="24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0C1" w:rsidRPr="007E00C1" w:rsidRDefault="007E00C1" w:rsidP="007E00C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7E00C1">
              <w:rPr>
                <w:color w:val="000000"/>
                <w:spacing w:val="-2"/>
                <w:sz w:val="24"/>
              </w:rPr>
              <w:t>492386.68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0C1" w:rsidRPr="007E00C1" w:rsidRDefault="007E00C1" w:rsidP="007E00C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7E00C1">
              <w:rPr>
                <w:color w:val="000000"/>
                <w:spacing w:val="-2"/>
                <w:sz w:val="24"/>
              </w:rPr>
              <w:t>2229231.81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0C1" w:rsidRPr="001B6E71" w:rsidRDefault="007E00C1" w:rsidP="004E00E3">
            <w:pPr>
              <w:jc w:val="center"/>
              <w:rPr>
                <w:sz w:val="24"/>
              </w:rPr>
            </w:pPr>
            <w:r w:rsidRPr="001B6E71">
              <w:rPr>
                <w:sz w:val="24"/>
                <w:szCs w:val="24"/>
              </w:rPr>
              <w:t>аналитический метод 0,1</w:t>
            </w:r>
          </w:p>
        </w:tc>
      </w:tr>
      <w:tr w:rsidR="007E00C1" w:rsidTr="00282A4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0C1" w:rsidRPr="007E00C1" w:rsidRDefault="007E00C1" w:rsidP="007E00C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7E00C1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0C1" w:rsidRPr="007E00C1" w:rsidRDefault="007E00C1" w:rsidP="007E00C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7E00C1">
              <w:rPr>
                <w:color w:val="000000"/>
                <w:spacing w:val="-2"/>
                <w:sz w:val="24"/>
              </w:rPr>
              <w:t>492401.16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0C1" w:rsidRPr="007E00C1" w:rsidRDefault="007E00C1" w:rsidP="007E00C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7E00C1">
              <w:rPr>
                <w:color w:val="000000"/>
                <w:spacing w:val="-2"/>
                <w:sz w:val="24"/>
              </w:rPr>
              <w:t>2229233.67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0C1" w:rsidRPr="001B6E71" w:rsidRDefault="007E00C1" w:rsidP="004E00E3">
            <w:pPr>
              <w:pStyle w:val="af"/>
              <w:jc w:val="center"/>
              <w:rPr>
                <w:sz w:val="24"/>
                <w:szCs w:val="24"/>
              </w:rPr>
            </w:pPr>
            <w:r w:rsidRPr="001B6E71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FE0" w:rsidRDefault="00433FE0" w:rsidP="00406DC6">
      <w:r>
        <w:separator/>
      </w:r>
    </w:p>
  </w:endnote>
  <w:endnote w:type="continuationSeparator" w:id="1">
    <w:p w:rsidR="00433FE0" w:rsidRDefault="00433FE0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FE0" w:rsidRDefault="00433FE0" w:rsidP="00406DC6">
      <w:r>
        <w:separator/>
      </w:r>
    </w:p>
  </w:footnote>
  <w:footnote w:type="continuationSeparator" w:id="1">
    <w:p w:rsidR="00433FE0" w:rsidRDefault="00433FE0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A93A39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282A43"/>
    <w:rsid w:val="00406DC6"/>
    <w:rsid w:val="00433FE0"/>
    <w:rsid w:val="00451B43"/>
    <w:rsid w:val="007E00C1"/>
    <w:rsid w:val="00850F37"/>
    <w:rsid w:val="00A93A39"/>
    <w:rsid w:val="00B14141"/>
    <w:rsid w:val="00E6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1110</Characters>
  <Application>Microsoft Office Word</Application>
  <DocSecurity>0</DocSecurity>
  <Lines>9</Lines>
  <Paragraphs>2</Paragraphs>
  <ScaleCrop>false</ScaleCrop>
  <Company>Microsoft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2025-01-13T08:51:00Z</dcterms:created>
  <dcterms:modified xsi:type="dcterms:W3CDTF">2025-01-20T09:14:00Z</dcterms:modified>
  <dc:language>ru-RU</dc:language>
</cp:coreProperties>
</file>