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B02B7">
        <w:rPr>
          <w:sz w:val="28"/>
          <w:szCs w:val="28"/>
        </w:rPr>
        <w:t xml:space="preserve">от </w:t>
      </w:r>
      <w:r w:rsidR="00EB02B7">
        <w:rPr>
          <w:sz w:val="28"/>
          <w:szCs w:val="28"/>
          <w:u w:val="single"/>
        </w:rPr>
        <w:t xml:space="preserve">   17.01.2025   </w:t>
      </w:r>
      <w:r w:rsidR="00EB02B7">
        <w:rPr>
          <w:sz w:val="28"/>
          <w:szCs w:val="28"/>
        </w:rPr>
        <w:t xml:space="preserve"> № </w:t>
      </w:r>
      <w:r w:rsidR="00EB02B7">
        <w:rPr>
          <w:sz w:val="28"/>
          <w:szCs w:val="28"/>
          <w:u w:val="single"/>
        </w:rPr>
        <w:t xml:space="preserve">  94-р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D40EA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EA" w:rsidRPr="006A3212" w:rsidRDefault="00AD40EA" w:rsidP="00AD40E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EA" w:rsidRPr="00AD40EA" w:rsidRDefault="00AD40EA" w:rsidP="00AD40E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D40EA">
              <w:rPr>
                <w:color w:val="000000"/>
                <w:spacing w:val="-2"/>
                <w:sz w:val="24"/>
              </w:rPr>
              <w:t>464617.10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EA" w:rsidRPr="00AD40EA" w:rsidRDefault="00AD40EA" w:rsidP="00AD40E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D40EA">
              <w:rPr>
                <w:color w:val="000000"/>
                <w:spacing w:val="-2"/>
                <w:sz w:val="24"/>
              </w:rPr>
              <w:t>2260810.82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EA" w:rsidRPr="006A3212" w:rsidRDefault="00AD40EA" w:rsidP="00AD40EA">
            <w:pPr>
              <w:pStyle w:val="af"/>
              <w:jc w:val="center"/>
              <w:rPr>
                <w:sz w:val="24"/>
                <w:szCs w:val="24"/>
              </w:rPr>
            </w:pPr>
            <w:r w:rsidRPr="006A3212">
              <w:rPr>
                <w:sz w:val="24"/>
                <w:szCs w:val="24"/>
              </w:rPr>
              <w:t>аналитический метод 0,1</w:t>
            </w:r>
          </w:p>
        </w:tc>
      </w:tr>
      <w:tr w:rsidR="00AD40EA" w:rsidTr="006C28E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EA" w:rsidRPr="006A3212" w:rsidRDefault="00AD40EA" w:rsidP="00AD40E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EA" w:rsidRPr="00AD40EA" w:rsidRDefault="00AD40EA" w:rsidP="00AD40E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D40EA">
              <w:rPr>
                <w:color w:val="000000"/>
                <w:spacing w:val="-2"/>
                <w:sz w:val="24"/>
              </w:rPr>
              <w:t>464616.57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EA" w:rsidRPr="00AD40EA" w:rsidRDefault="00AD40EA" w:rsidP="00AD40E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D40EA">
              <w:rPr>
                <w:color w:val="000000"/>
                <w:spacing w:val="-2"/>
                <w:sz w:val="24"/>
              </w:rPr>
              <w:t>2260810.55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EA" w:rsidRPr="006A3212" w:rsidRDefault="00AD40EA" w:rsidP="00AD40EA">
            <w:pPr>
              <w:jc w:val="center"/>
              <w:rPr>
                <w:sz w:val="24"/>
              </w:rPr>
            </w:pPr>
            <w:r w:rsidRPr="006A3212">
              <w:rPr>
                <w:sz w:val="24"/>
                <w:szCs w:val="24"/>
              </w:rPr>
              <w:t>аналитический метод 0,1</w:t>
            </w:r>
          </w:p>
        </w:tc>
      </w:tr>
      <w:tr w:rsidR="00AD40EA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EA" w:rsidRPr="006A3212" w:rsidRDefault="00AD40EA" w:rsidP="00AD40E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EA" w:rsidRPr="00AD40EA" w:rsidRDefault="00AD40EA" w:rsidP="00AD40E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D40EA">
              <w:rPr>
                <w:color w:val="000000"/>
                <w:spacing w:val="-2"/>
                <w:sz w:val="24"/>
              </w:rPr>
              <w:t>464614.21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EA" w:rsidRPr="00AD40EA" w:rsidRDefault="00AD40EA" w:rsidP="00AD40E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D40EA">
              <w:rPr>
                <w:color w:val="000000"/>
                <w:spacing w:val="-2"/>
                <w:sz w:val="24"/>
              </w:rPr>
              <w:t>2260814.82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EA" w:rsidRPr="006A3212" w:rsidRDefault="00AD40EA" w:rsidP="00AD40EA">
            <w:pPr>
              <w:pStyle w:val="af"/>
              <w:jc w:val="center"/>
              <w:rPr>
                <w:sz w:val="24"/>
                <w:szCs w:val="24"/>
              </w:rPr>
            </w:pPr>
            <w:r w:rsidRPr="006A3212">
              <w:rPr>
                <w:sz w:val="24"/>
                <w:szCs w:val="24"/>
              </w:rPr>
              <w:t>аналитический метод 0,1</w:t>
            </w:r>
          </w:p>
        </w:tc>
      </w:tr>
      <w:tr w:rsidR="00AD40EA" w:rsidTr="006C28E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EA" w:rsidRPr="006A3212" w:rsidRDefault="00AD40EA" w:rsidP="00AD40E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EA" w:rsidRPr="00AD40EA" w:rsidRDefault="00AD40EA" w:rsidP="00AD40E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D40EA">
              <w:rPr>
                <w:color w:val="000000"/>
                <w:spacing w:val="-2"/>
                <w:sz w:val="24"/>
              </w:rPr>
              <w:t>464609.72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EA" w:rsidRPr="00AD40EA" w:rsidRDefault="00AD40EA" w:rsidP="00AD40E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D40EA">
              <w:rPr>
                <w:color w:val="000000"/>
                <w:spacing w:val="-2"/>
                <w:sz w:val="24"/>
              </w:rPr>
              <w:t>2260813.16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EA" w:rsidRPr="006A3212" w:rsidRDefault="00AD40EA" w:rsidP="00AD40EA">
            <w:pPr>
              <w:jc w:val="center"/>
              <w:rPr>
                <w:sz w:val="24"/>
              </w:rPr>
            </w:pPr>
            <w:r w:rsidRPr="006A3212">
              <w:rPr>
                <w:sz w:val="24"/>
                <w:szCs w:val="24"/>
              </w:rPr>
              <w:t>аналитический метод 0,1</w:t>
            </w:r>
          </w:p>
        </w:tc>
      </w:tr>
      <w:tr w:rsidR="00AD40EA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EA" w:rsidRPr="006A3212" w:rsidRDefault="00AD40EA" w:rsidP="00AD40E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EA" w:rsidRPr="00AD40EA" w:rsidRDefault="00AD40EA" w:rsidP="00AD40E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D40EA">
              <w:rPr>
                <w:color w:val="000000"/>
                <w:spacing w:val="-2"/>
                <w:sz w:val="24"/>
              </w:rPr>
              <w:t>464611.38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EA" w:rsidRPr="00AD40EA" w:rsidRDefault="00AD40EA" w:rsidP="00AD40E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D40EA">
              <w:rPr>
                <w:color w:val="000000"/>
                <w:spacing w:val="-2"/>
                <w:sz w:val="24"/>
              </w:rPr>
              <w:t>2260809.55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EA" w:rsidRPr="006A3212" w:rsidRDefault="00AD40EA" w:rsidP="00AD40EA">
            <w:pPr>
              <w:pStyle w:val="af"/>
              <w:jc w:val="center"/>
              <w:rPr>
                <w:sz w:val="24"/>
                <w:szCs w:val="24"/>
              </w:rPr>
            </w:pPr>
            <w:r w:rsidRPr="006A3212">
              <w:rPr>
                <w:sz w:val="24"/>
                <w:szCs w:val="24"/>
              </w:rPr>
              <w:t>аналитический метод 0,1</w:t>
            </w:r>
          </w:p>
        </w:tc>
      </w:tr>
      <w:tr w:rsidR="00AD40EA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EA" w:rsidRPr="006A3212" w:rsidRDefault="00AD40EA" w:rsidP="00AD40E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EA" w:rsidRPr="00AD40EA" w:rsidRDefault="00AD40EA" w:rsidP="00AD40E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D40EA">
              <w:rPr>
                <w:color w:val="000000"/>
                <w:spacing w:val="-2"/>
                <w:sz w:val="24"/>
              </w:rPr>
              <w:t>464612.32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EA" w:rsidRPr="00AD40EA" w:rsidRDefault="00AD40EA" w:rsidP="00AD40E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D40EA">
              <w:rPr>
                <w:color w:val="000000"/>
                <w:spacing w:val="-2"/>
                <w:sz w:val="24"/>
              </w:rPr>
              <w:t>2260809.98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EA" w:rsidRPr="006A3212" w:rsidRDefault="00AD40EA" w:rsidP="00AD40EA">
            <w:pPr>
              <w:pStyle w:val="af"/>
              <w:jc w:val="center"/>
              <w:rPr>
                <w:sz w:val="24"/>
                <w:szCs w:val="24"/>
              </w:rPr>
            </w:pPr>
            <w:r w:rsidRPr="006A3212">
              <w:rPr>
                <w:sz w:val="24"/>
                <w:szCs w:val="24"/>
              </w:rPr>
              <w:t>аналитический метод 0,1</w:t>
            </w:r>
          </w:p>
        </w:tc>
      </w:tr>
      <w:tr w:rsidR="00AD40EA" w:rsidTr="006C28E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EA" w:rsidRPr="006A3212" w:rsidRDefault="00AD40EA" w:rsidP="00AD40E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EA" w:rsidRPr="00AD40EA" w:rsidRDefault="00AD40EA" w:rsidP="00AD40E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D40EA">
              <w:rPr>
                <w:color w:val="000000"/>
                <w:spacing w:val="-2"/>
                <w:sz w:val="24"/>
              </w:rPr>
              <w:t>464614.66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EA" w:rsidRPr="00AD40EA" w:rsidRDefault="00AD40EA" w:rsidP="00AD40E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D40EA">
              <w:rPr>
                <w:color w:val="000000"/>
                <w:spacing w:val="-2"/>
                <w:sz w:val="24"/>
              </w:rPr>
              <w:t>2260805.74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EA" w:rsidRPr="006A3212" w:rsidRDefault="00AD40EA" w:rsidP="00AD40EA">
            <w:pPr>
              <w:jc w:val="center"/>
              <w:rPr>
                <w:sz w:val="24"/>
              </w:rPr>
            </w:pPr>
            <w:r w:rsidRPr="006A3212">
              <w:rPr>
                <w:sz w:val="24"/>
                <w:szCs w:val="24"/>
              </w:rPr>
              <w:t>аналитический метод 0,1</w:t>
            </w:r>
          </w:p>
        </w:tc>
      </w:tr>
      <w:tr w:rsidR="00AD40EA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EA" w:rsidRPr="006A3212" w:rsidRDefault="00AD40EA" w:rsidP="00AD40E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EA" w:rsidRPr="00AD40EA" w:rsidRDefault="00AD40EA" w:rsidP="00AD40E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D40EA">
              <w:rPr>
                <w:color w:val="000000"/>
                <w:spacing w:val="-2"/>
                <w:sz w:val="24"/>
              </w:rPr>
              <w:t>464618.66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EA" w:rsidRPr="00AD40EA" w:rsidRDefault="00AD40EA" w:rsidP="00AD40E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D40EA">
              <w:rPr>
                <w:color w:val="000000"/>
                <w:spacing w:val="-2"/>
                <w:sz w:val="24"/>
              </w:rPr>
              <w:t>2260807.75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EA" w:rsidRPr="006A3212" w:rsidRDefault="00AD40EA" w:rsidP="00AD40EA">
            <w:pPr>
              <w:pStyle w:val="af"/>
              <w:jc w:val="center"/>
              <w:rPr>
                <w:sz w:val="24"/>
                <w:szCs w:val="24"/>
              </w:rPr>
            </w:pPr>
            <w:r w:rsidRPr="006A3212">
              <w:rPr>
                <w:sz w:val="24"/>
                <w:szCs w:val="24"/>
              </w:rPr>
              <w:t>аналитический метод 0,1</w:t>
            </w:r>
          </w:p>
        </w:tc>
      </w:tr>
      <w:tr w:rsidR="00AD40EA" w:rsidTr="006C28E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EA" w:rsidRPr="006A3212" w:rsidRDefault="00AD40EA" w:rsidP="00AD40E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EA" w:rsidRPr="00AD40EA" w:rsidRDefault="00AD40EA" w:rsidP="00AD40E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D40EA">
              <w:rPr>
                <w:color w:val="000000"/>
                <w:spacing w:val="-2"/>
                <w:sz w:val="24"/>
              </w:rPr>
              <w:t>464617.10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EA" w:rsidRPr="00AD40EA" w:rsidRDefault="00AD40EA" w:rsidP="00AD40E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D40EA">
              <w:rPr>
                <w:color w:val="000000"/>
                <w:spacing w:val="-2"/>
                <w:sz w:val="24"/>
              </w:rPr>
              <w:t>2260810.82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EA" w:rsidRPr="006A3212" w:rsidRDefault="00AD40EA" w:rsidP="00AD40EA">
            <w:pPr>
              <w:jc w:val="center"/>
              <w:rPr>
                <w:sz w:val="24"/>
              </w:rPr>
            </w:pPr>
            <w:r w:rsidRPr="006A3212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1A0" w:rsidRDefault="000141A0" w:rsidP="00406DC6">
      <w:r>
        <w:separator/>
      </w:r>
    </w:p>
  </w:endnote>
  <w:endnote w:type="continuationSeparator" w:id="1">
    <w:p w:rsidR="000141A0" w:rsidRDefault="000141A0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1A0" w:rsidRDefault="000141A0" w:rsidP="00406DC6">
      <w:r>
        <w:separator/>
      </w:r>
    </w:p>
  </w:footnote>
  <w:footnote w:type="continuationSeparator" w:id="1">
    <w:p w:rsidR="000141A0" w:rsidRDefault="000141A0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EB00AD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141A0"/>
    <w:rsid w:val="00282A43"/>
    <w:rsid w:val="003465BE"/>
    <w:rsid w:val="00406DC6"/>
    <w:rsid w:val="004E35D3"/>
    <w:rsid w:val="006648C0"/>
    <w:rsid w:val="006A3212"/>
    <w:rsid w:val="0077644C"/>
    <w:rsid w:val="00AD40EA"/>
    <w:rsid w:val="00E670C2"/>
    <w:rsid w:val="00EB00AD"/>
    <w:rsid w:val="00EB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>Microsoft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2025-01-13T08:27:00Z</dcterms:created>
  <dcterms:modified xsi:type="dcterms:W3CDTF">2025-01-20T08:45:00Z</dcterms:modified>
  <dc:language>ru-RU</dc:language>
</cp:coreProperties>
</file>