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22FFB">
        <w:tc>
          <w:tcPr>
            <w:tcW w:w="5428" w:type="dxa"/>
          </w:tcPr>
          <w:p w:rsidR="00190FF9" w:rsidRPr="00822FFB" w:rsidRDefault="00190FF9" w:rsidP="00822FFB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822FFB" w:rsidRDefault="00190FF9" w:rsidP="00822FF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822FF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22FFB" w:rsidRPr="00EA3C1A" w:rsidRDefault="00822FFB" w:rsidP="00822FFB">
            <w:pPr>
              <w:widowControl w:val="0"/>
              <w:autoSpaceDE w:val="0"/>
              <w:autoSpaceDN w:val="0"/>
              <w:spacing w:line="233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3C1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822FFB" w:rsidRPr="00822FFB" w:rsidRDefault="00822FFB" w:rsidP="00822FF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A3C1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A3C1A" w:rsidRPr="00822FFB">
        <w:tc>
          <w:tcPr>
            <w:tcW w:w="5428" w:type="dxa"/>
          </w:tcPr>
          <w:p w:rsidR="00EA3C1A" w:rsidRPr="00822FFB" w:rsidRDefault="00EA3C1A" w:rsidP="00822FFB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3C1A" w:rsidRPr="00822FFB" w:rsidRDefault="00627B0B" w:rsidP="00822FF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27</w:t>
            </w:r>
            <w:bookmarkStart w:id="0" w:name="_GoBack"/>
            <w:bookmarkEnd w:id="0"/>
          </w:p>
        </w:tc>
      </w:tr>
      <w:tr w:rsidR="00EA3C1A" w:rsidRPr="00822FFB">
        <w:tc>
          <w:tcPr>
            <w:tcW w:w="5428" w:type="dxa"/>
          </w:tcPr>
          <w:p w:rsidR="00EA3C1A" w:rsidRPr="00822FFB" w:rsidRDefault="00EA3C1A" w:rsidP="00822FFB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A3C1A" w:rsidRPr="00822FFB" w:rsidRDefault="00EA3C1A" w:rsidP="00822FF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1A" w:rsidRPr="00822FFB">
        <w:tc>
          <w:tcPr>
            <w:tcW w:w="5428" w:type="dxa"/>
          </w:tcPr>
          <w:p w:rsidR="00EA3C1A" w:rsidRPr="00822FFB" w:rsidRDefault="00EA3C1A" w:rsidP="00822FFB">
            <w:pPr>
              <w:widowControl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EA3C1A" w:rsidRPr="00822FFB" w:rsidRDefault="00EA3C1A" w:rsidP="00822FFB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FFB" w:rsidRPr="00822FFB">
        <w:tc>
          <w:tcPr>
            <w:tcW w:w="5428" w:type="dxa"/>
          </w:tcPr>
          <w:p w:rsidR="00822FFB" w:rsidRPr="00822FFB" w:rsidRDefault="00822FFB" w:rsidP="00822FFB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22FFB" w:rsidRPr="00EA3C1A" w:rsidRDefault="00822FFB" w:rsidP="00822FFB">
            <w:pPr>
              <w:widowControl w:val="0"/>
              <w:autoSpaceDE w:val="0"/>
              <w:autoSpaceDN w:val="0"/>
              <w:spacing w:line="233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3C1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22FFB" w:rsidRPr="00EA3C1A" w:rsidRDefault="00822FFB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A3C1A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C1A">
              <w:rPr>
                <w:rFonts w:ascii="Times New Roman" w:hAnsi="Times New Roman"/>
                <w:sz w:val="28"/>
                <w:szCs w:val="28"/>
              </w:rPr>
              <w:t xml:space="preserve">социально </w:t>
            </w:r>
            <w:proofErr w:type="gramStart"/>
            <w:r w:rsidRPr="00EA3C1A">
              <w:rPr>
                <w:rFonts w:ascii="Times New Roman" w:hAnsi="Times New Roman"/>
                <w:sz w:val="28"/>
                <w:szCs w:val="28"/>
              </w:rPr>
              <w:t>ориентированным</w:t>
            </w:r>
            <w:proofErr w:type="gramEnd"/>
          </w:p>
          <w:p w:rsidR="00822FFB" w:rsidRPr="00822FFB" w:rsidRDefault="00822FFB" w:rsidP="00822FF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A3C1A">
              <w:rPr>
                <w:rFonts w:ascii="Times New Roman" w:hAnsi="Times New Roman"/>
                <w:sz w:val="28"/>
                <w:szCs w:val="28"/>
              </w:rPr>
              <w:t>некоммерческим организациям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bookmarkStart w:id="1" w:name="P824"/>
      <w:bookmarkEnd w:id="1"/>
      <w:r w:rsidRPr="00EA3C1A">
        <w:rPr>
          <w:rFonts w:ascii="Times New Roman" w:hAnsi="Times New Roman"/>
          <w:sz w:val="28"/>
          <w:szCs w:val="28"/>
        </w:rPr>
        <w:t>МЕТОДИКА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>оценки заявок для определения получателей субсидий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>I. Общие положения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EA3C1A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A3C1A" w:rsidRPr="00EA3C1A">
        <w:rPr>
          <w:rFonts w:ascii="Times New Roman" w:hAnsi="Times New Roman"/>
          <w:sz w:val="28"/>
          <w:szCs w:val="28"/>
        </w:rPr>
        <w:t xml:space="preserve">Настоящая Методика определяет порядок проведения Конкурсной комиссией (далее </w:t>
      </w:r>
      <w:r>
        <w:rPr>
          <w:rFonts w:ascii="Times New Roman" w:hAnsi="Times New Roman"/>
          <w:sz w:val="28"/>
          <w:szCs w:val="28"/>
        </w:rPr>
        <w:t>–</w:t>
      </w:r>
      <w:r w:rsidR="00EA3C1A" w:rsidRPr="00EA3C1A">
        <w:rPr>
          <w:rFonts w:ascii="Times New Roman" w:hAnsi="Times New Roman"/>
          <w:sz w:val="28"/>
          <w:szCs w:val="28"/>
        </w:rPr>
        <w:t xml:space="preserve"> Комиссия) оценки заявок, допущенных к участию в </w:t>
      </w:r>
      <w:r w:rsidR="00EA3C1A" w:rsidRPr="00EA3C1A">
        <w:rPr>
          <w:rFonts w:ascii="Times New Roman" w:hAnsi="Times New Roman"/>
          <w:spacing w:val="-4"/>
          <w:sz w:val="28"/>
          <w:szCs w:val="28"/>
        </w:rPr>
        <w:t>конкурсном отборе социально ориентированных некоммерческих организаций.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>II. Оценка заявки</w:t>
      </w:r>
    </w:p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C1A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A3C1A" w:rsidRPr="00EA3C1A">
        <w:rPr>
          <w:rFonts w:ascii="Times New Roman" w:hAnsi="Times New Roman"/>
          <w:sz w:val="28"/>
          <w:szCs w:val="28"/>
        </w:rPr>
        <w:t>Комиссия при оценке заявки проводит полное исследование представленных в составе заявки документов и информации.</w:t>
      </w:r>
    </w:p>
    <w:p w:rsidR="00EA3C1A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EA3C1A" w:rsidRPr="00EA3C1A">
        <w:rPr>
          <w:rFonts w:ascii="Times New Roman" w:hAnsi="Times New Roman"/>
          <w:sz w:val="28"/>
          <w:szCs w:val="28"/>
        </w:rPr>
        <w:t>Заявка оценивается по 10 критериям оценки (по каждому из критериев оценки присваивается от 0 до 100 баллов (целым числом).</w:t>
      </w:r>
      <w:proofErr w:type="gramEnd"/>
    </w:p>
    <w:p w:rsidR="00EA3C1A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8"/>
          <w:szCs w:val="28"/>
        </w:rPr>
        <w:t>4. </w:t>
      </w:r>
      <w:r w:rsidR="00EA3C1A" w:rsidRPr="00EA3C1A">
        <w:rPr>
          <w:rFonts w:ascii="Times New Roman" w:hAnsi="Times New Roman"/>
          <w:sz w:val="28"/>
          <w:szCs w:val="28"/>
        </w:rPr>
        <w:t>Общая оценка по заявке рассчитывается как сумма баллов, присвоенных заявке по каждому показателю критерия оценки, умноженных на соответствующий коэффициент значимости критерия оценки, которая сопровождается обосновывающим ее комментарием.</w:t>
      </w:r>
    </w:p>
    <w:p w:rsidR="00EA3C1A" w:rsidRDefault="00EA3C1A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43"/>
      <w:bookmarkEnd w:id="2"/>
      <w:r w:rsidRPr="00EA3C1A">
        <w:rPr>
          <w:rFonts w:ascii="Times New Roman" w:hAnsi="Times New Roman"/>
          <w:sz w:val="28"/>
          <w:szCs w:val="28"/>
        </w:rPr>
        <w:t>5. Критерии оценки заявок и коэффициенты их значимости:</w:t>
      </w:r>
    </w:p>
    <w:p w:rsidR="00822FFB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6991"/>
        <w:gridCol w:w="1789"/>
      </w:tblGrid>
      <w:tr w:rsidR="00EA3C1A" w:rsidRPr="00EA3C1A" w:rsidTr="00822FFB">
        <w:tc>
          <w:tcPr>
            <w:tcW w:w="632" w:type="dxa"/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 w:rsidRP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991" w:type="dxa"/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Коэффициенты значимости критерия, ед</w:t>
            </w:r>
            <w:r w:rsidR="00822FFB" w:rsidRPr="00822FF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22FFB" w:rsidRPr="00822FFB" w:rsidRDefault="00822FFB" w:rsidP="00822FF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6991"/>
        <w:gridCol w:w="1789"/>
      </w:tblGrid>
      <w:tr w:rsidR="00EA3C1A" w:rsidRPr="00EA3C1A" w:rsidTr="00822FFB">
        <w:trPr>
          <w:tblHeader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Актуальность и социальная значимость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Логическая связность и реализуемость мероприятия (проекта), соответствие деятельности по мероприятию (проекту) его целям, задачам и ожидаемым результатам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Инновационность</w:t>
            </w:r>
            <w:proofErr w:type="spell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, уникальность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планируемых расходов на реализацию мероприятия (проекта) и его ожидаемых результатов, измеримость и достижимость таких результатов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Реалистичность бюджета мероприятия (проекта) и обоснованность планируемых расходов на реализацию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Масштаб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мероприятия (проекта), перспективы его дальнейшего развития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EA3C1A" w:rsidRPr="00EA3C1A" w:rsidTr="00822FFB"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Опыт социально ориентированной некоммерческой организации по соответствующему направлению деятельности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опыта и компетенций команды мероприятия (проекта) планируемой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EA3C1A" w:rsidRPr="00EA3C1A" w:rsidTr="00822FF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открытость социально ориентированной некоммерческой организации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4"/>
          <w:szCs w:val="4"/>
        </w:rPr>
      </w:pPr>
    </w:p>
    <w:p w:rsidR="00EA3C1A" w:rsidRPr="00EA3C1A" w:rsidRDefault="00EA3C1A" w:rsidP="00822FF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 xml:space="preserve">6. Начисление баллов (от 0 до 100 баллов) по критериям оценки заявок, установленным </w:t>
      </w:r>
      <w:hyperlink r:id="rId11" w:anchor="P843" w:history="1">
        <w:r w:rsidRPr="00EA3C1A">
          <w:rPr>
            <w:rFonts w:ascii="Times New Roman" w:hAnsi="Times New Roman"/>
            <w:sz w:val="28"/>
            <w:szCs w:val="28"/>
          </w:rPr>
          <w:t>пунктом 5</w:t>
        </w:r>
      </w:hyperlink>
      <w:r w:rsidRPr="00EA3C1A">
        <w:rPr>
          <w:rFonts w:ascii="Times New Roman" w:hAnsi="Times New Roman"/>
          <w:sz w:val="28"/>
          <w:szCs w:val="28"/>
        </w:rPr>
        <w:t xml:space="preserve"> настоящей Методики:</w:t>
      </w:r>
    </w:p>
    <w:p w:rsidR="00EA3C1A" w:rsidRDefault="00EA3C1A" w:rsidP="00822FF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C1A">
        <w:rPr>
          <w:rFonts w:ascii="Times New Roman" w:hAnsi="Times New Roman"/>
          <w:sz w:val="28"/>
          <w:szCs w:val="28"/>
        </w:rPr>
        <w:t>1) актуальность и социальная значимость мероприятия (проекта):</w:t>
      </w:r>
    </w:p>
    <w:p w:rsidR="00822FFB" w:rsidRPr="00EA3C1A" w:rsidRDefault="00822FFB" w:rsidP="00822FF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 w:rsidRP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Проблемы, на решение которых направлено мероприятие (проект), детально раскрыты, их описание аргументировано и подкреплено конкретными количественными и (или) качественными показателями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заявке имеется подтверждение актуальности проблемы представителями целевой аудитории, потенциальными </w:t>
            </w:r>
            <w:proofErr w:type="spell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благополучателями</w:t>
            </w:r>
            <w:proofErr w:type="spell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, партнерами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(проект) направлено в полной мере на решение именно тех проблем, которые обозначены как значимые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в основном соответствует направлениям, указанным в </w:t>
            </w:r>
            <w:hyperlink r:id="rId12" w:anchor="P575" w:history="1">
              <w:r w:rsidRPr="00EA3C1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пункте 7</w:t>
              </w:r>
            </w:hyperlink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Порядка (в том числе другим, помимо указанного в качестве направления, по которому подана заявка)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Проблемы, на решение которых направлено мероприятие (проект), относятся к разряду актуальных, но организация преувеличила их значимость для выбранной территории реализации мероприятия (проекта) и (или) целевой группы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Проблемы, на решение которых направлено мероприятие (проект), описаны общими фразами, без ссылок на конкретные факты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Представленных в заявке  фактов и показателей недостаточно для подтверждения актуальности проблемы для заявленной целевой группы и (или) территории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Проблема не имеет острой значимости для целевой группы или территории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недостаточно аргументированно и без конкретных показателей описана проблема, на решение которой направлено мероприятие (проект)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Проблема, которой посвящено мероприятие (проект), не относится к разряду </w:t>
            </w: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востребованных</w:t>
            </w:r>
            <w:proofErr w:type="gram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обществом либо слабо обоснована организацией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Большая часть мероприятия (проекта) не связана с выбранным направлением, предусмотренным </w:t>
            </w:r>
            <w:hyperlink r:id="rId13" w:anchor="P575" w:history="1">
              <w:r w:rsidRPr="00EA3C1A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пунктом 7</w:t>
              </w:r>
            </w:hyperlink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EA3C1A" w:rsidRPr="00EA3C1A">
        <w:rPr>
          <w:rFonts w:ascii="Times New Roman" w:hAnsi="Times New Roman"/>
          <w:sz w:val="28"/>
          <w:szCs w:val="28"/>
        </w:rPr>
        <w:t>логическая связность и реализуемость мероприятия (проекта), соответствие деятельности по мероприятию (проекту) его целям, задачам и ожидаемым результатам:</w:t>
      </w:r>
    </w:p>
    <w:p w:rsidR="00822FFB" w:rsidRP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  <w:tr w:rsidR="00EA3C1A" w:rsidRPr="00EA3C1A" w:rsidTr="00822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разделы заявки логически взаимосвязаны, каждый раздел содержит информацию, необходимую и достаточную для полного понимания содержания мероприятия (проекта)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Календарный план хорошо структурирован, детализирован, содержит описание конкретных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Запланированная деятельность по мероприятию (проекту) соответствует условиям конкурса и обеспечивает решение поставленных задач и достижение предполагаемых результатов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Указаны конкретные и разумные сроки, позволяющие в полной мере решить задачи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разделы заявки логически взаимосвязаны, однако имеются несущественные смысловые несоответствия, что нарушает внутреннюю целостность мероприятия (проекта)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Запланированная деятельность по мероприятию (проекту) соответствует условиям конкурса и обеспечивает решение поставленных задач и достижение предполагаемых результатов мероприятия (проекта), вместе с тем состав мероприятия (проекта) не является полностью оптимальным и (</w:t>
            </w: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или) </w:t>
            </w:r>
            <w:proofErr w:type="gram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 требуют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Календарный план описывает лишь общие направления деятельности, не раскрывает последовательность реализации мероприятия (проекта), не позволяет определить содержание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(проект) проработано на низком уровне, имеются несоответствия деятельности по мероприятию (проекта) его целям и задачам, противоречия между планируемой деятельностью и ожидаемыми результатами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Существенные ошибки в постановке целей, задач, описании мероприятий, результатов мероприятия (проекта) делают реализацию такого мероприятия (проекта) нецелесообразной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 мероприятия (проекта) некорректны и не соответствуют заявленным целям и задачам мероприятия (проекта), из-за непродуманности создают значительные риски реализации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28" w:lineRule="auto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proofErr w:type="spellStart"/>
      <w:r w:rsidR="00EA3C1A" w:rsidRPr="00EA3C1A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="00EA3C1A" w:rsidRPr="00EA3C1A">
        <w:rPr>
          <w:rFonts w:ascii="Times New Roman" w:hAnsi="Times New Roman"/>
          <w:sz w:val="28"/>
          <w:szCs w:val="28"/>
        </w:rPr>
        <w:t>, уникальность мероприятия (проекта):</w:t>
      </w:r>
    </w:p>
    <w:p w:rsidR="00822FFB" w:rsidRP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(проект) является инновационным, уникальным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преимущественно направлено на внедрение новых практик, методов в деятельность социально ориентированной некоммерческой организации и (или) ее партнеров, что позволит </w:t>
            </w: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существенно качественно</w:t>
            </w:r>
            <w:proofErr w:type="gram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улучшить такую деятельность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(проект) преимущественно направлено на внедрение значительно улучшенных практик, методов в деятельность социально ориентированной некоммерческой организации и (или) ее партнеров, что позволит существенно улучшить такую деятельность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предусматривает внедрение новых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социально ориентированная некоммерческая организация и (или) ее партнеры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предусматривает внедрение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социально ориентированная некоммерческая организация и (или) ее партнеры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есть ресурсы и опыт, чтобы успешно внедрить описанные инновации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упоминается использование новых процессов, методов, практик, вместе с тем невозможно сделать вывод о том, что мероприятие (проект) является уникальным по сравнению с деятельностью других организаций по соответствующей тематике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упоминается использование значительно улучшенных процессов, методов, практик, вместе с тем невозможно сделать вывод о том, что мероприятие (проект) является уникальным по сравнению с деятельностью других организаций по соответствующей тематике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Практики и методики, указанные в заявке, не являются инновационными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(проект), по сути, является продолжением уже осуществляемой (ранее осуществлявшейся) деятельности организации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Практики и методики, указанные в заявке, не рекомендуются к применению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6"/>
          <w:szCs w:val="6"/>
        </w:rPr>
      </w:pPr>
    </w:p>
    <w:p w:rsid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EA3C1A" w:rsidRPr="00EA3C1A">
        <w:rPr>
          <w:rFonts w:ascii="Times New Roman" w:hAnsi="Times New Roman"/>
          <w:sz w:val="28"/>
          <w:szCs w:val="28"/>
        </w:rPr>
        <w:t>соотношение планируемых расходов на реализацию мероприятия (проекта) и его ожидаемых результатов, измеримость и достижимость таких результатов:</w:t>
      </w:r>
    </w:p>
    <w:p w:rsidR="00822FFB" w:rsidRP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42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четко изложены ожидаемые результаты мероприятия (проекта), конкретны и измеримы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ожидаемых результатов мероприятия (проекта) соразмерно и обоснованно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четко изложены ожидаемые результаты мероприятия (проекта), их получение на общую сумму предполагаемых расходов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 описанию запланированных результатов имеются несущественные замечания в части их адекватности, измеримости и достижимости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изложены ожидаемые результаты мероприятия (проекта), но они не полностью соответствуют критериям измеримости, достижимости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 описанию запланированных результатов имеются замечания в части их измеримости и достижимости, ожидаемые результаты мероприятия (проекта) изложены неконкретно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Запланированные результаты могут быть достигнуты при меньших затратах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затраты на достижение результатов мероприятия (проекта) явно завышены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 проекта изложены некорректно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Описанная в заявке деятельность является, по сути, предпринимательской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Предполагаемые затраты не соответствуют достижение результатов мероприятия (проекта)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EA3C1A" w:rsidRPr="00EA3C1A">
        <w:rPr>
          <w:rFonts w:ascii="Times New Roman" w:hAnsi="Times New Roman"/>
          <w:sz w:val="28"/>
          <w:szCs w:val="28"/>
        </w:rPr>
        <w:t>реалистичность бюджета мероприятия (проекта) и обоснованность планируемых расходов на реализацию мероприятия (проекта):</w:t>
      </w:r>
    </w:p>
    <w:p w:rsidR="00822FFB" w:rsidRP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42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бюджете мероприятия (проекта) предусмотрено финансовое обеспечение всех мероприятия (проекта) и отсутствуют расходы, которые непосредственно не связаны с мероприятием (проектом)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Все планируемые расходы реалистичны и обоснованы, в мероприятии (проекте) предусмотрено активное использование имеющихся у социально ориентированной некоммерческой организации ресурсов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Даны корректные комментарии по всем предполагаемым расходам за счет субсидии, позволяющие определить состав (детализацию) расходов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Не все предполагаемые расходы непосредственно связаны с мероприятием (проектом) и достижением ожидаемых результатов, в бюджете мероприятия (проекта) предусмотрены побочные, не имеющие прямого отношения к реализации мероприятия (проекта) расходы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 некоторых запланированных расходов не позволяет оценить их взаимосвязь с мероприятием (проектом)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 коммерческие предложения к смете на приобретение товаров, оказание работ (услуг),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 коммерческие предложения к смете на приобретение товаров, оказание работ (услуг), предполагаемые затраты на реализацию мероприятия (проекта) явно завышены либо занижены и (или) не соответствуют мероприятию (проекту), условиям конкурса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Имеются несоответствия между суммами в описании мероприятия (проекта) и в его смете, комментарии к запланированным расходам неполные, некорректные, нелогичные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смете мероприятия (проекта) предусмотрено осуществление за счет субсидии расходов, которые не допускаются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Смета мероприятия (проекта) не соответствует целевому характеру субсидии, часть расходов не направлена на выполнение мероприятий (проекта) либо вообще не имеет отношения к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33" w:lineRule="auto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EA3C1A" w:rsidRPr="00EA3C1A">
        <w:rPr>
          <w:rFonts w:ascii="Times New Roman" w:hAnsi="Times New Roman"/>
          <w:sz w:val="28"/>
          <w:szCs w:val="28"/>
        </w:rPr>
        <w:t>масштаб реализации мероприятия (проекта), перспективы его дальнейшего развития:</w:t>
      </w:r>
    </w:p>
    <w:p w:rsidR="00822FFB" w:rsidRPr="00EA3C1A" w:rsidRDefault="00822FFB" w:rsidP="00822FFB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822FFB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Заявленный территориальный охват мероприятия (проекта) оправдан, использует реальные возможности социально ориентированной некоммерческой организации и адекватен тем проблемам, на решение которых направлено мероприятие (проект)   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мероприятии (проекте) предусмотрена деятельность в пределах территории его реализации, самостоятельно или с активным вовлечением партнеров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мероприятии (проекте)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Имеется частичное (несущественное) расхождение между заявленной территорией реализации мероприятия (проекта) и календарным планом, обеспечение такого территориального охвата может вызвать затруднения в сроки, установленные календарным планом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Имеется существенное расхождение между заявленной территорией реализации мероприятия (проекта) и календарным планом, обеспечение такого территориального охвата может вызвать затруднения в сроки, установленные календарным планом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Возможность реализации мероприятия (проекта) на заявленной территории не обеспечена в полном объеме бюджетом мероприятия (проекта), при этом информация об иных источниках в заявке отсутствует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качестве территории реализации мероприятия (проекта) заявлена потенциальная аудитория существующего </w:t>
            </w:r>
            <w:proofErr w:type="spell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интернет-ресурса</w:t>
            </w:r>
            <w:proofErr w:type="spell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, который планируется развивать в рамках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качестве территории реализации мероприятия (проекта) заявлена потенциальная аудитория </w:t>
            </w:r>
            <w:proofErr w:type="spell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интернет-ресурса</w:t>
            </w:r>
            <w:proofErr w:type="spell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, который планируется создать в рамках реализации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ориентированной некоммерческой организацией не доказано взаимодействие с территориями, обозначенными в заявке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Заявленная территория реализации мероприятия (проекта) не подтверждается содержанием заявки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отсутствуют данные, позволяющие сделать вывод о масштабе реализации мероприятия (проекта) и перспективах его дальнейшего развития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EA3C1A" w:rsidRPr="00EA3C1A">
        <w:rPr>
          <w:rFonts w:ascii="Times New Roman" w:hAnsi="Times New Roman"/>
          <w:sz w:val="28"/>
          <w:szCs w:val="28"/>
        </w:rPr>
        <w:t>собственный вклад социально ориентированной некоммерческой организации и дополнительные ресурсы, привлекаемые на реализацию мероприятия (проекта):</w:t>
      </w:r>
    </w:p>
    <w:p w:rsidR="00822FFB" w:rsidRPr="00EA3C1A" w:rsidRDefault="00822FFB" w:rsidP="00822FFB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обеспечивает реальное привлечение дополнительных ресурсов на реализацию мероприятия (проекта) в объеме более 50% сметы мероприятия (проекта);</w:t>
            </w:r>
            <w:r w:rsidRPr="00EA3C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оциально ориентированная некоммерческая организация располагает ресурсами на реализацию мероприятия (проекта)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</w:t>
            </w:r>
            <w:r w:rsidR="009C5D40">
              <w:rPr>
                <w:rFonts w:ascii="Times New Roman" w:hAnsi="Times New Roman"/>
                <w:sz w:val="24"/>
                <w:szCs w:val="24"/>
                <w:lang w:eastAsia="en-US"/>
              </w:rPr>
              <w:t>т реалистичность их привлечения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обеспечивает реальное привлечение дополнительных ресурсов на реализацию мероприятия (проекта) в объеме более 50% сметы мероприятия (проекта);</w:t>
            </w:r>
            <w:r w:rsidRPr="00EA3C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доказано долгосрочное и соответствующее масштабу и задачам мероприятия (проекта) влияние его успешной реализации на проблемы, на решение которых он направлен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обеспечивает реальное привлечение дополнительных ресурсов на реализацию проекта в объеме от 25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50% бюджета проекта; социально ориентированная некоммерческая организация располагает ресурсами на реализацию мероприятия (проекта)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собственного вклада и дополнительных ресурсов составляет от 25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50% сметы мероприятия (проекта), при этом он в целом корректно рассчитан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обеспечивает реальное привлечение дополнительных ресурсов на реализацию проекта в объеме от 25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50% бюджета проекта;  заявке в целом описаны механизмы дальнейшего развития мероприятия (проекта), источники ресурсного обеспечения после завершения оказания поддержки, но отсутствуют достаточные сведения, позволяющие сделать обоснованный вывод о наличии перспектив продолжения деятельности по мероприятию (проекту)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собственного вклада и дополнительных ресурсов составляет от 10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25% </w:t>
            </w:r>
            <w:r w:rsidRPr="00EA3C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сметы мероприятия (проекта) 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либо заявлен в большем объеме, но по некоторым позициям некорректно рассчитан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собственного вклада и дополнительных ресурсов составляет от 10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25% сметы мероприятия (проекта), но у организации нет опыта привлечения соизмеримых сумм финансирования, а подтверждающие документы (письма, соглашения и другие) от источников ресурсов в составе заявки отсутствуют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2"/>
                <w:szCs w:val="22"/>
                <w:lang w:eastAsia="en-US"/>
              </w:rPr>
              <w:t>Уровень собственного вклада и дополнительных ресурсов составляет от 10</w:t>
            </w:r>
            <w:r w:rsidR="00822FFB">
              <w:rPr>
                <w:rFonts w:ascii="Times New Roman" w:hAnsi="Times New Roman"/>
                <w:sz w:val="22"/>
                <w:szCs w:val="22"/>
                <w:lang w:eastAsia="en-US"/>
              </w:rPr>
              <w:t>%</w:t>
            </w:r>
            <w:r w:rsidRPr="00EA3C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 25% сметы мероприятия (проекта);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продолжение реализации мероприятия (проекта) после окончания финансирования описано общими фразами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собственного вклада и дополнительных ресурсов составляет менее 10% сметы мероприятия (проекта) либо заявлен в большем объеме, но ничем не подтвержден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 описание работы по выбранному направлению после оказания поддержки, уровень собственного вклада ничем не подтвержден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проекта предполагается практически только за счет гранта;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полностью отсутствует описание собственного вклада социально ориентированной некоммерческой организации и дополнительных ресурсов, привлекаемых на реализацию мероприятия (проекта)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22FFB" w:rsidRPr="00EA3C1A" w:rsidRDefault="00822FFB" w:rsidP="00822FFB">
      <w:pPr>
        <w:widowControl w:val="0"/>
        <w:autoSpaceDE w:val="0"/>
        <w:autoSpaceDN w:val="0"/>
        <w:spacing w:line="228" w:lineRule="auto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EA3C1A" w:rsidRPr="00EA3C1A">
        <w:rPr>
          <w:rFonts w:ascii="Times New Roman" w:hAnsi="Times New Roman"/>
          <w:sz w:val="28"/>
          <w:szCs w:val="28"/>
        </w:rPr>
        <w:t xml:space="preserve">опыт социально ориентированной некоммерческой организации по </w:t>
      </w:r>
      <w:r w:rsidR="00EA3C1A" w:rsidRPr="00EA3C1A">
        <w:rPr>
          <w:rFonts w:ascii="Times New Roman" w:hAnsi="Times New Roman"/>
          <w:spacing w:val="-4"/>
          <w:sz w:val="28"/>
          <w:szCs w:val="28"/>
        </w:rPr>
        <w:t>успешной реализации мероприятий, проектов, программ по соответствующему</w:t>
      </w:r>
      <w:r w:rsidR="00EA3C1A" w:rsidRPr="00EA3C1A">
        <w:rPr>
          <w:rFonts w:ascii="Times New Roman" w:hAnsi="Times New Roman"/>
          <w:sz w:val="28"/>
          <w:szCs w:val="28"/>
        </w:rPr>
        <w:t xml:space="preserve"> направлению деятельности:</w:t>
      </w:r>
    </w:p>
    <w:p w:rsidR="00822FFB" w:rsidRPr="00EA3C1A" w:rsidRDefault="00822FFB" w:rsidP="00822FFB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22FFB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Социально ориентированная некоммерческая организация имеет опыт устойчивой активной деятельности по выбранному направлению на протяжении более 5 лет, 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есть материально-техническая база для реализации мероприятия (проекта) по выбранному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представлено описание собственного опыта социально ориентированной некоммерческой организации с указанием конкретных программ, проектов или мероприятий, имеются сведения о результативности данных мероприятий (проектов)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Опыт деятельности и ее успешность подтверждаются наградами, отзывами, публикациями в средствах массовой информации и информационно-телекоммуникационной сети «Интернет»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имеется сопоставимый с содержанием заявки опыт проектной деятельности (по масштабу и количеству мероприятий), социально ориентированная некоммерческая организация получала целевые поступления на реализацию своих программ, проектов, информация о претензиях по поводу их использования отсутствует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мероприятий), в заявке представлено описание собственного опыта социально ориентированной некоммерческой организации с указанием конкретных программ, проектов или мероприятий, успешность опыта подтверждается наградами, отзывами, публикациями в средствах массовой информации и информационно-телекоммуникационной сети «Интернет»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имеет опыт активной деятельности на протяжении более 3 лет либо имеет опыт работы менее 3 лет, но создана гражданами, имеющими значительный опыт аналогичной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приведено описание собственного опыта некоммерческой неправительственной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3 лет или с момента создания организации (если она существует меньше 3 лет) и наличии положительных результатов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имеет опыт реализации менее масштабных проектов по выбранному направлению и не имеет опыта работы с соизмеримыми (с запрашиваемой суммой субсидии) объемами целевых средств; социально ориентированная некоммерческая организация имеет опыт управления соизмеримыми (с запрашиваемой суммой субсидии) объемами целевых средств, однако информация о реализованных проектах не освещена на ее сайте, заявленные достигнутые результаты не представлены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не имеет опыта активной деятельности либо подтвержденной деятельности за последний год, имеются противоречия между описанным в заявке опытом социально ориентированной некоммерческой организации и информацией из открытых источников (например, заявленные как реализованные мероприятия не отражены в общедоступных отчетах организаций)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Опыт проектной работы социально ориентированной некоммерческой организации в заявке практически не описан; организация не имеет лицензии, иных разрешительных документов, обязательных для осуществления запланированной деятельности (в случае необходимости)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профиль деятельности социально ориентированной некоммерческой организации не соответствует выбранному направлению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Default="00EA3C1A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22FFB" w:rsidRDefault="00822FFB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22FFB" w:rsidRDefault="00822FFB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22FFB" w:rsidRDefault="00822FFB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22FFB" w:rsidRDefault="00822FFB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822FFB" w:rsidRPr="00EA3C1A" w:rsidRDefault="00822FFB" w:rsidP="00822FF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A3C1A" w:rsidRDefault="00822FFB" w:rsidP="00822FFB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 </w:t>
      </w:r>
      <w:r w:rsidR="00EA3C1A" w:rsidRPr="00EA3C1A">
        <w:rPr>
          <w:rFonts w:ascii="Times New Roman" w:hAnsi="Times New Roman"/>
          <w:sz w:val="28"/>
          <w:szCs w:val="28"/>
        </w:rPr>
        <w:t>соответствие опыта и компетенций команды мероприятия (проекта) планируемой деятельности:</w:t>
      </w:r>
    </w:p>
    <w:p w:rsidR="00822FFB" w:rsidRPr="00EA3C1A" w:rsidRDefault="00822FFB" w:rsidP="00822FFB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  <w:tr w:rsidR="00EA3C1A" w:rsidRPr="00EA3C1A" w:rsidTr="00822F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полностью обеспечен опытными, квалифицированными и имеющими положительную репутацию специалистами по всем необходимым для реализации мероприятия (проекта) профилям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доказана возможность каждого члена указанной в заявке команды качественно работать над мероприятием (проектом) на условиях, в порядке и в сроки, установленные календарным планом и сметой мероприятия (проекта), без существенных замен в ходе реализации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(проект) в целом обеспечен опытными, квалифицированными специалистами, но по некоторым профилям информация отсутствует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Сведению об их знаниях и опыте или о выполняемых функциях в рамках реализации мероприятия (проекта) представлены </w:t>
            </w:r>
            <w:proofErr w:type="spell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неполностью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Сведению об их знаниях и опыте или о выполняемых функциях в рамках реализации мероприятия (проекта) 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заявке содержится описание команды мероприятия (проекта), но конкретные исполнители основных мероприятий не названы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В заявке содержится описание команды мероприятия (проекта), но не приводятся сведения о знаниях и опыте или о выполняемых функциях в рамках реализации мероприятия (проекта) конкретных исполнителей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tabs>
                <w:tab w:val="left" w:pos="1665"/>
              </w:tabs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Указанные в заявке члены команды мероприятия (проекта) не в полной мере соответствуют уровню опыта и компетенции, </w:t>
            </w: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необходимых</w:t>
            </w:r>
            <w:proofErr w:type="gramEnd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реализации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1665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Имеются высокие риски реализации мероприятия (проекта) в силу недостаточно опыта и низкой квалификации команды мероприятия (проекта)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команды мероприятия (проекта), ее квалификации, опыта работы в заявке практически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команды мероприятия (проекта), ее квалификации, опыта работы в заявке полностью отсутствует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3C1A" w:rsidRPr="00EA3C1A" w:rsidRDefault="00EA3C1A" w:rsidP="00822FFB">
      <w:pPr>
        <w:widowControl w:val="0"/>
        <w:autoSpaceDE w:val="0"/>
        <w:autoSpaceDN w:val="0"/>
        <w:spacing w:line="226" w:lineRule="auto"/>
        <w:jc w:val="both"/>
        <w:rPr>
          <w:rFonts w:ascii="Times New Roman" w:hAnsi="Times New Roman"/>
          <w:sz w:val="4"/>
          <w:szCs w:val="4"/>
        </w:rPr>
      </w:pPr>
    </w:p>
    <w:p w:rsidR="00EA3C1A" w:rsidRDefault="00822FFB" w:rsidP="00822FFB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EA3C1A" w:rsidRPr="00EA3C1A">
        <w:rPr>
          <w:rFonts w:ascii="Times New Roman" w:hAnsi="Times New Roman"/>
          <w:sz w:val="28"/>
          <w:szCs w:val="28"/>
        </w:rPr>
        <w:t>информационная открытость социально ориентированной некоммерческой организации:</w:t>
      </w:r>
    </w:p>
    <w:p w:rsidR="00822FFB" w:rsidRPr="00EA3C1A" w:rsidRDefault="00822FFB" w:rsidP="00822FFB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c>
          <w:tcPr>
            <w:tcW w:w="614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009" w:type="dxa"/>
            <w:tcMar>
              <w:top w:w="0" w:type="dxa"/>
              <w:bottom w:w="0" w:type="dxa"/>
            </w:tcMar>
            <w:vAlign w:val="center"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ind w:right="-3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критерия оценки</w:t>
            </w:r>
          </w:p>
        </w:tc>
        <w:tc>
          <w:tcPr>
            <w:tcW w:w="1789" w:type="dxa"/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Шкала оценки,</w:t>
            </w:r>
          </w:p>
          <w:p w:rsidR="00EA3C1A" w:rsidRPr="00EA3C1A" w:rsidRDefault="00EA3C1A" w:rsidP="00822FFB">
            <w:pPr>
              <w:widowControl w:val="0"/>
              <w:tabs>
                <w:tab w:val="left" w:pos="3843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баллы</w:t>
            </w:r>
          </w:p>
        </w:tc>
      </w:tr>
    </w:tbl>
    <w:p w:rsidR="00822FFB" w:rsidRPr="00822FFB" w:rsidRDefault="00822FFB" w:rsidP="00822FFB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7009"/>
        <w:gridCol w:w="1789"/>
      </w:tblGrid>
      <w:tr w:rsidR="00EA3C1A" w:rsidRPr="00EA3C1A" w:rsidTr="00822FF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Информацию о деятельности социально ориентированной некоммерческой организации легко найти в информационно-телекоммуникационной сети «Интернет» с помощью поисковых запросов, деятельность социально ориентированной некоммерческой организации систематически освещается в средствах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имеет действующий, постоянно обновляемый сайт, на котором представлены подробные годовые отчеты о деятельности, размещена актуальная информация о реализованных проектах и мероприятиях, составе органов управления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имеет страницы (группы) в социальных сетях, на которых регулярно обновляется информация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регулярно публикует годовую отчетность о своей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ориентированная некоммерческая организация имеет действующий сайт, страницы (группы) в социальных сетях с актуальной информацией, однако без подробных сведений о своей работе, привлекаемых ресурсах, составе органов управления, реализованных программах, проектах, мероприятиях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Информацию о деятельности социально ориентированной некоммерческой организации можно найти в информационно-телекоммуникационной сети «Интернет» с помощью поисковых запросов, деятельность социально ориентированной некоммерческой организации периодически освещается в средствах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социально ориентированной некоммерческой организации мало освещается в средствах массовой информации и в информационно-телекоммуникационной сети «Интернет»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есть сайт и (или) страница (группа) в социальных сетях, которые содержат неактуальную (устаревшую) информацию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Отчеты о деятельности социально ориентированной некоммерческой организации отсутствуют в открытом доступе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деятельности социально ориентированной некоммерческой организации практически отсутствует в информационно-телекоммуникационной сети «Интернет»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3C1A" w:rsidRPr="00EA3C1A" w:rsidTr="00822FFB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У социально ориентированной некоммерческой организации отсутствует сайт и (или) страница (группа) в социальных сетях, информация о ее деятельности отсутствует в информационно-телекоммуникационной сети «Интернет»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3C1A" w:rsidRPr="00EA3C1A" w:rsidRDefault="00EA3C1A" w:rsidP="00822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C1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822FF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EA3C1A" w:rsidRPr="00EA3C1A" w:rsidRDefault="00EA3C1A" w:rsidP="00822FFB">
      <w:pPr>
        <w:rPr>
          <w:rFonts w:ascii="Times New Roman" w:hAnsi="Times New Roman"/>
          <w:sz w:val="24"/>
          <w:szCs w:val="24"/>
        </w:rPr>
      </w:pPr>
    </w:p>
    <w:p w:rsidR="00EA3C1A" w:rsidRDefault="00EA3C1A" w:rsidP="00822FFB">
      <w:pPr>
        <w:rPr>
          <w:rFonts w:ascii="Times New Roman" w:hAnsi="Times New Roman"/>
          <w:sz w:val="28"/>
          <w:szCs w:val="28"/>
        </w:rPr>
      </w:pPr>
    </w:p>
    <w:sectPr w:rsidR="00EA3C1A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EB" w:rsidRDefault="007342EB">
      <w:r>
        <w:separator/>
      </w:r>
    </w:p>
  </w:endnote>
  <w:endnote w:type="continuationSeparator" w:id="0">
    <w:p w:rsidR="007342EB" w:rsidRDefault="0073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EB" w:rsidRDefault="007342EB">
      <w:r>
        <w:separator/>
      </w:r>
    </w:p>
  </w:footnote>
  <w:footnote w:type="continuationSeparator" w:id="0">
    <w:p w:rsidR="007342EB" w:rsidRDefault="0073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7B0B">
      <w:rPr>
        <w:rFonts w:ascii="Times New Roman" w:hAnsi="Times New Roman"/>
        <w:noProof/>
        <w:sz w:val="24"/>
        <w:szCs w:val="24"/>
      </w:rPr>
      <w:t>11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9EC58EF"/>
    <w:multiLevelType w:val="hybridMultilevel"/>
    <w:tmpl w:val="A3821BAE"/>
    <w:lvl w:ilvl="0" w:tplc="01C0928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27B0B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42EB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2FF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C5D40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3C1A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er\Downloads\&#1052;&#1077;&#1090;&#1086;&#1076;&#1080;&#1082;&#1072;%20&#1086;&#1094;&#1077;&#1085;&#1082;&#1080;%20&#1079;&#1072;&#1103;&#1074;&#1086;&#1082;%20(&#1076;&#1083;&#1103;%20&#1055;&#1055;%20119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ker\Downloads\&#1052;&#1077;&#1090;&#1086;&#1076;&#1080;&#1082;&#1072;%20&#1086;&#1094;&#1077;&#1085;&#1082;&#1080;%20&#1079;&#1072;&#1103;&#1074;&#1086;&#1082;%20(&#1076;&#1083;&#1103;%20&#1055;&#1055;%20119)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er\Downloads\&#1052;&#1077;&#1090;&#1086;&#1076;&#1080;&#1082;&#1072;%20&#1086;&#1094;&#1077;&#1085;&#1082;&#1080;%20&#1079;&#1072;&#1103;&#1074;&#1086;&#1082;%20(&#1076;&#1083;&#1103;%20&#1055;&#1055;%20119)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01F4-BCBC-46FB-B15A-FB1EE990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3948</Words>
  <Characters>22508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        I. Общие положения</vt:lpstr>
      <vt:lpstr>        II. Оценка заявки</vt:lpstr>
    </vt:vector>
  </TitlesOfParts>
  <Company>Microsoft</Company>
  <LinksUpToDate>false</LinksUpToDate>
  <CharactersWithSpaces>26404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2025-01-31T09:08:00Z</cp:lastPrinted>
  <dcterms:created xsi:type="dcterms:W3CDTF">2025-01-31T08:30:00Z</dcterms:created>
  <dcterms:modified xsi:type="dcterms:W3CDTF">2025-02-05T14:44:00Z</dcterms:modified>
</cp:coreProperties>
</file>