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673CF">
        <w:tc>
          <w:tcPr>
            <w:tcW w:w="5428" w:type="dxa"/>
          </w:tcPr>
          <w:p w:rsidR="00190FF9" w:rsidRPr="005673CF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0EF7" w:rsidRPr="00350EF7" w:rsidRDefault="00190FF9" w:rsidP="00350E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C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50EF7" w:rsidRPr="00350EF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350EF7" w:rsidRPr="005673CF" w:rsidRDefault="00350EF7" w:rsidP="00350EF7">
            <w:pPr>
              <w:rPr>
                <w:rFonts w:ascii="Times New Roman" w:hAnsi="Times New Roman"/>
                <w:sz w:val="28"/>
                <w:szCs w:val="28"/>
              </w:rPr>
            </w:pPr>
            <w:r w:rsidRPr="00350EF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50EF7" w:rsidRPr="005673CF">
        <w:tc>
          <w:tcPr>
            <w:tcW w:w="5428" w:type="dxa"/>
          </w:tcPr>
          <w:p w:rsidR="00350EF7" w:rsidRPr="005673CF" w:rsidRDefault="00350EF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0EF7" w:rsidRPr="005673CF" w:rsidRDefault="008F65AB" w:rsidP="00350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</w:t>
            </w:r>
            <w:bookmarkStart w:id="0" w:name="_GoBack"/>
            <w:bookmarkEnd w:id="0"/>
          </w:p>
        </w:tc>
      </w:tr>
      <w:tr w:rsidR="00350EF7" w:rsidRPr="005673CF">
        <w:tc>
          <w:tcPr>
            <w:tcW w:w="5428" w:type="dxa"/>
          </w:tcPr>
          <w:p w:rsidR="00350EF7" w:rsidRPr="005673CF" w:rsidRDefault="00350EF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0EF7" w:rsidRPr="005673CF" w:rsidRDefault="00350EF7" w:rsidP="00350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EF7" w:rsidRPr="005673CF" w:rsidRDefault="00350EF7" w:rsidP="00350EF7">
      <w:pPr>
        <w:jc w:val="center"/>
        <w:rPr>
          <w:rFonts w:ascii="Times New Roman" w:hAnsi="Times New Roman"/>
          <w:kern w:val="32"/>
          <w:sz w:val="28"/>
          <w:szCs w:val="28"/>
        </w:rPr>
      </w:pPr>
    </w:p>
    <w:p w:rsidR="00350EF7" w:rsidRPr="00350EF7" w:rsidRDefault="00350EF7" w:rsidP="00350EF7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350EF7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E3051F" w:rsidRDefault="00350EF7" w:rsidP="00350EF7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350EF7">
        <w:rPr>
          <w:rFonts w:ascii="Times New Roman" w:hAnsi="Times New Roman"/>
          <w:kern w:val="32"/>
          <w:sz w:val="28"/>
          <w:szCs w:val="28"/>
        </w:rPr>
        <w:t>к градостроительным регламентам в границах территорий</w:t>
      </w:r>
    </w:p>
    <w:p w:rsidR="00E3051F" w:rsidRDefault="00350EF7" w:rsidP="00E3051F">
      <w:pPr>
        <w:jc w:val="center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kern w:val="32"/>
          <w:sz w:val="28"/>
          <w:szCs w:val="28"/>
        </w:rPr>
        <w:t>зон охраны объекта культурного наследия</w:t>
      </w:r>
      <w:r w:rsidRPr="00350EF7">
        <w:rPr>
          <w:rFonts w:ascii="Times New Roman" w:hAnsi="Times New Roman"/>
          <w:sz w:val="28"/>
          <w:szCs w:val="28"/>
        </w:rPr>
        <w:t xml:space="preserve"> регионального</w:t>
      </w:r>
    </w:p>
    <w:p w:rsidR="00350EF7" w:rsidRPr="005673CF" w:rsidRDefault="00350EF7" w:rsidP="00E3051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50EF7">
        <w:rPr>
          <w:rFonts w:ascii="Times New Roman" w:hAnsi="Times New Roman"/>
          <w:sz w:val="28"/>
          <w:szCs w:val="28"/>
        </w:rPr>
        <w:t>значения «Два корпуса торговых рядов», XIX в.</w:t>
      </w:r>
      <w:r w:rsidR="00E3051F">
        <w:rPr>
          <w:rFonts w:ascii="Times New Roman" w:hAnsi="Times New Roman"/>
          <w:sz w:val="28"/>
          <w:szCs w:val="28"/>
        </w:rPr>
        <w:br/>
      </w:r>
      <w:r w:rsidRPr="00350EF7">
        <w:rPr>
          <w:rFonts w:ascii="Times New Roman" w:hAnsi="Times New Roman"/>
          <w:sz w:val="28"/>
          <w:szCs w:val="28"/>
        </w:rPr>
        <w:t>(Рязанская</w:t>
      </w:r>
      <w:r w:rsidRPr="005673CF">
        <w:rPr>
          <w:rFonts w:ascii="Times New Roman" w:hAnsi="Times New Roman"/>
          <w:sz w:val="28"/>
          <w:szCs w:val="28"/>
        </w:rPr>
        <w:t xml:space="preserve"> </w:t>
      </w:r>
      <w:r w:rsidRPr="00350EF7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Pr="00350EF7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Pr="00350EF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350EF7">
        <w:rPr>
          <w:rFonts w:ascii="Times New Roman" w:hAnsi="Times New Roman"/>
          <w:sz w:val="28"/>
          <w:szCs w:val="28"/>
        </w:rPr>
        <w:t>р.п</w:t>
      </w:r>
      <w:proofErr w:type="spellEnd"/>
      <w:r w:rsidRPr="00350EF7">
        <w:rPr>
          <w:rFonts w:ascii="Times New Roman" w:hAnsi="Times New Roman"/>
          <w:sz w:val="28"/>
          <w:szCs w:val="28"/>
        </w:rPr>
        <w:t>.</w:t>
      </w:r>
      <w:proofErr w:type="gramEnd"/>
      <w:r w:rsidRPr="00350EF7">
        <w:rPr>
          <w:rFonts w:ascii="Times New Roman" w:hAnsi="Times New Roman"/>
          <w:sz w:val="28"/>
          <w:szCs w:val="28"/>
        </w:rPr>
        <w:t xml:space="preserve"> Елатьма,</w:t>
      </w:r>
    </w:p>
    <w:p w:rsidR="00E3051F" w:rsidRDefault="00350EF7" w:rsidP="00350EF7">
      <w:pPr>
        <w:spacing w:line="235" w:lineRule="auto"/>
        <w:jc w:val="center"/>
        <w:rPr>
          <w:rFonts w:ascii="Times New Roman" w:hAnsi="Times New Roman"/>
          <w:kern w:val="32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пл. Ленина,</w:t>
      </w:r>
      <w:r w:rsidRPr="005673CF">
        <w:rPr>
          <w:rFonts w:ascii="Times New Roman" w:hAnsi="Times New Roman"/>
          <w:sz w:val="28"/>
          <w:szCs w:val="28"/>
        </w:rPr>
        <w:t xml:space="preserve"> </w:t>
      </w:r>
      <w:r w:rsidRPr="00350EF7">
        <w:rPr>
          <w:rFonts w:ascii="Times New Roman" w:hAnsi="Times New Roman"/>
          <w:sz w:val="28"/>
          <w:szCs w:val="28"/>
        </w:rPr>
        <w:t>д. 2, д. 5)</w:t>
      </w:r>
    </w:p>
    <w:p w:rsidR="00350EF7" w:rsidRPr="00350EF7" w:rsidRDefault="00350EF7" w:rsidP="00350EF7">
      <w:pPr>
        <w:spacing w:line="235" w:lineRule="auto"/>
        <w:jc w:val="center"/>
        <w:rPr>
          <w:rFonts w:ascii="Times New Roman" w:hAnsi="Times New Roman"/>
          <w:kern w:val="32"/>
          <w:sz w:val="28"/>
          <w:szCs w:val="28"/>
        </w:rPr>
      </w:pPr>
      <w:r w:rsidRPr="00350EF7">
        <w:rPr>
          <w:rFonts w:ascii="Times New Roman" w:hAnsi="Times New Roman"/>
          <w:kern w:val="32"/>
          <w:sz w:val="28"/>
          <w:szCs w:val="28"/>
        </w:rPr>
        <w:t xml:space="preserve">(далее – объект культурного наследия) </w:t>
      </w:r>
    </w:p>
    <w:p w:rsidR="00350EF7" w:rsidRPr="00350EF7" w:rsidRDefault="00350EF7" w:rsidP="00350EF7">
      <w:pPr>
        <w:spacing w:line="235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0EF7">
        <w:rPr>
          <w:rFonts w:ascii="Times New Roman" w:hAnsi="Times New Roman"/>
          <w:iCs/>
          <w:sz w:val="28"/>
          <w:szCs w:val="28"/>
        </w:rPr>
        <w:t>1.</w:t>
      </w:r>
      <w:r w:rsidRPr="005673CF">
        <w:rPr>
          <w:rFonts w:ascii="Times New Roman" w:hAnsi="Times New Roman"/>
          <w:iCs/>
          <w:sz w:val="28"/>
          <w:szCs w:val="28"/>
        </w:rPr>
        <w:t> </w:t>
      </w:r>
      <w:r w:rsidRPr="00350EF7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объекта культурного наследия запрещается: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1</w:t>
      </w:r>
      <w:r w:rsidRPr="005673CF">
        <w:rPr>
          <w:rFonts w:ascii="Times New Roman" w:hAnsi="Times New Roman"/>
          <w:sz w:val="28"/>
          <w:szCs w:val="28"/>
        </w:rPr>
        <w:t>) </w:t>
      </w:r>
      <w:r w:rsidRPr="00350EF7">
        <w:rPr>
          <w:rFonts w:ascii="Times New Roman" w:hAnsi="Times New Roman"/>
          <w:sz w:val="28"/>
          <w:szCs w:val="28"/>
        </w:rPr>
        <w:t xml:space="preserve">строительство объектов капитального строительства, за исключением применения специальных мер, направленных на сохранение </w:t>
      </w:r>
      <w:r w:rsidRPr="00350EF7">
        <w:rPr>
          <w:rFonts w:ascii="Times New Roman" w:hAnsi="Times New Roman"/>
          <w:sz w:val="28"/>
          <w:szCs w:val="28"/>
        </w:rPr>
        <w:br/>
        <w:t xml:space="preserve">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среды);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2) </w:t>
      </w:r>
      <w:r w:rsidRPr="00350EF7">
        <w:rPr>
          <w:rFonts w:ascii="Times New Roman" w:hAnsi="Times New Roman"/>
          <w:sz w:val="28"/>
          <w:szCs w:val="28"/>
        </w:rPr>
        <w:t>проведение земляных, строительных, мелиоративных и хозяйственных работ с использованием технологий, создающих динамические нагрузки и оказывающих негативное воздействие на объект культурного наследия и окружающую застройку;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3)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размещение объектов и технологий, складирование материалов, являющихся источниками повышенной </w:t>
      </w:r>
      <w:proofErr w:type="spellStart"/>
      <w:r w:rsidRPr="00350EF7">
        <w:rPr>
          <w:rFonts w:ascii="Times New Roman" w:hAnsi="Times New Roman"/>
          <w:sz w:val="28"/>
          <w:szCs w:val="28"/>
        </w:rPr>
        <w:t>пожар</w:t>
      </w:r>
      <w:proofErr w:type="gramStart"/>
      <w:r w:rsidRPr="00350EF7">
        <w:rPr>
          <w:rFonts w:ascii="Times New Roman" w:hAnsi="Times New Roman"/>
          <w:sz w:val="28"/>
          <w:szCs w:val="28"/>
        </w:rPr>
        <w:t>о</w:t>
      </w:r>
      <w:proofErr w:type="spellEnd"/>
      <w:r w:rsidRPr="00350EF7">
        <w:rPr>
          <w:rFonts w:ascii="Times New Roman" w:hAnsi="Times New Roman"/>
          <w:sz w:val="28"/>
          <w:szCs w:val="28"/>
        </w:rPr>
        <w:t>-</w:t>
      </w:r>
      <w:proofErr w:type="gramEnd"/>
      <w:r w:rsidRPr="00350EF7">
        <w:rPr>
          <w:rFonts w:ascii="Times New Roman" w:hAnsi="Times New Roman"/>
          <w:sz w:val="28"/>
          <w:szCs w:val="28"/>
        </w:rPr>
        <w:t xml:space="preserve"> и взрывоопасности;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4) </w:t>
      </w:r>
      <w:r w:rsidRPr="00350EF7">
        <w:rPr>
          <w:rFonts w:ascii="Times New Roman" w:hAnsi="Times New Roman"/>
          <w:sz w:val="28"/>
          <w:szCs w:val="28"/>
        </w:rPr>
        <w:t xml:space="preserve">установка всех видов глухих (не просматриваемых) ограждений (заборов, ворот, калиток), а также ограждений из рулонной сетки </w:t>
      </w:r>
      <w:r w:rsidRPr="00350EF7">
        <w:rPr>
          <w:rFonts w:ascii="Times New Roman" w:hAnsi="Times New Roman"/>
          <w:sz w:val="28"/>
          <w:szCs w:val="28"/>
        </w:rPr>
        <w:br/>
        <w:t xml:space="preserve">и поликарбоната по границам земельных участков, формирующих улицы </w:t>
      </w:r>
      <w:r w:rsidRPr="00350EF7">
        <w:rPr>
          <w:rFonts w:ascii="Times New Roman" w:hAnsi="Times New Roman"/>
          <w:sz w:val="28"/>
          <w:szCs w:val="28"/>
        </w:rPr>
        <w:br/>
        <w:t xml:space="preserve">и проезды, за исключением временных ограждений, устанавливаемых </w:t>
      </w:r>
      <w:r w:rsidRPr="00350EF7">
        <w:rPr>
          <w:rFonts w:ascii="Times New Roman" w:hAnsi="Times New Roman"/>
          <w:sz w:val="28"/>
          <w:szCs w:val="28"/>
        </w:rPr>
        <w:br/>
        <w:t>при проведении строительных и ремонтных работ;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5) </w:t>
      </w:r>
      <w:r w:rsidRPr="00350EF7">
        <w:rPr>
          <w:rFonts w:ascii="Times New Roman" w:hAnsi="Times New Roman"/>
          <w:sz w:val="28"/>
          <w:szCs w:val="28"/>
        </w:rPr>
        <w:t xml:space="preserve">размещение отдельно стоящих средств наружной рекламы и </w:t>
      </w:r>
      <w:r w:rsidRPr="00350EF7">
        <w:rPr>
          <w:rFonts w:ascii="Times New Roman" w:hAnsi="Times New Roman"/>
          <w:spacing w:val="-4"/>
          <w:sz w:val="28"/>
          <w:szCs w:val="28"/>
        </w:rPr>
        <w:t>информации, за исключением случаев, предусмотренных подпунктами 6, 7</w:t>
      </w:r>
      <w:r w:rsidRPr="00350EF7">
        <w:rPr>
          <w:rFonts w:ascii="Times New Roman" w:hAnsi="Times New Roman"/>
          <w:sz w:val="28"/>
          <w:szCs w:val="28"/>
        </w:rPr>
        <w:t xml:space="preserve"> пункта 2 настоящих Требований;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EF7">
        <w:rPr>
          <w:rFonts w:ascii="Times New Roman" w:hAnsi="Times New Roman"/>
          <w:sz w:val="28"/>
          <w:szCs w:val="28"/>
        </w:rPr>
        <w:t>6)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прокладка инженерных коммуникаций наземным и надземным способами (кроме сетей электроснабжения и связи) и по фасадам зданий, формирующих территории общего пользования, за исключением временных коммуникаций, необходимых для проведения ремонтных работ;</w:t>
      </w:r>
      <w:proofErr w:type="gramEnd"/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7) </w:t>
      </w:r>
      <w:r w:rsidRPr="00350EF7">
        <w:rPr>
          <w:rFonts w:ascii="Times New Roman" w:hAnsi="Times New Roman"/>
          <w:sz w:val="28"/>
          <w:szCs w:val="28"/>
        </w:rPr>
        <w:t xml:space="preserve">размещение спутниковых устройств и кондиционеров на уличных фасадах зданий, обращенных к площади Ленина;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8) </w:t>
      </w:r>
      <w:r w:rsidRPr="00350EF7">
        <w:rPr>
          <w:rFonts w:ascii="Times New Roman" w:hAnsi="Times New Roman"/>
          <w:sz w:val="28"/>
          <w:szCs w:val="28"/>
        </w:rPr>
        <w:t>строительство некапитальных строений и сооружений, кроме временных, устанавливаемых на период проведения работ по сохранению объекта культурного наследия, ремонтных работ;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9)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размещение телевизионных и радиоантенн, вышек сотовой связи; </w:t>
      </w:r>
    </w:p>
    <w:p w:rsidR="00350EF7" w:rsidRPr="00350EF7" w:rsidRDefault="00134DEE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 </w:t>
      </w:r>
      <w:r w:rsidR="00350EF7" w:rsidRPr="00350EF7">
        <w:rPr>
          <w:rFonts w:ascii="Times New Roman" w:hAnsi="Times New Roman"/>
          <w:sz w:val="28"/>
          <w:szCs w:val="28"/>
        </w:rPr>
        <w:t>устройство неорганизованных площадок для парковок автотранспорта и сбора мусора.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73CF">
        <w:rPr>
          <w:rFonts w:ascii="Times New Roman" w:hAnsi="Times New Roman"/>
          <w:iCs/>
          <w:sz w:val="28"/>
          <w:szCs w:val="28"/>
        </w:rPr>
        <w:t>2. </w:t>
      </w:r>
      <w:r w:rsidRPr="00350EF7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объекта культурного наследия разрешается: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1) </w:t>
      </w:r>
      <w:r w:rsidRPr="00350EF7">
        <w:rPr>
          <w:rFonts w:ascii="Times New Roman" w:hAnsi="Times New Roman"/>
          <w:sz w:val="28"/>
          <w:szCs w:val="28"/>
        </w:rPr>
        <w:t xml:space="preserve">применение специальных мер, направленных на сохранение </w:t>
      </w:r>
      <w:r w:rsidRPr="00350EF7">
        <w:rPr>
          <w:rFonts w:ascii="Times New Roman" w:hAnsi="Times New Roman"/>
          <w:sz w:val="28"/>
          <w:szCs w:val="28"/>
        </w:rPr>
        <w:br/>
        <w:t xml:space="preserve">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 на основе историко-архивных исследований </w:t>
      </w:r>
      <w:r w:rsidRPr="00350EF7">
        <w:rPr>
          <w:rFonts w:ascii="Times New Roman" w:hAnsi="Times New Roman"/>
          <w:sz w:val="28"/>
          <w:szCs w:val="28"/>
        </w:rPr>
        <w:br/>
        <w:t>с учетом стилистических особенностей объекта культурного наследия;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2) </w:t>
      </w:r>
      <w:r w:rsidRPr="00350EF7">
        <w:rPr>
          <w:rFonts w:ascii="Times New Roman" w:hAnsi="Times New Roman"/>
          <w:sz w:val="28"/>
          <w:szCs w:val="28"/>
        </w:rPr>
        <w:t xml:space="preserve">реконструкция, капитальный ремонт объектов капитального строительства и некапитальных строений без изменения их объемно-пространственных характеристик (пропорций, высотных параметров, габаритов в плане) с применением в отделке традиционных материалов (или имитирующих их), цветовое решение фасадов зданий с использованием колористической гаммы, характерной для объекта культурного наследия </w:t>
      </w:r>
      <w:r w:rsidRPr="00350EF7">
        <w:rPr>
          <w:rFonts w:ascii="Times New Roman" w:hAnsi="Times New Roman"/>
          <w:sz w:val="28"/>
          <w:szCs w:val="28"/>
        </w:rPr>
        <w:br/>
        <w:t>и исторической застройки;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3) </w:t>
      </w:r>
      <w:r w:rsidRPr="00350EF7">
        <w:rPr>
          <w:rFonts w:ascii="Times New Roman" w:hAnsi="Times New Roman"/>
          <w:sz w:val="28"/>
          <w:szCs w:val="28"/>
        </w:rPr>
        <w:t>проведение земляных, хозяйственных и иных работ, не ухудшающих условий сохранности и восприятия объекта культурного наследия;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4) </w:t>
      </w:r>
      <w:r w:rsidRPr="00350EF7">
        <w:rPr>
          <w:rFonts w:ascii="Times New Roman" w:hAnsi="Times New Roman"/>
          <w:sz w:val="28"/>
          <w:szCs w:val="28"/>
        </w:rPr>
        <w:t xml:space="preserve">проведение работ по благоустройству территории: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озеленение – разбивка газонов и цветников, сохранение ценных пород деревьев и посадка новых при условии обеспечения визуального восприятия объекта культурного наследия в его историко-градостроительной среде;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организация ночной подсветки объекта культурного наследия на основании специальных проектов; установка отдельно стоящего осветительного оборудования, отвечающего характеру </w:t>
      </w:r>
      <w:proofErr w:type="gramStart"/>
      <w:r w:rsidRPr="00350EF7">
        <w:rPr>
          <w:rFonts w:ascii="Times New Roman" w:hAnsi="Times New Roman"/>
          <w:sz w:val="28"/>
          <w:szCs w:val="28"/>
        </w:rPr>
        <w:t>историко-культурой</w:t>
      </w:r>
      <w:proofErr w:type="gramEnd"/>
      <w:r w:rsidRPr="00350EF7">
        <w:rPr>
          <w:rFonts w:ascii="Times New Roman" w:hAnsi="Times New Roman"/>
          <w:sz w:val="28"/>
          <w:szCs w:val="28"/>
        </w:rPr>
        <w:t xml:space="preserve"> среды;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- </w:t>
      </w:r>
      <w:r w:rsidRPr="00350EF7">
        <w:rPr>
          <w:rFonts w:ascii="Times New Roman" w:hAnsi="Times New Roman"/>
          <w:sz w:val="28"/>
          <w:szCs w:val="28"/>
        </w:rPr>
        <w:t xml:space="preserve">установка антивандального уличного оборудования (скамьи, урны, цветочницы и др.);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- </w:t>
      </w:r>
      <w:r w:rsidRPr="00350EF7">
        <w:rPr>
          <w:rFonts w:ascii="Times New Roman" w:hAnsi="Times New Roman"/>
          <w:sz w:val="28"/>
          <w:szCs w:val="28"/>
        </w:rPr>
        <w:t>организация пешеходных дорожек,</w:t>
      </w:r>
      <w:r w:rsidRPr="00350EF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50EF7">
        <w:rPr>
          <w:rFonts w:ascii="Times New Roman" w:hAnsi="Times New Roman"/>
          <w:sz w:val="28"/>
          <w:szCs w:val="28"/>
        </w:rPr>
        <w:t>использование в покрытии пешеходных зон натуральных материалов (камень, гранит) или имитирующих их (тротуарная плитка) с организацией водоотведения;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5) </w:t>
      </w:r>
      <w:r w:rsidRPr="00350EF7">
        <w:rPr>
          <w:rFonts w:ascii="Times New Roman" w:hAnsi="Times New Roman"/>
          <w:sz w:val="28"/>
          <w:szCs w:val="28"/>
        </w:rPr>
        <w:t>снос, демонтаж объектов капитального строительства и некапитальных строений, не представляющих историко-культурной ценности;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6)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размещение памятников, памятных знаков, иной историко-культурной информации;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7)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оформление, указателей расположения туристских ресурсов и социальных объектов;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lastRenderedPageBreak/>
        <w:t>8)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капитальный ремонт, реконструкция и прокладка инженерных коммуникаций подземным способом, капитальный ремонт и реконструкция существующих объектов инженерной инфраструктуры;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color w:val="1A1A1A"/>
          <w:sz w:val="28"/>
          <w:szCs w:val="28"/>
        </w:rPr>
        <w:t>9)</w:t>
      </w:r>
      <w:r w:rsidRPr="005673CF">
        <w:rPr>
          <w:rFonts w:ascii="Times New Roman" w:hAnsi="Times New Roman"/>
          <w:color w:val="1A1A1A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ремонт и реконструкция существующих элементов улично-дорожной сети;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10)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color w:val="1A1A1A"/>
          <w:sz w:val="28"/>
          <w:szCs w:val="28"/>
        </w:rPr>
        <w:t>устройство системы водоотведения ливневых и талых вод от территории объекта культурного наследия;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11)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размещение временных некапитальных строений и сооружений, временных ограждений, устанавливаемых на период проведения работ </w:t>
      </w:r>
      <w:r w:rsidRPr="00350EF7">
        <w:rPr>
          <w:rFonts w:ascii="Times New Roman" w:hAnsi="Times New Roman"/>
          <w:sz w:val="28"/>
          <w:szCs w:val="28"/>
        </w:rPr>
        <w:br/>
        <w:t xml:space="preserve">по сохранению объекта культурного наследия, а также на период ремонтных работ;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12) </w:t>
      </w:r>
      <w:r w:rsidRPr="00350EF7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пожарной и экологической безопасности территории.</w:t>
      </w:r>
    </w:p>
    <w:p w:rsidR="00350EF7" w:rsidRPr="005673CF" w:rsidRDefault="00350EF7" w:rsidP="00350EF7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5673CF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3. В границах зоны регулирования застройки и хозяйственной деятельности объекта культурного наследия (</w:t>
      </w:r>
      <w:r w:rsidRPr="00350EF7">
        <w:rPr>
          <w:rFonts w:ascii="Times New Roman" w:eastAsia="Calibri" w:hAnsi="Times New Roman"/>
          <w:sz w:val="28"/>
          <w:szCs w:val="28"/>
          <w:lang w:eastAsia="zh-CN"/>
        </w:rPr>
        <w:t>ЗРЗ – участки 1, 2, 3, 4, 5</w:t>
      </w:r>
      <w:r w:rsidRPr="005673CF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) запрещается: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</w:rPr>
        <w:t>1)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строительство объектов капитального строительства по типовым и повторно применяемым проектам, нарушающим стилевую целостность исторической среды; применение диссонансных объемно-пространственных и </w:t>
      </w:r>
      <w:proofErr w:type="gramStart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архитектурных решений</w:t>
      </w:r>
      <w:proofErr w:type="gramEnd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, выраженных чрезмерно активным силуэтом и использованием цветовых решений максимальной насыщенности;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2)</w:t>
      </w:r>
      <w:r w:rsidRPr="005673CF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 </w:t>
      </w: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строительство и реконструкция объектов капитального строительства, не отвечающих предельным параметрам разрешенного строительства и реконструкции;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</w:rPr>
        <w:t>3) п</w:t>
      </w: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рименение в оформлении объектов капитального строительства, реконструируемых зданий, строений и сооружений, а также их частей конструкций и материалов, оказывающих негативное визуальное влияние на объект культурного наследия: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-</w:t>
      </w:r>
      <w:r w:rsidRPr="005673CF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 </w:t>
      </w: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крыш мансардного типа (с переломом); допускается устройство мезонинов;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- ярких и блестящих кровельных материалов;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- ярких и контрастирующих цветовых решений фасадов;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-</w:t>
      </w:r>
      <w:r w:rsidRPr="005673CF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 </w:t>
      </w: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нетрадиционных материалов отделки фасадов: </w:t>
      </w:r>
      <w:proofErr w:type="spellStart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сайдинг</w:t>
      </w:r>
      <w:proofErr w:type="spellEnd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, пластик, облицовочные материалы с зеркальной и глянцевой поверхностью, обладающие светоотражающими и </w:t>
      </w:r>
      <w:proofErr w:type="spellStart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бликующими</w:t>
      </w:r>
      <w:proofErr w:type="spellEnd"/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свойствами (за исключением материалов, имитирующих натуральные);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350EF7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- больших остекленных поверхностей;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4) </w:t>
      </w:r>
      <w:r w:rsidRPr="00350EF7">
        <w:rPr>
          <w:rFonts w:ascii="Times New Roman" w:hAnsi="Times New Roman"/>
          <w:sz w:val="28"/>
          <w:szCs w:val="28"/>
        </w:rPr>
        <w:t xml:space="preserve">проведение земляных, строительных, мелиоративных и </w:t>
      </w:r>
      <w:r w:rsidRPr="00350EF7">
        <w:rPr>
          <w:rFonts w:ascii="Times New Roman" w:hAnsi="Times New Roman"/>
          <w:spacing w:val="-4"/>
          <w:sz w:val="28"/>
          <w:szCs w:val="28"/>
        </w:rPr>
        <w:t>хозяйственных работ с использованием технологий, создающих динамические</w:t>
      </w:r>
      <w:r w:rsidRPr="00350EF7">
        <w:rPr>
          <w:rFonts w:ascii="Times New Roman" w:hAnsi="Times New Roman"/>
          <w:sz w:val="28"/>
          <w:szCs w:val="28"/>
        </w:rPr>
        <w:t xml:space="preserve"> нагрузки и оказывающих негативное воздействие на объект культурного наследия и окружающую застройку;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5) </w:t>
      </w:r>
      <w:r w:rsidRPr="00350EF7">
        <w:rPr>
          <w:rFonts w:ascii="Times New Roman" w:hAnsi="Times New Roman"/>
          <w:sz w:val="28"/>
          <w:szCs w:val="28"/>
        </w:rPr>
        <w:t xml:space="preserve">размещение объектов и технологий, складирование материалов, являющихся источниками повышенной </w:t>
      </w:r>
      <w:proofErr w:type="spellStart"/>
      <w:r w:rsidRPr="00350EF7">
        <w:rPr>
          <w:rFonts w:ascii="Times New Roman" w:hAnsi="Times New Roman"/>
          <w:sz w:val="28"/>
          <w:szCs w:val="28"/>
        </w:rPr>
        <w:t>пожар</w:t>
      </w:r>
      <w:proofErr w:type="gramStart"/>
      <w:r w:rsidRPr="00350EF7">
        <w:rPr>
          <w:rFonts w:ascii="Times New Roman" w:hAnsi="Times New Roman"/>
          <w:sz w:val="28"/>
          <w:szCs w:val="28"/>
        </w:rPr>
        <w:t>о</w:t>
      </w:r>
      <w:proofErr w:type="spellEnd"/>
      <w:r w:rsidRPr="00350EF7">
        <w:rPr>
          <w:rFonts w:ascii="Times New Roman" w:hAnsi="Times New Roman"/>
          <w:sz w:val="28"/>
          <w:szCs w:val="28"/>
        </w:rPr>
        <w:t>-</w:t>
      </w:r>
      <w:proofErr w:type="gramEnd"/>
      <w:r w:rsidRPr="00350EF7">
        <w:rPr>
          <w:rFonts w:ascii="Times New Roman" w:hAnsi="Times New Roman"/>
          <w:sz w:val="28"/>
          <w:szCs w:val="28"/>
        </w:rPr>
        <w:t xml:space="preserve"> и взрывоопасности;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6) </w:t>
      </w:r>
      <w:r w:rsidRPr="00350EF7">
        <w:rPr>
          <w:rFonts w:ascii="Times New Roman" w:hAnsi="Times New Roman"/>
          <w:sz w:val="28"/>
          <w:szCs w:val="28"/>
        </w:rPr>
        <w:t>установка всех видов глухих (</w:t>
      </w:r>
      <w:proofErr w:type="spellStart"/>
      <w:r w:rsidRPr="00350EF7">
        <w:rPr>
          <w:rFonts w:ascii="Times New Roman" w:hAnsi="Times New Roman"/>
          <w:sz w:val="28"/>
          <w:szCs w:val="28"/>
        </w:rPr>
        <w:t>непросматриваемых</w:t>
      </w:r>
      <w:proofErr w:type="spellEnd"/>
      <w:r w:rsidRPr="00350EF7">
        <w:rPr>
          <w:rFonts w:ascii="Times New Roman" w:hAnsi="Times New Roman"/>
          <w:sz w:val="28"/>
          <w:szCs w:val="28"/>
        </w:rPr>
        <w:t xml:space="preserve">) ограждений (заборов, ворот, калиток), а также ограждений из рулонной сетки и </w:t>
      </w:r>
      <w:r w:rsidRPr="00350EF7">
        <w:rPr>
          <w:rFonts w:ascii="Times New Roman" w:hAnsi="Times New Roman"/>
          <w:sz w:val="28"/>
          <w:szCs w:val="28"/>
        </w:rPr>
        <w:lastRenderedPageBreak/>
        <w:t xml:space="preserve">поликарбоната по границам земельных участков, формирующих улицы и проезды, за исключением временных ограждений, устанавливаемых </w:t>
      </w:r>
      <w:r w:rsidRPr="00350EF7">
        <w:rPr>
          <w:rFonts w:ascii="Times New Roman" w:hAnsi="Times New Roman"/>
          <w:sz w:val="28"/>
          <w:szCs w:val="28"/>
        </w:rPr>
        <w:br/>
        <w:t>при проведении строительных и ремонтных работ</w:t>
      </w:r>
      <w:r w:rsidR="00134DEE">
        <w:rPr>
          <w:rFonts w:ascii="Times New Roman" w:hAnsi="Times New Roman"/>
          <w:sz w:val="28"/>
          <w:szCs w:val="28"/>
        </w:rPr>
        <w:t>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7) </w:t>
      </w:r>
      <w:r w:rsidRPr="00350EF7">
        <w:rPr>
          <w:rFonts w:ascii="Times New Roman" w:hAnsi="Times New Roman"/>
          <w:sz w:val="28"/>
          <w:szCs w:val="28"/>
        </w:rPr>
        <w:t xml:space="preserve">установка всех видов рекламных и информационных конструкций на крышах зданий, а также размещение средств наружной рекламы на фасадах, формирующих территории общего пользования, за исключением случаев, предусмотренных подпунктом 6 пункта 4 настоящих Требований;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F">
        <w:rPr>
          <w:rFonts w:ascii="Times New Roman" w:hAnsi="Times New Roman"/>
          <w:sz w:val="28"/>
          <w:szCs w:val="28"/>
        </w:rPr>
        <w:t>8) </w:t>
      </w:r>
      <w:r w:rsidRPr="00350EF7">
        <w:rPr>
          <w:rFonts w:ascii="Times New Roman" w:hAnsi="Times New Roman"/>
          <w:sz w:val="28"/>
          <w:szCs w:val="28"/>
        </w:rPr>
        <w:t>прокладка инженерных коммуникаций наземным и надземным способами (кроме сетей электроснабжения и связи) и по фасадам зданий, формирующих территории общего пользования, за исключением временных коммуникаций, необходимых для проведения ремонтных работ;</w:t>
      </w:r>
      <w:proofErr w:type="gramEnd"/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9)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размещение спутниковых устройств и кондиционеров на уличных фасадах зданий, обращенных к ул. Ленина, ул. Комсомольская и</w:t>
      </w:r>
      <w:r w:rsidR="005673CF">
        <w:rPr>
          <w:rFonts w:ascii="Times New Roman" w:hAnsi="Times New Roman"/>
          <w:sz w:val="28"/>
          <w:szCs w:val="28"/>
        </w:rPr>
        <w:br/>
      </w:r>
      <w:r w:rsidRPr="00350EF7">
        <w:rPr>
          <w:rFonts w:ascii="Times New Roman" w:hAnsi="Times New Roman"/>
          <w:sz w:val="28"/>
          <w:szCs w:val="28"/>
        </w:rPr>
        <w:t>ул. Луначарского;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10)</w:t>
      </w:r>
      <w:r w:rsidR="00134DEE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размещение телевизионных и радиоантенн, вышек сотовой связи;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11)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устройство неорганизованных площадок для парковок автотранспорта и сбора мусора.</w:t>
      </w:r>
    </w:p>
    <w:p w:rsidR="00350EF7" w:rsidRPr="005673CF" w:rsidRDefault="00350EF7" w:rsidP="00350EF7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 w:rsidRPr="005673CF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4. В границах зоны регулирования застройки и хозяйственной деятельности объекта культурного наследия (</w:t>
      </w:r>
      <w:r w:rsidRPr="00350EF7">
        <w:rPr>
          <w:rFonts w:ascii="Times New Roman" w:eastAsia="Calibri" w:hAnsi="Times New Roman"/>
          <w:sz w:val="28"/>
          <w:szCs w:val="28"/>
          <w:lang w:eastAsia="zh-CN"/>
        </w:rPr>
        <w:t>ЗРЗ – участки 1, 2, 3, 4, 5</w:t>
      </w:r>
      <w:r w:rsidRPr="005673CF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) разрешается:</w:t>
      </w:r>
      <w:r w:rsidRPr="005673CF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1) </w:t>
      </w:r>
      <w:r w:rsidRPr="00350EF7">
        <w:rPr>
          <w:rFonts w:ascii="Times New Roman" w:hAnsi="Times New Roman"/>
          <w:sz w:val="28"/>
          <w:szCs w:val="28"/>
        </w:rPr>
        <w:t>строительство, капитальный ремонт и реконструкция существующих объектов капитального строительства и их частей в соответствии с предельными параметрами разрешенного строительства и реконструкции объектов капитального строительства, установленными настоящими требованиями: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высотные параметры разрешенного строительства: не более 9 м до карниза и 12 м до конька скатной (вальмовой) кровли;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использование в наружной отделке фасадов традиционных отделочных материалов (лицевой керамический кирпич, штукатурка и окраска, естественный камень, глазурованная и керамическая плитка, дерево, в </w:t>
      </w:r>
      <w:proofErr w:type="spellStart"/>
      <w:r w:rsidRPr="00350EF7">
        <w:rPr>
          <w:rFonts w:ascii="Times New Roman" w:hAnsi="Times New Roman"/>
          <w:sz w:val="28"/>
          <w:szCs w:val="28"/>
        </w:rPr>
        <w:t>т.ч</w:t>
      </w:r>
      <w:proofErr w:type="spellEnd"/>
      <w:r w:rsidRPr="00350EF7">
        <w:rPr>
          <w:rFonts w:ascii="Times New Roman" w:hAnsi="Times New Roman"/>
          <w:sz w:val="28"/>
          <w:szCs w:val="28"/>
        </w:rPr>
        <w:t xml:space="preserve">. под покраску); скатная кровля из листового железа под фальц; фасады зданий должны иметь соразмерные объекту культурного наследия членения </w:t>
      </w:r>
      <w:r w:rsidRPr="00350EF7">
        <w:rPr>
          <w:rFonts w:ascii="Times New Roman" w:hAnsi="Times New Roman"/>
          <w:sz w:val="28"/>
          <w:szCs w:val="28"/>
        </w:rPr>
        <w:br/>
        <w:t xml:space="preserve">и элементы;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 цветовое решение фасадов зданий с использованием колористической гаммы, характерной для объекта культурного наследия и объектов исторической застройки</w:t>
      </w:r>
      <w:r w:rsidR="005673CF">
        <w:rPr>
          <w:rFonts w:ascii="Times New Roman" w:hAnsi="Times New Roman"/>
          <w:sz w:val="28"/>
          <w:szCs w:val="28"/>
        </w:rPr>
        <w:t>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устройство скатных, вальмовых крыш с углом наклона не более </w:t>
      </w:r>
      <w:r w:rsidRPr="00350EF7">
        <w:rPr>
          <w:rFonts w:ascii="Times New Roman" w:hAnsi="Times New Roman"/>
          <w:sz w:val="28"/>
          <w:szCs w:val="28"/>
        </w:rPr>
        <w:br/>
        <w:t>30 градусов;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2)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для существующих объектов капитального строительства, имеющих высотные параметры более 12,0 м, допускается реконструкция с сохранением высотных параметров;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DEE">
        <w:rPr>
          <w:rFonts w:ascii="Times New Roman" w:hAnsi="Times New Roman"/>
          <w:spacing w:val="-4"/>
          <w:sz w:val="28"/>
          <w:szCs w:val="28"/>
        </w:rPr>
        <w:t>3) снос (демонтаж) объектов капитального строительства и некапитальных</w:t>
      </w:r>
      <w:r w:rsidRPr="00350EF7">
        <w:rPr>
          <w:rFonts w:ascii="Times New Roman" w:hAnsi="Times New Roman"/>
          <w:sz w:val="28"/>
          <w:szCs w:val="28"/>
        </w:rPr>
        <w:t xml:space="preserve"> строений, не представляющих историко-культурной ценности;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lastRenderedPageBreak/>
        <w:t>4)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капитальный ремонт, реконструкция и прокладка инженерных коммуникаций подземным способом, капитальный ремонт и реконструкция существующих объектов инженерной инфраструктуры;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 xml:space="preserve">5) проведение работ по благоустройству территории: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 озеленение – разбивка газонов и цветников, сохранение ценных пород деревьев и посадка новых при условии обеспечения визуального восприятия объекта культурного наследия в его историко-градостроительной среде;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организация ночной подсветки объекта культурного наследия </w:t>
      </w:r>
      <w:r w:rsidRPr="00350EF7">
        <w:rPr>
          <w:rFonts w:ascii="Times New Roman" w:hAnsi="Times New Roman"/>
          <w:sz w:val="28"/>
          <w:szCs w:val="28"/>
        </w:rPr>
        <w:br/>
        <w:t xml:space="preserve">на основании специальных проектов; установка отдельно стоящего осветительного оборудования, отвечающего характеру </w:t>
      </w:r>
      <w:proofErr w:type="gramStart"/>
      <w:r w:rsidRPr="00350EF7">
        <w:rPr>
          <w:rFonts w:ascii="Times New Roman" w:hAnsi="Times New Roman"/>
          <w:sz w:val="28"/>
          <w:szCs w:val="28"/>
        </w:rPr>
        <w:t>историко-культурой</w:t>
      </w:r>
      <w:proofErr w:type="gramEnd"/>
      <w:r w:rsidRPr="00350EF7">
        <w:rPr>
          <w:rFonts w:ascii="Times New Roman" w:hAnsi="Times New Roman"/>
          <w:sz w:val="28"/>
          <w:szCs w:val="28"/>
        </w:rPr>
        <w:t xml:space="preserve"> среды;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3CF">
        <w:rPr>
          <w:rFonts w:ascii="Times New Roman" w:hAnsi="Times New Roman"/>
          <w:sz w:val="28"/>
          <w:szCs w:val="28"/>
        </w:rPr>
        <w:t>- </w:t>
      </w:r>
      <w:r w:rsidRPr="00350EF7">
        <w:rPr>
          <w:rFonts w:ascii="Times New Roman" w:hAnsi="Times New Roman"/>
          <w:sz w:val="28"/>
          <w:szCs w:val="28"/>
        </w:rPr>
        <w:t xml:space="preserve">установка антивандального уличного оборудования (скамьи, урны, цветочницы и др.); 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организация пешеходных дорожек, использование в покрытии пешеходных зон натуральных материалов (камень, гранит) или имитирующих их (тротуарная плитка) с организацией водоотведения;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6) размещение следующих средств наружной рекламы и информации: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установка информационных стендов, информационных надписей </w:t>
      </w:r>
      <w:r w:rsidRPr="00350EF7">
        <w:rPr>
          <w:rFonts w:ascii="Times New Roman" w:hAnsi="Times New Roman"/>
          <w:sz w:val="28"/>
          <w:szCs w:val="28"/>
        </w:rPr>
        <w:br/>
        <w:t>и обозначений, мемориальных досок, информационных табличек, памятных знаков, указателей расположения туристских ресурсов и социальных объектов, иной историко-культурной информации; высотой не более 2,0 м, площадью информационного поля не более 1,5 кв. м;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 на период проведения праздничных и тематических мероприятий;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-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установка на фасадах информационных конструкций (вывесок) не ниже верхней отметки окон первого и не выше нижней отметки окон второго этажа высотой не более 0,6 м в виде отдельных букв и знаков и без использования открытого способа свечения;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7)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строительство, ремонт и реконструкция проездов и пешеходных проходов без повышения существующих отметок покрытий, организация водоотведения дождевых и талых вод;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8)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>организация парковок на специально отведенных площадках с количеством парковочных мест согласно действующим нормативам;</w:t>
      </w:r>
    </w:p>
    <w:p w:rsidR="00350EF7" w:rsidRPr="00350EF7" w:rsidRDefault="00350EF7" w:rsidP="00350E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EF7">
        <w:rPr>
          <w:rFonts w:ascii="Times New Roman" w:hAnsi="Times New Roman"/>
          <w:sz w:val="28"/>
          <w:szCs w:val="28"/>
        </w:rPr>
        <w:t>9)</w:t>
      </w:r>
      <w:r w:rsidRPr="005673CF">
        <w:rPr>
          <w:rFonts w:ascii="Times New Roman" w:hAnsi="Times New Roman"/>
          <w:sz w:val="28"/>
          <w:szCs w:val="28"/>
        </w:rPr>
        <w:t> </w:t>
      </w:r>
      <w:r w:rsidRPr="00350EF7">
        <w:rPr>
          <w:rFonts w:ascii="Times New Roman" w:hAnsi="Times New Roman"/>
          <w:sz w:val="28"/>
          <w:szCs w:val="28"/>
        </w:rPr>
        <w:t xml:space="preserve">размещение временных некапитальных строений и сооружений, временных ограждений, устанавливаемых на период проведения работ </w:t>
      </w:r>
      <w:r w:rsidRPr="00350EF7">
        <w:rPr>
          <w:rFonts w:ascii="Times New Roman" w:hAnsi="Times New Roman"/>
          <w:sz w:val="28"/>
          <w:szCs w:val="28"/>
        </w:rPr>
        <w:br/>
        <w:t xml:space="preserve">по сохранению объекта культурного наследия, а также на период ремонтных работ; </w:t>
      </w:r>
    </w:p>
    <w:p w:rsidR="00350EF7" w:rsidRPr="005673CF" w:rsidRDefault="00134DEE" w:rsidP="005673CF">
      <w:pPr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>1</w:t>
      </w:r>
      <w:r w:rsidR="00350EF7" w:rsidRPr="005673CF">
        <w:rPr>
          <w:rFonts w:ascii="Times New Roman" w:hAnsi="Times New Roman"/>
          <w:sz w:val="28"/>
          <w:szCs w:val="28"/>
        </w:rPr>
        <w:t>0) </w:t>
      </w:r>
      <w:r w:rsidR="00350EF7" w:rsidRPr="00350EF7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пожарной и экологической безопасности территории.</w:t>
      </w:r>
    </w:p>
    <w:p w:rsidR="00350EF7" w:rsidRPr="005673CF" w:rsidRDefault="00350EF7" w:rsidP="00350EF7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</w:p>
    <w:sectPr w:rsidR="00350EF7" w:rsidRPr="005673C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E4" w:rsidRDefault="000D18E4">
      <w:r>
        <w:separator/>
      </w:r>
    </w:p>
  </w:endnote>
  <w:endnote w:type="continuationSeparator" w:id="0">
    <w:p w:rsidR="000D18E4" w:rsidRDefault="000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E4" w:rsidRDefault="000D18E4">
      <w:r>
        <w:separator/>
      </w:r>
    </w:p>
  </w:footnote>
  <w:footnote w:type="continuationSeparator" w:id="0">
    <w:p w:rsidR="000D18E4" w:rsidRDefault="000D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F65AB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18E4"/>
    <w:rsid w:val="00122CFD"/>
    <w:rsid w:val="00134DEE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0EF7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73CF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5AB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051F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2025-02-19T14:12:00Z</cp:lastPrinted>
  <dcterms:created xsi:type="dcterms:W3CDTF">2025-02-19T07:55:00Z</dcterms:created>
  <dcterms:modified xsi:type="dcterms:W3CDTF">2025-02-25T11:57:00Z</dcterms:modified>
</cp:coreProperties>
</file>