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212"/>
      </w:tblGrid>
      <w:tr w:rsidR="00AD1BAF" w:rsidRPr="00AD1BAF" w:rsidTr="00CF3EBC">
        <w:tc>
          <w:tcPr>
            <w:tcW w:w="10326" w:type="dxa"/>
          </w:tcPr>
          <w:p w:rsidR="00AD1BAF" w:rsidRPr="00AD1BAF" w:rsidRDefault="00AD1BAF" w:rsidP="00CF3E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D1BAF" w:rsidRPr="00AD1BAF" w:rsidRDefault="00AD1BAF" w:rsidP="00CF3EBC">
            <w:pPr>
              <w:rPr>
                <w:rFonts w:ascii="Times New Roman" w:hAnsi="Times New Roman"/>
                <w:sz w:val="28"/>
                <w:szCs w:val="28"/>
              </w:rPr>
            </w:pPr>
            <w:r w:rsidRPr="00AD1BAF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AD1BAF" w:rsidRPr="00AD1BAF" w:rsidRDefault="00AD1BAF" w:rsidP="00CF3EBC">
            <w:pPr>
              <w:rPr>
                <w:rFonts w:ascii="Times New Roman" w:hAnsi="Times New Roman"/>
                <w:sz w:val="28"/>
                <w:szCs w:val="28"/>
              </w:rPr>
            </w:pPr>
            <w:r w:rsidRPr="00AD1BAF">
              <w:rPr>
                <w:rFonts w:ascii="Times New Roman" w:hAnsi="Times New Roman"/>
                <w:sz w:val="28"/>
                <w:szCs w:val="28"/>
              </w:rPr>
              <w:t xml:space="preserve">к постановлению Правительства Рязанской области </w:t>
            </w:r>
          </w:p>
        </w:tc>
      </w:tr>
      <w:tr w:rsidR="00AD1BAF" w:rsidRPr="00AD1BAF" w:rsidTr="00CF3EBC">
        <w:tc>
          <w:tcPr>
            <w:tcW w:w="10326" w:type="dxa"/>
          </w:tcPr>
          <w:p w:rsidR="00AD1BAF" w:rsidRPr="00AD1BAF" w:rsidRDefault="00AD1BAF" w:rsidP="00CF3E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D1BAF" w:rsidRPr="00AD1BAF" w:rsidRDefault="00664998" w:rsidP="00CF3EBC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26.02.2025 № 69</w:t>
            </w:r>
            <w:bookmarkEnd w:id="0"/>
          </w:p>
        </w:tc>
      </w:tr>
      <w:tr w:rsidR="00AD1BAF" w:rsidRPr="00AD1BAF" w:rsidTr="00CF3EBC">
        <w:tc>
          <w:tcPr>
            <w:tcW w:w="10326" w:type="dxa"/>
          </w:tcPr>
          <w:p w:rsidR="00AD1BAF" w:rsidRPr="00AD1BAF" w:rsidRDefault="00AD1BAF" w:rsidP="00CF3E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D1BAF" w:rsidRPr="00AD1BAF" w:rsidRDefault="00AD1BAF" w:rsidP="00CF3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BAF" w:rsidRPr="00AD1BAF" w:rsidTr="00CF3EBC">
        <w:tc>
          <w:tcPr>
            <w:tcW w:w="10326" w:type="dxa"/>
          </w:tcPr>
          <w:p w:rsidR="00AD1BAF" w:rsidRPr="00AD1BAF" w:rsidRDefault="00AD1BAF" w:rsidP="00CF3EB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</w:tcPr>
          <w:p w:rsidR="00AD1BAF" w:rsidRPr="00AD1BAF" w:rsidRDefault="00AD1BAF" w:rsidP="00CF3EB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802" w:rsidRDefault="00E05802" w:rsidP="00AD1BAF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</w:p>
    <w:p w:rsidR="00AD1BAF" w:rsidRPr="00AD1BAF" w:rsidRDefault="00AD1BAF" w:rsidP="00AD1BAF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AD1BAF">
        <w:rPr>
          <w:rFonts w:ascii="Times New Roman" w:hAnsi="Times New Roman"/>
          <w:sz w:val="28"/>
          <w:szCs w:val="28"/>
        </w:rPr>
        <w:t xml:space="preserve">Зоны охраны объекта культурного наследия регионального </w:t>
      </w:r>
    </w:p>
    <w:p w:rsidR="00AD1BAF" w:rsidRDefault="00AD1BAF" w:rsidP="00AD1BAF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1BAF">
        <w:rPr>
          <w:rFonts w:ascii="Times New Roman" w:hAnsi="Times New Roman"/>
          <w:sz w:val="28"/>
          <w:szCs w:val="28"/>
        </w:rPr>
        <w:t xml:space="preserve">значения «Бюст дважды Героя Социалистического Труда </w:t>
      </w:r>
      <w:r w:rsidRPr="00AD1BAF">
        <w:rPr>
          <w:rFonts w:ascii="Times New Roman" w:hAnsi="Times New Roman"/>
          <w:sz w:val="28"/>
          <w:szCs w:val="28"/>
        </w:rPr>
        <w:br/>
        <w:t xml:space="preserve">Н.Н. Ковровой», 1959 г. </w:t>
      </w:r>
      <w:r w:rsidRPr="00AD1BAF">
        <w:rPr>
          <w:rFonts w:ascii="Times New Roman" w:hAnsi="Times New Roman"/>
          <w:kern w:val="32"/>
          <w:sz w:val="28"/>
          <w:szCs w:val="28"/>
        </w:rPr>
        <w:t>(Рязанская область,</w:t>
      </w:r>
      <w:r w:rsidRPr="00AD1BAF">
        <w:rPr>
          <w:rFonts w:ascii="Times New Roman" w:hAnsi="Times New Roman"/>
          <w:sz w:val="28"/>
          <w:szCs w:val="28"/>
        </w:rPr>
        <w:t xml:space="preserve"> Шиловский район,</w:t>
      </w:r>
      <w:proofErr w:type="gramEnd"/>
    </w:p>
    <w:p w:rsidR="00AD1BAF" w:rsidRPr="00AD1BAF" w:rsidRDefault="00AD1BAF" w:rsidP="00AD1BAF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AD1BA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D1BAF">
        <w:rPr>
          <w:rFonts w:ascii="Times New Roman" w:hAnsi="Times New Roman"/>
          <w:sz w:val="28"/>
          <w:szCs w:val="28"/>
        </w:rPr>
        <w:t>Юшта</w:t>
      </w:r>
      <w:proofErr w:type="spellEnd"/>
      <w:r w:rsidRPr="00AD1BAF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AD1BAF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AD1BAF">
        <w:rPr>
          <w:rFonts w:ascii="Times New Roman" w:hAnsi="Times New Roman"/>
          <w:kern w:val="32"/>
          <w:sz w:val="28"/>
          <w:szCs w:val="28"/>
        </w:rPr>
        <w:t xml:space="preserve">) </w:t>
      </w:r>
      <w:r w:rsidRPr="00AD1BAF">
        <w:rPr>
          <w:rFonts w:ascii="Times New Roman" w:hAnsi="Times New Roman"/>
          <w:sz w:val="28"/>
          <w:szCs w:val="28"/>
        </w:rPr>
        <w:t>(далее – объект  культурного наследия)</w:t>
      </w:r>
    </w:p>
    <w:p w:rsidR="00AD1BAF" w:rsidRPr="00AD1BAF" w:rsidRDefault="00AD1BAF" w:rsidP="00AD1BAF">
      <w:pPr>
        <w:spacing w:line="235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AD1BAF" w:rsidRPr="00AD1BAF" w:rsidRDefault="00AD1BAF" w:rsidP="00AD1BAF">
      <w:pPr>
        <w:spacing w:line="235" w:lineRule="auto"/>
        <w:jc w:val="center"/>
        <w:rPr>
          <w:rFonts w:ascii="Times New Roman" w:hAnsi="Times New Roman"/>
          <w:sz w:val="28"/>
          <w:szCs w:val="28"/>
        </w:rPr>
      </w:pPr>
      <w:r w:rsidRPr="00AD1BAF">
        <w:rPr>
          <w:rFonts w:ascii="Times New Roman" w:hAnsi="Times New Roman"/>
          <w:sz w:val="28"/>
          <w:szCs w:val="28"/>
        </w:rPr>
        <w:t xml:space="preserve">1. Графическое описание </w:t>
      </w:r>
      <w:proofErr w:type="gramStart"/>
      <w:r w:rsidRPr="00AD1BAF">
        <w:rPr>
          <w:rFonts w:ascii="Times New Roman" w:hAnsi="Times New Roman"/>
          <w:sz w:val="28"/>
          <w:szCs w:val="28"/>
        </w:rPr>
        <w:t>местоположения границы охранной зоны объекта культурного наследия</w:t>
      </w:r>
      <w:proofErr w:type="gramEnd"/>
    </w:p>
    <w:p w:rsidR="00AD1BAF" w:rsidRPr="00E05802" w:rsidRDefault="00AD1BAF" w:rsidP="00AD1BAF">
      <w:pPr>
        <w:spacing w:line="235" w:lineRule="auto"/>
        <w:ind w:left="1065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D1BAF" w:rsidRPr="00E05802" w:rsidRDefault="00AD1BAF" w:rsidP="00AD1BAF">
      <w:pPr>
        <w:autoSpaceDE w:val="0"/>
        <w:autoSpaceDN w:val="0"/>
        <w:adjustRightInd w:val="0"/>
        <w:spacing w:line="235" w:lineRule="auto"/>
        <w:jc w:val="both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4854"/>
        <w:gridCol w:w="9080"/>
      </w:tblGrid>
      <w:tr w:rsidR="00AD1BAF" w:rsidRPr="00AD1BAF" w:rsidTr="00E05802">
        <w:trPr>
          <w:trHeight w:val="336"/>
        </w:trPr>
        <w:tc>
          <w:tcPr>
            <w:tcW w:w="1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spacing w:line="235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Сведения об охранной зоне объекта культурного наследия (далее – объект)</w:t>
            </w:r>
          </w:p>
        </w:tc>
      </w:tr>
      <w:tr w:rsidR="00AD1BAF" w:rsidRPr="00AD1BAF" w:rsidTr="00E0580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2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BA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1BA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Характеристики объекта 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spacing w:line="235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Описание характеристик</w:t>
            </w:r>
          </w:p>
        </w:tc>
      </w:tr>
      <w:tr w:rsidR="00AD1BAF" w:rsidRPr="00AD1BAF" w:rsidTr="00E0580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1BAF" w:rsidRPr="00AD1BAF" w:rsidTr="00E05802">
        <w:trPr>
          <w:trHeight w:val="7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Местоположение объекта 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1BAF">
              <w:rPr>
                <w:rFonts w:ascii="Times New Roman" w:hAnsi="Times New Roman"/>
                <w:iCs/>
                <w:sz w:val="24"/>
                <w:szCs w:val="24"/>
              </w:rPr>
              <w:t xml:space="preserve">Рязанская область,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t xml:space="preserve">Шиловский район, с. </w:t>
            </w:r>
            <w:proofErr w:type="spellStart"/>
            <w:r w:rsidRPr="00AD1BAF">
              <w:rPr>
                <w:rFonts w:ascii="Times New Roman" w:hAnsi="Times New Roman"/>
                <w:sz w:val="24"/>
                <w:szCs w:val="24"/>
              </w:rPr>
              <w:t>Юшта</w:t>
            </w:r>
            <w:proofErr w:type="spellEnd"/>
          </w:p>
        </w:tc>
      </w:tr>
      <w:tr w:rsidR="00AD1BAF" w:rsidRPr="00AD1BAF" w:rsidTr="00E0580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Площадь объекта  +/- величина погрешности определения площади (P +/- Дельта P)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02" w:rsidRDefault="00E05802" w:rsidP="00E0580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BAF" w:rsidRPr="00AD1BAF">
              <w:rPr>
                <w:rFonts w:ascii="Times New Roman" w:hAnsi="Times New Roman" w:cs="Times New Roman"/>
                <w:sz w:val="24"/>
                <w:szCs w:val="24"/>
              </w:rPr>
              <w:t>лощадь 6021 кв.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1BAF" w:rsidRPr="00AD1BAF" w:rsidRDefault="00E05802" w:rsidP="00E0580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1BAF" w:rsidRPr="00AD1BAF">
              <w:rPr>
                <w:rFonts w:ascii="Times New Roman" w:hAnsi="Times New Roman" w:cs="Times New Roman"/>
                <w:sz w:val="24"/>
                <w:szCs w:val="24"/>
              </w:rPr>
              <w:t>огрешность +/- 27 кв. м</w:t>
            </w:r>
          </w:p>
        </w:tc>
      </w:tr>
      <w:tr w:rsidR="00AD1BAF" w:rsidRPr="00AD1BAF" w:rsidTr="00E05802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Иные характеристики объекта </w:t>
            </w:r>
          </w:p>
        </w:tc>
        <w:tc>
          <w:tcPr>
            <w:tcW w:w="9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AF" w:rsidRPr="00AD1BAF" w:rsidRDefault="00AD1BAF" w:rsidP="00CF3EBC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D1BAF" w:rsidRPr="00AD1BAF" w:rsidRDefault="00AD1BAF" w:rsidP="00AD1BAF">
      <w:pPr>
        <w:spacing w:line="235" w:lineRule="auto"/>
        <w:ind w:firstLine="709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2"/>
        <w:gridCol w:w="1356"/>
        <w:gridCol w:w="1476"/>
        <w:gridCol w:w="3075"/>
        <w:gridCol w:w="3598"/>
        <w:gridCol w:w="2401"/>
      </w:tblGrid>
      <w:tr w:rsidR="00AD1BAF" w:rsidRPr="00AD1BAF" w:rsidTr="00CF3EBC">
        <w:tc>
          <w:tcPr>
            <w:tcW w:w="14499" w:type="dxa"/>
            <w:gridSpan w:val="6"/>
          </w:tcPr>
          <w:p w:rsidR="00AD1BAF" w:rsidRPr="00AD1BAF" w:rsidRDefault="00AD1BAF" w:rsidP="00CF3EBC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Сведения о местоположении границ объекта </w:t>
            </w:r>
          </w:p>
        </w:tc>
      </w:tr>
      <w:tr w:rsidR="00AD1BAF" w:rsidRPr="00AD1BAF" w:rsidTr="00CF3EBC">
        <w:tc>
          <w:tcPr>
            <w:tcW w:w="14499" w:type="dxa"/>
            <w:gridSpan w:val="6"/>
          </w:tcPr>
          <w:p w:rsidR="00AD1BAF" w:rsidRPr="00AD1BAF" w:rsidRDefault="00AD1BAF" w:rsidP="00E05802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 Система координат МСК-62</w:t>
            </w:r>
          </w:p>
        </w:tc>
      </w:tr>
      <w:tr w:rsidR="00AD1BAF" w:rsidRPr="00AD1BAF" w:rsidTr="00CF3EBC">
        <w:tc>
          <w:tcPr>
            <w:tcW w:w="14499" w:type="dxa"/>
            <w:gridSpan w:val="6"/>
          </w:tcPr>
          <w:p w:rsidR="00AD1BAF" w:rsidRPr="00AD1BAF" w:rsidRDefault="00AD1BAF" w:rsidP="00CF3EBC">
            <w:pPr>
              <w:spacing w:line="235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2. Сведения о характерных точках границ объекта </w:t>
            </w:r>
          </w:p>
        </w:tc>
      </w:tr>
      <w:tr w:rsidR="00AD1BAF" w:rsidRPr="00AD1BAF" w:rsidTr="00CF3EBC">
        <w:trPr>
          <w:trHeight w:val="695"/>
        </w:trPr>
        <w:tc>
          <w:tcPr>
            <w:tcW w:w="2593" w:type="dxa"/>
            <w:vMerge w:val="restart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Обозначение характерных точек границ объекта 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</w:tcBorders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Координаты, </w:t>
            </w:r>
            <w:proofErr w:type="gramStart"/>
            <w:r w:rsidRPr="00AD1BAF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075" w:type="dxa"/>
            <w:vMerge w:val="restart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Метод определения координат характерной точки</w:t>
            </w:r>
          </w:p>
        </w:tc>
        <w:tc>
          <w:tcPr>
            <w:tcW w:w="3598" w:type="dxa"/>
            <w:vMerge w:val="restart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</w:t>
            </w:r>
            <w:proofErr w:type="spellStart"/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квадратическая</w:t>
            </w:r>
            <w:proofErr w:type="spellEnd"/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 xml:space="preserve"> погрешность положения характерной точки (</w:t>
            </w:r>
            <w:r w:rsidRPr="00AD1BA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Mt</w:t>
            </w: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), м</w:t>
            </w:r>
          </w:p>
        </w:tc>
        <w:tc>
          <w:tcPr>
            <w:tcW w:w="2400" w:type="dxa"/>
            <w:vMerge w:val="restart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Описание обозначения точки на местности</w:t>
            </w:r>
          </w:p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1B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  <w:tr w:rsidR="00AD1BAF" w:rsidRPr="00AD1BAF" w:rsidTr="00CF3EBC">
        <w:trPr>
          <w:trHeight w:val="70"/>
        </w:trPr>
        <w:tc>
          <w:tcPr>
            <w:tcW w:w="2593" w:type="dxa"/>
            <w:vMerge/>
            <w:tcBorders>
              <w:bottom w:val="nil"/>
            </w:tcBorders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6" w:type="dxa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075" w:type="dxa"/>
            <w:vMerge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8" w:type="dxa"/>
            <w:vMerge/>
            <w:tcBorders>
              <w:bottom w:val="nil"/>
            </w:tcBorders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bottom w:val="nil"/>
            </w:tcBorders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D1BAF" w:rsidRPr="00E05802" w:rsidRDefault="00AD1BAF" w:rsidP="00AD1BAF">
      <w:pPr>
        <w:spacing w:line="235" w:lineRule="auto"/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93"/>
        <w:gridCol w:w="1356"/>
        <w:gridCol w:w="1476"/>
        <w:gridCol w:w="3075"/>
        <w:gridCol w:w="3598"/>
        <w:gridCol w:w="2400"/>
      </w:tblGrid>
      <w:tr w:rsidR="00AD1BAF" w:rsidRPr="00AD1BAF" w:rsidTr="00CF3EBC">
        <w:trPr>
          <w:tblHeader/>
        </w:trPr>
        <w:tc>
          <w:tcPr>
            <w:tcW w:w="2593" w:type="dxa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98" w:type="dxa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415837.50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2207925.40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415819.89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2207936.56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415796.12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2207957.76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415783.69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2207963.30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415768.74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2207946.10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415765.88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2207943.00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415748.68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2207926.40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415717.43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2207887.09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415747.70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2207865.10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415766.78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2207859.31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415774.88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2207867.81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415786.91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2207877.91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415803.94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2207894.13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415809.62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2207900.57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415816.73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2207906.94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415822.89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2207913.19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415837.50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2207925.40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415787.51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2207936.34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415780.02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2207929.72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415786.65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2207922.22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415794.14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2207928.85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1BAF" w:rsidRPr="00AD1BAF" w:rsidTr="00CF3EBC">
        <w:tc>
          <w:tcPr>
            <w:tcW w:w="2593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415787.51</w:t>
            </w:r>
          </w:p>
        </w:tc>
        <w:tc>
          <w:tcPr>
            <w:tcW w:w="1476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2207936.34</w:t>
            </w:r>
          </w:p>
        </w:tc>
        <w:tc>
          <w:tcPr>
            <w:tcW w:w="3075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картометрический метод</w:t>
            </w:r>
          </w:p>
        </w:tc>
        <w:tc>
          <w:tcPr>
            <w:tcW w:w="3598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2400" w:type="dxa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D1BAF" w:rsidRPr="00AD1BAF" w:rsidRDefault="00AD1BAF" w:rsidP="00AD1BAF">
      <w:pPr>
        <w:rPr>
          <w:rFonts w:ascii="Times New Roman" w:hAnsi="Times New Roman"/>
          <w:sz w:val="24"/>
          <w:szCs w:val="24"/>
          <w:highlight w:val="yellow"/>
        </w:rPr>
      </w:pPr>
    </w:p>
    <w:p w:rsidR="00AD1BAF" w:rsidRPr="00AD1BAF" w:rsidRDefault="00AD1BAF" w:rsidP="00AD1BAF">
      <w:pPr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AD1BAF" w:rsidRPr="00AD1BAF" w:rsidTr="00CF3EBC">
        <w:tc>
          <w:tcPr>
            <w:tcW w:w="5000" w:type="pct"/>
            <w:gridSpan w:val="3"/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bCs/>
                <w:sz w:val="24"/>
                <w:szCs w:val="24"/>
              </w:rPr>
              <w:t xml:space="preserve">Текстовое описание местоположения границы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</w:tc>
      </w:tr>
      <w:tr w:rsidR="00AD1BAF" w:rsidRPr="00AD1BAF" w:rsidTr="00E05802">
        <w:tc>
          <w:tcPr>
            <w:tcW w:w="2444" w:type="pct"/>
            <w:gridSpan w:val="2"/>
            <w:tcBorders>
              <w:bottom w:val="single" w:sz="4" w:space="0" w:color="auto"/>
            </w:tcBorders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Прохождение границы</w:t>
            </w:r>
          </w:p>
        </w:tc>
        <w:tc>
          <w:tcPr>
            <w:tcW w:w="2556" w:type="pct"/>
            <w:vMerge w:val="restart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Описание прохождения границы</w:t>
            </w:r>
          </w:p>
        </w:tc>
      </w:tr>
      <w:tr w:rsidR="00AD1BAF" w:rsidRPr="00AD1BAF" w:rsidTr="00E05802">
        <w:tc>
          <w:tcPr>
            <w:tcW w:w="816" w:type="pct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</w:t>
            </w:r>
          </w:p>
        </w:tc>
        <w:tc>
          <w:tcPr>
            <w:tcW w:w="1628" w:type="pct"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до точки</w:t>
            </w:r>
          </w:p>
        </w:tc>
        <w:tc>
          <w:tcPr>
            <w:tcW w:w="2556" w:type="pct"/>
            <w:vMerge/>
            <w:tcBorders>
              <w:bottom w:val="nil"/>
            </w:tcBorders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E05802" w:rsidRPr="00E05802" w:rsidRDefault="00E05802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366"/>
        <w:gridCol w:w="4721"/>
        <w:gridCol w:w="7411"/>
      </w:tblGrid>
      <w:tr w:rsidR="00AD1BAF" w:rsidRPr="00AD1BAF" w:rsidTr="00E05802">
        <w:trPr>
          <w:tblHeader/>
        </w:trPr>
        <w:tc>
          <w:tcPr>
            <w:tcW w:w="816" w:type="pct"/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spacing w:line="23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D1BAF" w:rsidRPr="00AD1BAF" w:rsidTr="00CF3EBC">
        <w:tc>
          <w:tcPr>
            <w:tcW w:w="816" w:type="pct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Внешний контур</w:t>
            </w:r>
          </w:p>
        </w:tc>
        <w:tc>
          <w:tcPr>
            <w:tcW w:w="1628" w:type="pct"/>
          </w:tcPr>
          <w:p w:rsidR="00AD1BAF" w:rsidRPr="00AD1BAF" w:rsidRDefault="00AD1BAF" w:rsidP="00CF3EB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5, расположенной на западном углу земельного участка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62:25:0040304:456 в юго-восточном направлении, до точки 6, расположенной в западном углу земельного участка с кадастровым номером 62:25:0040304:791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6 в юго-восточном направлении вдоль границы земельного участка с кадастровым номером 62:25:0040304:791 до точки 7, расположенной на южном углу того же земельного участка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7 в южном направлении до точки 8, расположенной на углу земельного участка с кадастровым номером 62:25:0040304:454 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8 в юго-западном направлении вдоль земельного участка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62:25:0040304:454 (жилой дом по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br/>
              <w:t>ул. Центральной, д. 16) до точки 9, расположенной на границе того же земельного участка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9 в юго-западном направлении вдоль земельного участка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br/>
              <w:t xml:space="preserve">с кадастровым номером 62:25:0040304:454 (жилой дом по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br/>
              <w:t>ул. Центральной, д. 16) до точки 10, расположенной на углу того же земельного участка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10 в юго-западном направлении до точки 11, расположенной на западном углу земельного участка с кадастровым номером 62:25:0040304:470 (жилой дом по ул. Центральной д. 14)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11 в юго-западном направлении вдоль грунтовой дороги </w:t>
            </w:r>
          </w:p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до точки 12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12 в северо-западном направлении вдоль территории озеленения до точки 13 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13 в северном направлении до точки 14, расположенной на углу земельного участка с кадастровым номером 62:25:0040304:172 (жилой дом по ул. Центральной, д. 19)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14 в северо-восточном направлении до точки 15, расположенной на границе земельного участка с кадастровым номером 62:25:0040304:172 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15 в северо-восточном направлении до точки 16, расположенной на южном углу земельного участка с кадастровым номером 62:25:0040304:535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16 в северо-восточном направлении до точки 17, расположенной на восточном углу земельного участка с кадастровым номером 62:25:0040304:535 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 xml:space="preserve">от точки 17 в северо-восточном направлении вдоль границы земельного участка с кадастровым номером 62:25:0040304:423 </w:t>
            </w:r>
            <w:r w:rsidRPr="00AD1BAF">
              <w:rPr>
                <w:rFonts w:ascii="Times New Roman" w:hAnsi="Times New Roman"/>
                <w:sz w:val="24"/>
                <w:szCs w:val="24"/>
              </w:rPr>
              <w:br/>
              <w:t>до точки 18, расположенной на южном углу земельного участка</w:t>
            </w:r>
            <w:r w:rsidRPr="00AD1BAF">
              <w:rPr>
                <w:rFonts w:ascii="Times New Roman" w:hAnsi="Times New Roman"/>
                <w:sz w:val="24"/>
                <w:szCs w:val="24"/>
              </w:rPr>
              <w:br/>
              <w:t>с кадастровым номером 62:25:0040304:566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18 в северо-восточном направлении до точки 19, расположенной на восточном углу земельного участка с кадастровым номером 62:25:0040304:566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19 в северо-восточном направлении до точки 20, расположенной на южном углу земельного участка с кадастровым номером 62:25:0040304:456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20 в северо-восточном направлении до исходной точки 5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Внутренний контур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1 в юго-западном направлении до точки 2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2 в северо-западном направлении до точки 3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3 в северо-восточном направлении до точки 4</w:t>
            </w:r>
          </w:p>
        </w:tc>
      </w:tr>
      <w:tr w:rsidR="00AD1BAF" w:rsidRPr="00AD1BAF" w:rsidTr="00CF3EBC">
        <w:tc>
          <w:tcPr>
            <w:tcW w:w="816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  <w:vAlign w:val="center"/>
          </w:tcPr>
          <w:p w:rsidR="00AD1BAF" w:rsidRPr="00AD1BAF" w:rsidRDefault="00AD1BAF" w:rsidP="00CF3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6" w:type="pct"/>
            <w:vAlign w:val="center"/>
          </w:tcPr>
          <w:p w:rsidR="00AD1BAF" w:rsidRPr="00AD1BAF" w:rsidRDefault="00AD1BAF" w:rsidP="00E05802">
            <w:pPr>
              <w:rPr>
                <w:rFonts w:ascii="Times New Roman" w:hAnsi="Times New Roman"/>
                <w:sz w:val="24"/>
                <w:szCs w:val="24"/>
              </w:rPr>
            </w:pPr>
            <w:r w:rsidRPr="00AD1BAF">
              <w:rPr>
                <w:rFonts w:ascii="Times New Roman" w:hAnsi="Times New Roman"/>
                <w:sz w:val="24"/>
                <w:szCs w:val="24"/>
              </w:rPr>
              <w:t>от точки 4 в юго-восточном направлении до исходной точки 1</w:t>
            </w:r>
          </w:p>
        </w:tc>
      </w:tr>
    </w:tbl>
    <w:p w:rsidR="00AD1BAF" w:rsidRPr="00AD1BAF" w:rsidRDefault="00AD1BAF" w:rsidP="00AD1BAF">
      <w:pPr>
        <w:spacing w:line="230" w:lineRule="auto"/>
        <w:rPr>
          <w:rFonts w:ascii="Times New Roman" w:hAnsi="Times New Roman"/>
          <w:sz w:val="24"/>
          <w:szCs w:val="24"/>
          <w:highlight w:val="yellow"/>
        </w:rPr>
      </w:pPr>
    </w:p>
    <w:p w:rsidR="00AD1BAF" w:rsidRPr="00AD1BAF" w:rsidRDefault="00AD1BAF" w:rsidP="00AD1BAF">
      <w:pPr>
        <w:spacing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1BAF">
        <w:rPr>
          <w:rFonts w:ascii="Times New Roman" w:hAnsi="Times New Roman"/>
          <w:sz w:val="28"/>
          <w:szCs w:val="28"/>
        </w:rPr>
        <w:t>2</w:t>
      </w:r>
      <w:r w:rsidR="00E05802">
        <w:rPr>
          <w:rFonts w:ascii="Times New Roman" w:hAnsi="Times New Roman"/>
          <w:sz w:val="28"/>
          <w:szCs w:val="28"/>
        </w:rPr>
        <w:t>. </w:t>
      </w:r>
      <w:r w:rsidRPr="00AD1BAF">
        <w:rPr>
          <w:rFonts w:ascii="Times New Roman" w:hAnsi="Times New Roman"/>
          <w:sz w:val="28"/>
          <w:szCs w:val="28"/>
        </w:rPr>
        <w:t>Карта (схема) границ зон охраны объекта культурного наследия представлена в приложении к настоящим зонам охраны объекта культурного наследия.</w:t>
      </w:r>
    </w:p>
    <w:p w:rsidR="00AD1BAF" w:rsidRPr="00483DB5" w:rsidRDefault="00AD1BAF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D1BAF" w:rsidRPr="00483DB5" w:rsidSect="00E05802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46" w:rsidRDefault="009A5846">
      <w:r>
        <w:separator/>
      </w:r>
    </w:p>
  </w:endnote>
  <w:endnote w:type="continuationSeparator" w:id="0">
    <w:p w:rsidR="009A5846" w:rsidRDefault="009A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46" w:rsidRDefault="009A5846">
      <w:r>
        <w:separator/>
      </w:r>
    </w:p>
  </w:footnote>
  <w:footnote w:type="continuationSeparator" w:id="0">
    <w:p w:rsidR="009A5846" w:rsidRDefault="009A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664998">
      <w:rPr>
        <w:rFonts w:ascii="Times New Roman" w:hAnsi="Times New Roman"/>
        <w:noProof/>
        <w:sz w:val="24"/>
        <w:szCs w:val="24"/>
      </w:rPr>
      <w:t>4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64998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A5846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D1BAF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05802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AD1BAF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No Spacing"/>
    <w:uiPriority w:val="1"/>
    <w:qFormat/>
    <w:rsid w:val="00AD1BA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/>
    </vt:vector>
  </TitlesOfParts>
  <Company>Microsoft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</cp:revision>
  <cp:lastPrinted>2008-04-23T08:17:00Z</cp:lastPrinted>
  <dcterms:created xsi:type="dcterms:W3CDTF">2025-02-25T08:41:00Z</dcterms:created>
  <dcterms:modified xsi:type="dcterms:W3CDTF">2025-02-27T12:00:00Z</dcterms:modified>
</cp:coreProperties>
</file>