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411EE">
        <w:tc>
          <w:tcPr>
            <w:tcW w:w="5428" w:type="dxa"/>
          </w:tcPr>
          <w:p w:rsidR="00190FF9" w:rsidRPr="00E411EE" w:rsidRDefault="00190FF9" w:rsidP="00E411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D4CB7" w:rsidRPr="00E411EE" w:rsidRDefault="00190FF9" w:rsidP="000D4C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11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0D4CB7" w:rsidRPr="00E411EE">
              <w:rPr>
                <w:rFonts w:ascii="Times New Roman" w:hAnsi="Times New Roman"/>
                <w:sz w:val="28"/>
                <w:szCs w:val="28"/>
              </w:rPr>
              <w:t xml:space="preserve">№ 2 </w:t>
            </w:r>
          </w:p>
          <w:p w:rsidR="00E411EE" w:rsidRPr="00E411EE" w:rsidRDefault="000D4CB7" w:rsidP="000D4CB7">
            <w:pPr>
              <w:rPr>
                <w:rFonts w:ascii="Times New Roman" w:hAnsi="Times New Roman"/>
                <w:sz w:val="28"/>
                <w:szCs w:val="28"/>
              </w:rPr>
            </w:pPr>
            <w:r w:rsidRPr="00E411EE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E411EE" w:rsidRPr="00E411EE">
        <w:tc>
          <w:tcPr>
            <w:tcW w:w="5428" w:type="dxa"/>
          </w:tcPr>
          <w:p w:rsidR="00E411EE" w:rsidRPr="00E411EE" w:rsidRDefault="00E411EE" w:rsidP="00E411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411EE" w:rsidRPr="00E411EE" w:rsidRDefault="002356FE" w:rsidP="00E411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26.02.2025 № 69</w:t>
            </w:r>
            <w:bookmarkStart w:id="0" w:name="_GoBack"/>
            <w:bookmarkEnd w:id="0"/>
          </w:p>
        </w:tc>
      </w:tr>
      <w:tr w:rsidR="00E411EE" w:rsidRPr="00E411EE">
        <w:tc>
          <w:tcPr>
            <w:tcW w:w="5428" w:type="dxa"/>
          </w:tcPr>
          <w:p w:rsidR="00E411EE" w:rsidRPr="00E411EE" w:rsidRDefault="00E411EE" w:rsidP="00E411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411EE" w:rsidRPr="00E411EE" w:rsidRDefault="00E411EE" w:rsidP="00E41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11EE" w:rsidRPr="00E411EE">
        <w:tc>
          <w:tcPr>
            <w:tcW w:w="5428" w:type="dxa"/>
          </w:tcPr>
          <w:p w:rsidR="00E411EE" w:rsidRPr="00E411EE" w:rsidRDefault="00E411EE" w:rsidP="00E411E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E411EE" w:rsidRPr="00E411EE" w:rsidRDefault="00E411EE" w:rsidP="00E411E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Pr="00E411EE" w:rsidRDefault="00624967" w:rsidP="00E411EE">
      <w:pPr>
        <w:rPr>
          <w:rFonts w:ascii="Times New Roman" w:hAnsi="Times New Roman"/>
          <w:sz w:val="28"/>
          <w:szCs w:val="28"/>
        </w:rPr>
      </w:pPr>
    </w:p>
    <w:p w:rsidR="00E411EE" w:rsidRPr="00E411EE" w:rsidRDefault="00E411EE" w:rsidP="00E411EE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411EE">
        <w:rPr>
          <w:rFonts w:ascii="Times New Roman" w:hAnsi="Times New Roman"/>
          <w:kern w:val="32"/>
          <w:sz w:val="28"/>
          <w:szCs w:val="28"/>
        </w:rPr>
        <w:t xml:space="preserve">Требования </w:t>
      </w:r>
    </w:p>
    <w:p w:rsidR="00E411EE" w:rsidRPr="00E411EE" w:rsidRDefault="00E411EE" w:rsidP="00E411EE">
      <w:pPr>
        <w:jc w:val="center"/>
        <w:rPr>
          <w:rFonts w:ascii="Times New Roman" w:hAnsi="Times New Roman"/>
          <w:kern w:val="32"/>
          <w:sz w:val="28"/>
          <w:szCs w:val="28"/>
        </w:rPr>
      </w:pPr>
      <w:r w:rsidRPr="00E411EE">
        <w:rPr>
          <w:rFonts w:ascii="Times New Roman" w:hAnsi="Times New Roman"/>
          <w:kern w:val="32"/>
          <w:sz w:val="28"/>
          <w:szCs w:val="28"/>
        </w:rPr>
        <w:t xml:space="preserve">к градостроительным регламентам в границах территории </w:t>
      </w:r>
    </w:p>
    <w:p w:rsidR="00E411EE" w:rsidRPr="00E411EE" w:rsidRDefault="00E411EE" w:rsidP="00E411EE">
      <w:pPr>
        <w:jc w:val="center"/>
        <w:rPr>
          <w:rFonts w:ascii="Times New Roman" w:hAnsi="Times New Roman"/>
          <w:sz w:val="28"/>
          <w:szCs w:val="28"/>
        </w:rPr>
      </w:pPr>
      <w:r w:rsidRPr="00E411EE">
        <w:rPr>
          <w:rFonts w:ascii="Times New Roman" w:hAnsi="Times New Roman"/>
          <w:kern w:val="32"/>
          <w:sz w:val="28"/>
          <w:szCs w:val="28"/>
        </w:rPr>
        <w:t>зоны охраны объекта культурного наследия</w:t>
      </w:r>
      <w:r w:rsidRPr="00E411EE">
        <w:rPr>
          <w:rFonts w:ascii="Times New Roman" w:hAnsi="Times New Roman"/>
          <w:sz w:val="28"/>
          <w:szCs w:val="28"/>
        </w:rPr>
        <w:t xml:space="preserve"> регионального </w:t>
      </w:r>
    </w:p>
    <w:p w:rsidR="00E411EE" w:rsidRPr="00E411EE" w:rsidRDefault="00E411EE" w:rsidP="00E411EE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411EE">
        <w:rPr>
          <w:rFonts w:ascii="Times New Roman" w:hAnsi="Times New Roman"/>
          <w:sz w:val="28"/>
          <w:szCs w:val="28"/>
        </w:rPr>
        <w:t xml:space="preserve">значения «Бюст дважды Героя Социалистического Труда </w:t>
      </w:r>
      <w:r w:rsidRPr="00E411EE">
        <w:rPr>
          <w:rFonts w:ascii="Times New Roman" w:hAnsi="Times New Roman"/>
          <w:sz w:val="28"/>
          <w:szCs w:val="28"/>
        </w:rPr>
        <w:br/>
        <w:t xml:space="preserve">Н.Н. Ковровой», 1959 г. </w:t>
      </w:r>
      <w:r w:rsidRPr="00E411EE">
        <w:rPr>
          <w:rFonts w:ascii="Times New Roman" w:hAnsi="Times New Roman"/>
          <w:kern w:val="32"/>
          <w:sz w:val="28"/>
          <w:szCs w:val="28"/>
        </w:rPr>
        <w:t>(Рязанская область,</w:t>
      </w:r>
      <w:r w:rsidRPr="00E411EE">
        <w:rPr>
          <w:rFonts w:ascii="Times New Roman" w:hAnsi="Times New Roman"/>
          <w:sz w:val="28"/>
          <w:szCs w:val="28"/>
        </w:rPr>
        <w:t xml:space="preserve"> Шиловский район, </w:t>
      </w:r>
      <w:proofErr w:type="gramEnd"/>
    </w:p>
    <w:p w:rsidR="00E411EE" w:rsidRPr="00E411EE" w:rsidRDefault="00E411EE" w:rsidP="00E411EE">
      <w:pPr>
        <w:jc w:val="center"/>
        <w:rPr>
          <w:rFonts w:ascii="Times New Roman" w:hAnsi="Times New Roman"/>
          <w:sz w:val="28"/>
          <w:szCs w:val="28"/>
        </w:rPr>
      </w:pPr>
      <w:r w:rsidRPr="00E411E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E411EE">
        <w:rPr>
          <w:rFonts w:ascii="Times New Roman" w:hAnsi="Times New Roman"/>
          <w:sz w:val="28"/>
          <w:szCs w:val="28"/>
        </w:rPr>
        <w:t>Юшта</w:t>
      </w:r>
      <w:proofErr w:type="spellEnd"/>
      <w:r w:rsidRPr="00E411EE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E411EE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E411EE">
        <w:rPr>
          <w:rFonts w:ascii="Times New Roman" w:hAnsi="Times New Roman"/>
          <w:kern w:val="32"/>
          <w:sz w:val="28"/>
          <w:szCs w:val="28"/>
        </w:rPr>
        <w:t>)</w:t>
      </w:r>
      <w:r w:rsidRPr="00E411EE">
        <w:rPr>
          <w:rFonts w:ascii="Times New Roman" w:hAnsi="Times New Roman"/>
          <w:sz w:val="28"/>
          <w:szCs w:val="28"/>
        </w:rPr>
        <w:t xml:space="preserve"> (далее – объект культурного наследия)</w:t>
      </w:r>
    </w:p>
    <w:p w:rsidR="00E411EE" w:rsidRPr="00E411EE" w:rsidRDefault="00E411EE" w:rsidP="00E411EE">
      <w:pPr>
        <w:jc w:val="center"/>
        <w:rPr>
          <w:rFonts w:ascii="Times New Roman" w:hAnsi="Times New Roman"/>
          <w:iCs/>
          <w:sz w:val="28"/>
          <w:szCs w:val="28"/>
          <w:u w:val="single"/>
        </w:rPr>
      </w:pPr>
    </w:p>
    <w:p w:rsidR="00E411EE" w:rsidRPr="00E411EE" w:rsidRDefault="00E411EE" w:rsidP="000D4CB7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411EE">
        <w:rPr>
          <w:rFonts w:ascii="Times New Roman" w:hAnsi="Times New Roman"/>
          <w:iCs/>
          <w:sz w:val="28"/>
          <w:szCs w:val="28"/>
        </w:rPr>
        <w:t>1.</w:t>
      </w:r>
      <w:r w:rsidR="000D4CB7">
        <w:rPr>
          <w:rFonts w:ascii="Times New Roman" w:hAnsi="Times New Roman"/>
          <w:iCs/>
          <w:sz w:val="28"/>
          <w:szCs w:val="28"/>
        </w:rPr>
        <w:t> </w:t>
      </w:r>
      <w:r w:rsidRPr="00E411EE">
        <w:rPr>
          <w:rFonts w:ascii="Times New Roman" w:hAnsi="Times New Roman"/>
          <w:iCs/>
          <w:sz w:val="28"/>
          <w:szCs w:val="28"/>
        </w:rPr>
        <w:t xml:space="preserve">В границах территории охранной зоны (ОЗ) </w:t>
      </w:r>
      <w:r w:rsidRPr="00E411EE">
        <w:rPr>
          <w:rFonts w:ascii="Times New Roman" w:hAnsi="Times New Roman"/>
          <w:sz w:val="28"/>
          <w:szCs w:val="28"/>
        </w:rPr>
        <w:t>объекта культурного наследия</w:t>
      </w:r>
      <w:r w:rsidRPr="00E411EE">
        <w:rPr>
          <w:rFonts w:ascii="Times New Roman" w:hAnsi="Times New Roman"/>
          <w:iCs/>
          <w:sz w:val="28"/>
          <w:szCs w:val="28"/>
        </w:rPr>
        <w:t xml:space="preserve"> запрещается: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1) строительство объектов капитального строительства;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2)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 xml:space="preserve">проведение строительных, земляных, хозяйственных работ </w:t>
      </w:r>
      <w:r w:rsidRPr="00E411EE">
        <w:rPr>
          <w:rFonts w:ascii="Times New Roman" w:hAnsi="Times New Roman"/>
          <w:bCs/>
          <w:sz w:val="28"/>
          <w:szCs w:val="28"/>
        </w:rPr>
        <w:br/>
        <w:t xml:space="preserve">на земельных участках, непосредственно связанных с земельными участками в границах территорий объекта культурного наследия без согласованной </w:t>
      </w:r>
      <w:r w:rsidRPr="00E411EE">
        <w:rPr>
          <w:rFonts w:ascii="Times New Roman" w:hAnsi="Times New Roman"/>
          <w:bCs/>
          <w:sz w:val="28"/>
          <w:szCs w:val="28"/>
        </w:rPr>
        <w:br/>
        <w:t>в установленном порядке документации (раздела проектной документации) по обеспечению сохранности объектов культурного наследия;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3) размещение некапитальных строений, сооружений, кроме указанных в подпункте 5 пункта 2 настоящих требований;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4)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устройство глухих ограждений земельных участков выше 1 метра, использование в окраске ограждений ярких цветов (основные цвета и их комбинации максимальной насыщенности);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E411EE">
        <w:rPr>
          <w:rFonts w:ascii="Times New Roman" w:hAnsi="Times New Roman"/>
          <w:bCs/>
          <w:sz w:val="28"/>
          <w:szCs w:val="28"/>
        </w:rPr>
        <w:t>5)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 xml:space="preserve">установка следующих средств наружной рекламы и информации: перетяжек, всех видов отдельно стоящих стационарных рекламных </w:t>
      </w:r>
      <w:r w:rsidRPr="00E411EE">
        <w:rPr>
          <w:rFonts w:ascii="Times New Roman" w:hAnsi="Times New Roman"/>
          <w:bCs/>
          <w:sz w:val="28"/>
          <w:szCs w:val="28"/>
        </w:rPr>
        <w:br/>
        <w:t>и информационных конструкций, кроме указанных в подпунктах 6</w:t>
      </w:r>
      <w:r w:rsidR="000D4CB7">
        <w:rPr>
          <w:rFonts w:ascii="Times New Roman" w:hAnsi="Times New Roman"/>
          <w:bCs/>
          <w:sz w:val="28"/>
          <w:szCs w:val="28"/>
        </w:rPr>
        <w:t>-</w:t>
      </w:r>
      <w:r w:rsidRPr="00E411EE">
        <w:rPr>
          <w:rFonts w:ascii="Times New Roman" w:hAnsi="Times New Roman"/>
          <w:bCs/>
          <w:sz w:val="28"/>
          <w:szCs w:val="28"/>
        </w:rPr>
        <w:t>8</w:t>
      </w:r>
      <w:r w:rsidR="000D4CB7">
        <w:rPr>
          <w:rFonts w:ascii="Times New Roman" w:hAnsi="Times New Roman"/>
          <w:bCs/>
          <w:sz w:val="28"/>
          <w:szCs w:val="28"/>
        </w:rPr>
        <w:br/>
      </w:r>
      <w:r w:rsidRPr="00E411EE">
        <w:rPr>
          <w:rFonts w:ascii="Times New Roman" w:hAnsi="Times New Roman"/>
          <w:bCs/>
          <w:sz w:val="28"/>
          <w:szCs w:val="28"/>
        </w:rPr>
        <w:t>пункта 2 настоящих требований;</w:t>
      </w:r>
      <w:proofErr w:type="gramEnd"/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6)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при озеленении территории размещение высокоствольных и вечнозеленых растений, перекрывающих визуальное восприятие объекта культурного наследия;</w:t>
      </w:r>
    </w:p>
    <w:p w:rsidR="00E411EE" w:rsidRPr="00E411EE" w:rsidRDefault="000D4CB7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7) </w:t>
      </w:r>
      <w:r w:rsidR="00E411EE" w:rsidRPr="00E411EE">
        <w:rPr>
          <w:rFonts w:ascii="Times New Roman" w:hAnsi="Times New Roman"/>
          <w:bCs/>
          <w:sz w:val="28"/>
          <w:szCs w:val="28"/>
        </w:rPr>
        <w:t xml:space="preserve">строительство объектов инженерной инфраструктуры (теплотрасс, </w:t>
      </w:r>
      <w:proofErr w:type="spellStart"/>
      <w:r w:rsidR="00E411EE" w:rsidRPr="00E411EE">
        <w:rPr>
          <w:rFonts w:ascii="Times New Roman" w:hAnsi="Times New Roman"/>
          <w:bCs/>
          <w:sz w:val="28"/>
          <w:szCs w:val="28"/>
        </w:rPr>
        <w:t>электрокабеля</w:t>
      </w:r>
      <w:proofErr w:type="spellEnd"/>
      <w:r w:rsidR="00E411EE" w:rsidRPr="00E411EE">
        <w:rPr>
          <w:rFonts w:ascii="Times New Roman" w:hAnsi="Times New Roman"/>
          <w:bCs/>
          <w:sz w:val="28"/>
          <w:szCs w:val="28"/>
        </w:rPr>
        <w:t>) наземным и надземным способом;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4CB7">
        <w:rPr>
          <w:rFonts w:ascii="Times New Roman" w:hAnsi="Times New Roman"/>
          <w:bCs/>
          <w:spacing w:val="-4"/>
          <w:sz w:val="28"/>
          <w:szCs w:val="28"/>
        </w:rPr>
        <w:t>8)</w:t>
      </w:r>
      <w:r w:rsidR="000D4CB7" w:rsidRPr="000D4CB7">
        <w:rPr>
          <w:rFonts w:ascii="Times New Roman" w:hAnsi="Times New Roman"/>
          <w:bCs/>
          <w:spacing w:val="-4"/>
          <w:sz w:val="28"/>
          <w:szCs w:val="28"/>
        </w:rPr>
        <w:t> </w:t>
      </w:r>
      <w:r w:rsidRPr="000D4CB7">
        <w:rPr>
          <w:rFonts w:ascii="Times New Roman" w:hAnsi="Times New Roman"/>
          <w:bCs/>
          <w:spacing w:val="-4"/>
          <w:sz w:val="28"/>
          <w:szCs w:val="28"/>
        </w:rPr>
        <w:t>размещение взрывоопасных и пожароопасных объектов, оборудования,</w:t>
      </w:r>
      <w:r w:rsidRPr="00E411EE">
        <w:rPr>
          <w:rFonts w:ascii="Times New Roman" w:hAnsi="Times New Roman"/>
          <w:bCs/>
          <w:sz w:val="28"/>
          <w:szCs w:val="28"/>
        </w:rPr>
        <w:t xml:space="preserve"> оказывающего динамическое и вибрационное воздействие на объект культурного наследия;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9)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 xml:space="preserve">организация стоков ливневых, талых и загрязненных вод </w:t>
      </w:r>
      <w:r w:rsidR="000D4CB7">
        <w:rPr>
          <w:rFonts w:ascii="Times New Roman" w:hAnsi="Times New Roman"/>
          <w:bCs/>
          <w:sz w:val="28"/>
          <w:szCs w:val="28"/>
        </w:rPr>
        <w:t xml:space="preserve"> </w:t>
      </w:r>
      <w:r w:rsidRPr="00E411EE">
        <w:rPr>
          <w:rFonts w:ascii="Times New Roman" w:hAnsi="Times New Roman"/>
          <w:bCs/>
          <w:sz w:val="28"/>
          <w:szCs w:val="28"/>
        </w:rPr>
        <w:t>в сторону территории объекта культурного наследия;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10)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проведение земляных работ без обеспечения сохранности объектов археологического наследия в установленном законодательством порядке.</w:t>
      </w:r>
    </w:p>
    <w:p w:rsidR="00E411EE" w:rsidRPr="00E411EE" w:rsidRDefault="00E411EE" w:rsidP="000D4CB7">
      <w:pPr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411EE">
        <w:rPr>
          <w:rFonts w:ascii="Times New Roman" w:hAnsi="Times New Roman"/>
          <w:iCs/>
          <w:sz w:val="28"/>
          <w:szCs w:val="28"/>
        </w:rPr>
        <w:t>2.</w:t>
      </w:r>
      <w:r w:rsidR="000D4CB7">
        <w:rPr>
          <w:rFonts w:ascii="Times New Roman" w:hAnsi="Times New Roman"/>
          <w:iCs/>
          <w:sz w:val="28"/>
          <w:szCs w:val="28"/>
        </w:rPr>
        <w:t> </w:t>
      </w:r>
      <w:r w:rsidRPr="00E411EE">
        <w:rPr>
          <w:rFonts w:ascii="Times New Roman" w:hAnsi="Times New Roman"/>
          <w:iCs/>
          <w:sz w:val="28"/>
          <w:szCs w:val="28"/>
        </w:rPr>
        <w:t>В границах территории охранной зоны (ОЗ)</w:t>
      </w:r>
      <w:r w:rsidRPr="00E411EE">
        <w:rPr>
          <w:rFonts w:ascii="Times New Roman" w:hAnsi="Times New Roman"/>
          <w:sz w:val="28"/>
          <w:szCs w:val="28"/>
        </w:rPr>
        <w:t xml:space="preserve"> объекта культурного наследия</w:t>
      </w:r>
      <w:r w:rsidRPr="00E411EE">
        <w:rPr>
          <w:rFonts w:ascii="Times New Roman" w:hAnsi="Times New Roman"/>
          <w:iCs/>
          <w:sz w:val="28"/>
          <w:szCs w:val="28"/>
        </w:rPr>
        <w:t xml:space="preserve"> разрешается: 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lastRenderedPageBreak/>
        <w:t>1)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хозяйственная деятельность, направленная на сохранение и восстановление (регенерацию) историко-градостроительной среды объекта культурного наследия (восстановление, воссоздание, восполнение частично или полностью утраченных элементов и (или) характеристик историко-градостроительной среды), на сохранение бассейна видимости объекта культурного наследия;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2)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использование земельного участка в соответствии с видами разрешенного использования, установленными правилами землепользования и застройки муниципального образования – Санское сельское поселение Шиловского муниципального района Рязанской области, с учетом настоящих требований;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3)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проведение работ по благоустройству территории, оборудование территории элементами освещения, скамейками, урнами;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 xml:space="preserve">4) устройство </w:t>
      </w:r>
      <w:proofErr w:type="spellStart"/>
      <w:r w:rsidRPr="00E411EE">
        <w:rPr>
          <w:rFonts w:ascii="Times New Roman" w:hAnsi="Times New Roman"/>
          <w:bCs/>
          <w:sz w:val="28"/>
          <w:szCs w:val="28"/>
        </w:rPr>
        <w:t>светопрозрачных</w:t>
      </w:r>
      <w:proofErr w:type="spellEnd"/>
      <w:r w:rsidRPr="00E411EE">
        <w:rPr>
          <w:rFonts w:ascii="Times New Roman" w:hAnsi="Times New Roman"/>
          <w:bCs/>
          <w:sz w:val="28"/>
          <w:szCs w:val="28"/>
        </w:rPr>
        <w:t xml:space="preserve"> ограждений высотой не более 1 метра, окраска их в неяркие цвета;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5)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временное размещение некапитальных строений и сооружений (сцен, трибун, торговых палаток, навесов, павильонов, спортивного и игрового оборудования) на срок проведения  публичных мероприятий;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6)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установка произведений монументально-декоративного искусства, памятных знаков, тематически связанных с объектом культурного наследия;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7)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размещение информационных указателей, указателей расположения туристских ресурсов и социальных объектов;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8)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размещение временных мобильных элементов информационно-декоративного оформления событийного характера, включая праздничное оформление, устанавливаемых на срок проведения публичных мероприятий;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9)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проведение работ по озеленению территории при условии обеспечения визуального восприятия объекта культурного наследия; проведение санитарных рубок древесно-кустарниковой растительности;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10) строительство и реконструкция опор освещения территорий общего пользования;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11)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строительство и ремонт дорог с твердым покрытием, устройство дорожной разметки, парковочных карманов, установка дорожных знаков;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12)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организация временных открытых парковок автотранспорта согласно нормативам, действующим на территории муниципального образования – Санское сельское поселение Шиловского муниципального района Рязанской области, при условии обеспечения визуального восприятия объекта культурного наследия;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13)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 xml:space="preserve">капитальный ремонт и реконструкция объектов инженерной </w:t>
      </w:r>
      <w:r w:rsidRPr="000D4CB7">
        <w:rPr>
          <w:rFonts w:ascii="Times New Roman" w:hAnsi="Times New Roman"/>
          <w:bCs/>
          <w:spacing w:val="-4"/>
          <w:sz w:val="28"/>
          <w:szCs w:val="28"/>
        </w:rPr>
        <w:t>инфраструктуры, строительство новых объектов инженерной инфраструктуры</w:t>
      </w:r>
      <w:r w:rsidRPr="00E411EE">
        <w:rPr>
          <w:rFonts w:ascii="Times New Roman" w:hAnsi="Times New Roman"/>
          <w:bCs/>
          <w:sz w:val="28"/>
          <w:szCs w:val="28"/>
        </w:rPr>
        <w:t xml:space="preserve"> (за исключением наземных и надземных сетей);</w:t>
      </w:r>
    </w:p>
    <w:p w:rsidR="00E411EE" w:rsidRPr="00E411EE" w:rsidRDefault="00E411EE" w:rsidP="000D4CB7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411EE">
        <w:rPr>
          <w:rFonts w:ascii="Times New Roman" w:hAnsi="Times New Roman"/>
          <w:bCs/>
          <w:sz w:val="28"/>
          <w:szCs w:val="28"/>
        </w:rPr>
        <w:t>14)</w:t>
      </w:r>
      <w:r w:rsidR="000D4CB7">
        <w:rPr>
          <w:rFonts w:ascii="Times New Roman" w:hAnsi="Times New Roman"/>
          <w:bCs/>
          <w:sz w:val="28"/>
          <w:szCs w:val="28"/>
        </w:rPr>
        <w:t> </w:t>
      </w:r>
      <w:r w:rsidRPr="00E411EE">
        <w:rPr>
          <w:rFonts w:ascii="Times New Roman" w:hAnsi="Times New Roman"/>
          <w:bCs/>
          <w:sz w:val="28"/>
          <w:szCs w:val="28"/>
        </w:rPr>
        <w:t>проведение мероприятий, направленных на обеспечение экологической и пожарной безопасности объекта культурного наследия.</w:t>
      </w:r>
    </w:p>
    <w:p w:rsidR="00E411EE" w:rsidRDefault="00E411EE" w:rsidP="000D4CB7">
      <w:pPr>
        <w:ind w:firstLine="709"/>
        <w:rPr>
          <w:rFonts w:ascii="Times New Roman" w:hAnsi="Times New Roman"/>
          <w:sz w:val="28"/>
          <w:szCs w:val="28"/>
        </w:rPr>
      </w:pPr>
    </w:p>
    <w:sectPr w:rsidR="00E411EE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7C" w:rsidRDefault="00732F7C">
      <w:r>
        <w:separator/>
      </w:r>
    </w:p>
  </w:endnote>
  <w:endnote w:type="continuationSeparator" w:id="0">
    <w:p w:rsidR="00732F7C" w:rsidRDefault="0073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7C" w:rsidRDefault="00732F7C">
      <w:r>
        <w:separator/>
      </w:r>
    </w:p>
  </w:footnote>
  <w:footnote w:type="continuationSeparator" w:id="0">
    <w:p w:rsidR="00732F7C" w:rsidRDefault="00732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2356FE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0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D4CB7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356FE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2F7C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11EE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2025-02-25T08:48:00Z</dcterms:created>
  <dcterms:modified xsi:type="dcterms:W3CDTF">2025-02-27T12:01:00Z</dcterms:modified>
</cp:coreProperties>
</file>