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3310A" w:rsidRDefault="00CD3C0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13 февраля 2025 г. № </w:t>
      </w:r>
      <w:r w:rsidR="00705D70" w:rsidRPr="00C3310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77-р</w:t>
      </w:r>
    </w:p>
    <w:p w:rsidR="003D3B8A" w:rsidRPr="00C3310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C3310A" w:rsidSect="00CD3C02">
          <w:headerReference w:type="even" r:id="rId10"/>
          <w:headerReference w:type="firs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AE2288" w:rsidRPr="00C3310A" w:rsidTr="00AE2288">
        <w:trPr>
          <w:trHeight w:val="7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E2288" w:rsidRPr="00E325DE" w:rsidRDefault="00AE2288" w:rsidP="00AE22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325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к распоряжению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ноября 2023 г. № 717-р 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(в редакци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распоряжений 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737-р, от 27.12.2024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941-р) 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AE2288" w:rsidRPr="00E325DE" w:rsidRDefault="00AE2288" w:rsidP="00AE22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) в разделе «Паспорт государственной программы Рязанской области «</w:t>
            </w:r>
            <w:r w:rsidRPr="00E325DE">
              <w:rPr>
                <w:rFonts w:ascii="Times New Roman" w:hAnsi="Times New Roman"/>
                <w:bCs/>
                <w:sz w:val="28"/>
                <w:szCs w:val="28"/>
              </w:rPr>
              <w:t>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AE2288" w:rsidRPr="00E325DE" w:rsidRDefault="00AE2288" w:rsidP="00AE22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t>- в таблице подраздела 1.1 «Основные положения»:</w:t>
            </w:r>
          </w:p>
          <w:p w:rsidR="00AE2288" w:rsidRPr="00E325DE" w:rsidRDefault="00AE2288" w:rsidP="00AE22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25DE">
              <w:rPr>
                <w:rFonts w:ascii="Times New Roman" w:hAnsi="Times New Roman"/>
                <w:sz w:val="28"/>
                <w:szCs w:val="28"/>
              </w:rPr>
              <w:t>в строке «Цели государственной программы Рязанской области» слова «сокращение отклонения в уровнях бюджетной обеспеченности между пятью наиболее и пятью наименее обеспеченными муниципальными районами (муниципальными округами, городскими округами) Рязанской области до 1,25 раза к 2030 году» заменить словами «</w:t>
            </w:r>
            <w:r w:rsidRPr="00E325DE">
              <w:rPr>
                <w:sz w:val="28"/>
                <w:szCs w:val="28"/>
              </w:rPr>
              <w:t>достижение величины разрыва среднего уровня расчетной бюджетной обеспеченности муниципальных районов (муниципальных округов, городских округов) Рязанской области до и после выравнивания до 1,1 раза</w:t>
            </w:r>
            <w:proofErr w:type="gramEnd"/>
            <w:r w:rsidRPr="00E325DE">
              <w:rPr>
                <w:sz w:val="28"/>
                <w:szCs w:val="28"/>
              </w:rPr>
              <w:t xml:space="preserve"> к 2030 году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E2288" w:rsidRPr="00E325DE" w:rsidRDefault="00AE2288" w:rsidP="00AE22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изложить в следующей редакции:</w:t>
            </w:r>
          </w:p>
        </w:tc>
      </w:tr>
    </w:tbl>
    <w:p w:rsidR="00AE2288" w:rsidRPr="00AE2288" w:rsidRDefault="00AE2288" w:rsidP="00AE2288">
      <w:pPr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039"/>
      </w:tblGrid>
      <w:tr w:rsidR="00AE2288" w:rsidRPr="00AE2288" w:rsidTr="00AE2288">
        <w:tc>
          <w:tcPr>
            <w:tcW w:w="1845" w:type="pct"/>
          </w:tcPr>
          <w:p w:rsidR="00AE2288" w:rsidRPr="00AE2288" w:rsidRDefault="005B5326" w:rsidP="00411F09">
            <w:pPr>
              <w:pStyle w:val="ad"/>
              <w:spacing w:before="0" w:beforeAutospacing="0" w:after="0" w:afterAutospacing="0" w:line="252" w:lineRule="auto"/>
            </w:pPr>
            <w:r>
              <w:t>«</w:t>
            </w:r>
            <w:r w:rsidR="00AE2288" w:rsidRPr="00AE2288">
              <w:t>Объемы финансового обеспечения за весь период реализации</w:t>
            </w:r>
          </w:p>
        </w:tc>
        <w:tc>
          <w:tcPr>
            <w:tcW w:w="3155" w:type="pct"/>
          </w:tcPr>
          <w:p w:rsidR="00AE2288" w:rsidRPr="00AE2288" w:rsidRDefault="00AE2288" w:rsidP="00411F09">
            <w:pPr>
              <w:pStyle w:val="ad"/>
              <w:spacing w:before="0" w:beforeAutospacing="0" w:after="0" w:afterAutospacing="0" w:line="252" w:lineRule="auto"/>
              <w:jc w:val="both"/>
            </w:pPr>
            <w:r w:rsidRPr="00AE2288">
              <w:t>32104012,69411 тыс. рублей (в том числе с 2024 года – 25935183,15857 тыс. рублей)</w:t>
            </w:r>
            <w:r w:rsidR="005B5326">
              <w:t>»</w:t>
            </w:r>
          </w:p>
        </w:tc>
      </w:tr>
    </w:tbl>
    <w:p w:rsidR="00AE2288" w:rsidRDefault="00AE2288" w:rsidP="00AE22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- пункт 2 таблицы подраздела 1.2 «Показатели государственной программы Рязанской области» изложить в следующей редакции:</w:t>
      </w:r>
    </w:p>
    <w:p w:rsidR="00AE2288" w:rsidRDefault="00AE2288" w:rsidP="00AE2288">
      <w:pPr>
        <w:ind w:firstLine="709"/>
        <w:jc w:val="both"/>
        <w:rPr>
          <w:rFonts w:ascii="Times New Roman" w:hAnsi="Times New Roman"/>
          <w:sz w:val="28"/>
          <w:szCs w:val="28"/>
        </w:rPr>
        <w:sectPr w:rsidR="00AE2288" w:rsidSect="004F0DFD">
          <w:headerReference w:type="default" r:id="rId13"/>
          <w:type w:val="continuous"/>
          <w:pgSz w:w="11907" w:h="16834" w:code="9"/>
          <w:pgMar w:top="953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4940"/>
        <w:gridCol w:w="904"/>
        <w:gridCol w:w="507"/>
        <w:gridCol w:w="567"/>
        <w:gridCol w:w="507"/>
        <w:gridCol w:w="507"/>
        <w:gridCol w:w="507"/>
        <w:gridCol w:w="507"/>
        <w:gridCol w:w="507"/>
        <w:gridCol w:w="507"/>
        <w:gridCol w:w="391"/>
        <w:gridCol w:w="2647"/>
        <w:gridCol w:w="717"/>
        <w:gridCol w:w="335"/>
      </w:tblGrid>
      <w:tr w:rsidR="00AE2288" w:rsidRPr="00AE2288" w:rsidTr="00AE2288">
        <w:trPr>
          <w:trHeight w:val="136"/>
          <w:tblHeader/>
        </w:trPr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</w:t>
            </w:r>
          </w:p>
        </w:tc>
      </w:tr>
      <w:tr w:rsidR="00AE2288" w:rsidRPr="00AE2288" w:rsidTr="00AE2288">
        <w:trPr>
          <w:trHeight w:val="136"/>
          <w:tblHeader/>
        </w:trPr>
        <w:tc>
          <w:tcPr>
            <w:tcW w:w="0" w:type="auto"/>
          </w:tcPr>
          <w:p w:rsidR="00AE2288" w:rsidRPr="00AE2288" w:rsidRDefault="00AE2288" w:rsidP="00AE2288">
            <w:pPr>
              <w:spacing w:line="21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«2</w:t>
            </w:r>
          </w:p>
        </w:tc>
        <w:tc>
          <w:tcPr>
            <w:tcW w:w="0" w:type="auto"/>
            <w:gridSpan w:val="14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Цель 2: обеспечение равных условий для устойчивого исполнения расходных обязательств муниципальными образованиями Рязанской области, повышения качества управления муниципальными финансами и достижение величины разрыва среднего уровня расчетной бюджетной обеспеченности муниципальных районов (муниципальных округов, городских округов) Рязанской области до и после выравнивания до 1,1 раза к 2030 году</w:t>
            </w:r>
          </w:p>
        </w:tc>
      </w:tr>
      <w:tr w:rsidR="00AE2288" w:rsidRPr="00AE2288" w:rsidTr="00AE2288">
        <w:trPr>
          <w:trHeight w:val="1134"/>
          <w:tblHeader/>
        </w:trPr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Величина разрыва между средним уровнем расчетной бюджетной обеспеченности пяти муниципальных районов (муниципальных округов, городских округов) Рязанской области, имеющих самый высокий уровень расчетной бюджетной обеспеченности, и пяти муниципальных районов (муниципальных округов, городских округов) Рязанской области, имеющих самый низкий уровень расчетной бюджетной обеспеченности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услов-ная</w:t>
            </w:r>
            <w:proofErr w:type="spellEnd"/>
            <w:proofErr w:type="gramEnd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едини-</w:t>
            </w:r>
            <w:proofErr w:type="spell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1,31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1,27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E2288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E2288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2288" w:rsidRPr="00AE2288" w:rsidRDefault="005B5326" w:rsidP="00AE228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AE2288">
              <w:rPr>
                <w:rFonts w:ascii="Times New Roman" w:hAnsi="Times New Roman"/>
                <w:spacing w:val="-4"/>
                <w:sz w:val="24"/>
                <w:szCs w:val="24"/>
              </w:rPr>
              <w:t>остано</w:t>
            </w:r>
            <w:r w:rsidR="00AE2288"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вление Правительства Рязанской области от</w:t>
            </w:r>
            <w:r w:rsid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25.12.2018 </w:t>
            </w:r>
            <w:r w:rsidR="00AE228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№ 418 «Об утверждении Стратегии социально-экономи</w:t>
            </w:r>
            <w:r w:rsidR="00AE2288"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ческого развития Рязанской области до 2030 года»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Мин-</w:t>
            </w:r>
            <w:proofErr w:type="spell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фин</w:t>
            </w:r>
            <w:proofErr w:type="spellEnd"/>
            <w:proofErr w:type="gramEnd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AE2288" w:rsidRPr="00AE2288" w:rsidTr="00AE2288">
        <w:trPr>
          <w:trHeight w:val="1134"/>
          <w:tblHeader/>
        </w:trPr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Величина разрыва среднего уровня расчетной бюджетной обеспеченности муниципальных районов (муниципальных округов, городских округов) Рязанской области до и после выравнивания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услов-ная</w:t>
            </w:r>
            <w:proofErr w:type="spellEnd"/>
            <w:proofErr w:type="gramEnd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едини-</w:t>
            </w:r>
            <w:proofErr w:type="spell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1,09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1,09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1,09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1,09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1,09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1,09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AE2288" w:rsidRPr="00AE2288" w:rsidRDefault="005B5326" w:rsidP="00411F09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AE2288">
              <w:rPr>
                <w:rFonts w:ascii="Times New Roman" w:hAnsi="Times New Roman"/>
                <w:spacing w:val="-4"/>
                <w:sz w:val="24"/>
                <w:szCs w:val="24"/>
              </w:rPr>
              <w:t>остано</w:t>
            </w:r>
            <w:r w:rsidR="00AE2288"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вление Правительства Рязанской области от</w:t>
            </w:r>
            <w:r w:rsid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25.12.2018 </w:t>
            </w:r>
            <w:r w:rsidR="00AE228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№ 418 «Об утверждении Стратегии социально-экономи</w:t>
            </w:r>
            <w:r w:rsidR="00AE2288"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ческого развития Рязанской области до 2030 года»</w:t>
            </w:r>
          </w:p>
        </w:tc>
        <w:tc>
          <w:tcPr>
            <w:tcW w:w="0" w:type="auto"/>
          </w:tcPr>
          <w:p w:rsidR="00AE2288" w:rsidRPr="00AE2288" w:rsidRDefault="00AE2288" w:rsidP="005B5326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Мин-</w:t>
            </w:r>
            <w:proofErr w:type="spell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фин</w:t>
            </w:r>
            <w:proofErr w:type="spellEnd"/>
            <w:proofErr w:type="gramEnd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0" w:type="auto"/>
          </w:tcPr>
          <w:p w:rsidR="00AE2288" w:rsidRPr="00AE2288" w:rsidRDefault="00AE2288" w:rsidP="00AE2288">
            <w:pPr>
              <w:pStyle w:val="ae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5B5326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AE2288" w:rsidRDefault="00AE2288">
      <w:pPr>
        <w:rPr>
          <w:rFonts w:asciiTheme="minorHAnsi" w:hAnsiTheme="minorHAnsi"/>
        </w:rPr>
        <w:sectPr w:rsidR="00AE2288" w:rsidSect="00AE2288">
          <w:pgSz w:w="16834" w:h="11907" w:orient="landscape" w:code="9"/>
          <w:pgMar w:top="1021" w:right="624" w:bottom="851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AE2288" w:rsidRPr="00C3310A" w:rsidTr="00AE2288">
        <w:trPr>
          <w:trHeight w:val="7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E2288" w:rsidRPr="00E325DE" w:rsidRDefault="00AE2288" w:rsidP="00AE22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lastRenderedPageBreak/>
              <w:t>- подраздел 1.3 «План достижения государственной программы Рязанской области в 2024 году» изложить в новой редакции:</w:t>
            </w:r>
          </w:p>
          <w:p w:rsidR="00AE2288" w:rsidRPr="00E325DE" w:rsidRDefault="00AE2288" w:rsidP="00AE228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t>«1.3. План достижения показателей государственной программы Рязанской области</w:t>
            </w:r>
          </w:p>
          <w:p w:rsidR="00AE2288" w:rsidRPr="00A0492E" w:rsidRDefault="00AE2288" w:rsidP="00AE2288">
            <w:pPr>
              <w:ind w:firstLine="709"/>
              <w:jc w:val="center"/>
              <w:rPr>
                <w:rFonts w:ascii="Times New Roman" w:hAnsi="Times New Roman"/>
              </w:rPr>
            </w:pPr>
          </w:p>
          <w:p w:rsidR="00AE2288" w:rsidRPr="00E325DE" w:rsidRDefault="00AE2288" w:rsidP="00AE228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t>1.3.1. План достижения показателей государственной программы Рязанской области в 2024 году</w:t>
            </w:r>
          </w:p>
        </w:tc>
      </w:tr>
    </w:tbl>
    <w:p w:rsidR="00AE2288" w:rsidRDefault="00AE228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0"/>
        <w:gridCol w:w="3541"/>
        <w:gridCol w:w="1153"/>
        <w:gridCol w:w="931"/>
        <w:gridCol w:w="1002"/>
        <w:gridCol w:w="886"/>
        <w:gridCol w:w="1364"/>
      </w:tblGrid>
      <w:tr w:rsidR="00AE2288" w:rsidRPr="00AE2288" w:rsidTr="00AE2288">
        <w:trPr>
          <w:trHeight w:val="283"/>
        </w:trPr>
        <w:tc>
          <w:tcPr>
            <w:tcW w:w="490" w:type="dxa"/>
            <w:vMerge w:val="restart"/>
            <w:tcBorders>
              <w:bottom w:val="nil"/>
            </w:tcBorders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1" w:type="dxa"/>
            <w:vMerge w:val="restart"/>
            <w:tcBorders>
              <w:bottom w:val="nil"/>
            </w:tcBorders>
            <w:vAlign w:val="center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center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vAlign w:val="center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Плановые значения по кварталам</w:t>
            </w:r>
          </w:p>
        </w:tc>
      </w:tr>
      <w:tr w:rsidR="00AE2288" w:rsidRPr="00AE2288" w:rsidTr="00AE2288">
        <w:trPr>
          <w:trHeight w:val="283"/>
        </w:trPr>
        <w:tc>
          <w:tcPr>
            <w:tcW w:w="490" w:type="dxa"/>
            <w:vMerge/>
            <w:tcBorders>
              <w:bottom w:val="nil"/>
            </w:tcBorders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nil"/>
            </w:tcBorders>
            <w:vAlign w:val="center"/>
          </w:tcPr>
          <w:p w:rsidR="00AE2288" w:rsidRPr="00AE2288" w:rsidRDefault="00AE2288" w:rsidP="00E40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bottom w:val="nil"/>
            </w:tcBorders>
            <w:vAlign w:val="center"/>
          </w:tcPr>
          <w:p w:rsidR="00AE2288" w:rsidRPr="00AE2288" w:rsidRDefault="00AE2288" w:rsidP="00E40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0B3752" w:rsidRDefault="00AE2288" w:rsidP="00E408D7">
            <w:pPr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AE2288" w:rsidRPr="00AE2288" w:rsidRDefault="00AE2288" w:rsidP="00E408D7">
            <w:pPr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02" w:type="dxa"/>
            <w:tcBorders>
              <w:bottom w:val="nil"/>
            </w:tcBorders>
          </w:tcPr>
          <w:p w:rsidR="000B3752" w:rsidRDefault="00AE2288" w:rsidP="00E408D7">
            <w:pPr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AE2288" w:rsidRPr="00AE2288" w:rsidRDefault="00AE2288" w:rsidP="00E408D7">
            <w:pPr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886" w:type="dxa"/>
            <w:tcBorders>
              <w:bottom w:val="nil"/>
            </w:tcBorders>
          </w:tcPr>
          <w:p w:rsidR="000B3752" w:rsidRDefault="00AE2288" w:rsidP="00E408D7">
            <w:pPr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AE2288" w:rsidRPr="00AE2288" w:rsidRDefault="00AE2288" w:rsidP="00E408D7">
            <w:pPr>
              <w:ind w:left="-94" w:right="-1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:rsidR="00AE2288" w:rsidRPr="00AE2288" w:rsidRDefault="00AE2288" w:rsidP="00E408D7">
            <w:pPr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288">
              <w:rPr>
                <w:rFonts w:ascii="Times New Roman" w:hAnsi="Times New Roman"/>
                <w:sz w:val="24"/>
                <w:szCs w:val="24"/>
              </w:rPr>
              <w:br/>
              <w:t>2024 года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0"/>
        <w:gridCol w:w="3541"/>
        <w:gridCol w:w="17"/>
        <w:gridCol w:w="1128"/>
        <w:gridCol w:w="8"/>
        <w:gridCol w:w="15"/>
        <w:gridCol w:w="905"/>
        <w:gridCol w:w="1013"/>
        <w:gridCol w:w="886"/>
        <w:gridCol w:w="11"/>
        <w:gridCol w:w="1353"/>
      </w:tblGrid>
      <w:tr w:rsidR="00AE2288" w:rsidRPr="00AE2288" w:rsidTr="00AE2288">
        <w:trPr>
          <w:trHeight w:val="239"/>
          <w:tblHeader/>
        </w:trPr>
        <w:tc>
          <w:tcPr>
            <w:tcW w:w="490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gridSpan w:val="2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gridSpan w:val="3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4" w:type="dxa"/>
            <w:gridSpan w:val="2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2288" w:rsidRPr="00AE2288" w:rsidTr="00AE2288">
        <w:trPr>
          <w:trHeight w:val="283"/>
        </w:trPr>
        <w:tc>
          <w:tcPr>
            <w:tcW w:w="490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10"/>
            <w:tcMar>
              <w:left w:w="108" w:type="dxa"/>
              <w:right w:w="108" w:type="dxa"/>
            </w:tcMar>
            <w:vAlign w:val="center"/>
          </w:tcPr>
          <w:p w:rsidR="00AE2288" w:rsidRPr="00AE2288" w:rsidRDefault="00AE2288" w:rsidP="00E408D7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AE2288">
              <w:rPr>
                <w:rFonts w:ascii="Times New Roman" w:hAnsi="Times New Roman"/>
                <w:iCs/>
                <w:sz w:val="24"/>
                <w:szCs w:val="24"/>
              </w:rPr>
              <w:t xml:space="preserve">повышение эффективности управления государственными финансами Рязанской области, способствующее достижению 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соотношения общего объема государственного долга Рязанской области  к собственным доходам областного бюджета на уровне, не превышающем 36 процентов к 2030 году</w:t>
            </w:r>
          </w:p>
        </w:tc>
      </w:tr>
      <w:tr w:rsidR="00AE2288" w:rsidRPr="00AE2288" w:rsidTr="00AE2288">
        <w:trPr>
          <w:trHeight w:val="283"/>
        </w:trPr>
        <w:tc>
          <w:tcPr>
            <w:tcW w:w="490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1" w:type="dxa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ind w:right="135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Отношение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1153" w:type="dxa"/>
            <w:gridSpan w:val="3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20" w:type="dxa"/>
            <w:gridSpan w:val="2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3" w:type="dxa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7" w:type="dxa"/>
            <w:gridSpan w:val="2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AE2288" w:rsidRPr="00AE2288" w:rsidTr="00AE2288">
        <w:trPr>
          <w:trHeight w:val="197"/>
        </w:trPr>
        <w:tc>
          <w:tcPr>
            <w:tcW w:w="490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10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Цель 2: обеспечение равных условий для устойчивого исполнения расходных обязательств муниципальными образованиями Рязанской области, повышения качества управления муниципальными финансами и сокращение отклонения в уровнях бюджетной обеспеченности между пятью наиболее и пятью наименее обеспеченными муниципальными районами (муниципальными округами, городскими округами) Рязанской области до 1,25 раза к 2030 году</w:t>
            </w:r>
          </w:p>
        </w:tc>
      </w:tr>
      <w:tr w:rsidR="00AE2288" w:rsidRPr="00AE2288" w:rsidTr="00AE2288">
        <w:trPr>
          <w:trHeight w:val="283"/>
        </w:trPr>
        <w:tc>
          <w:tcPr>
            <w:tcW w:w="490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1" w:type="dxa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Величина разрыва между средним уровнем расчетной бюджетной обеспеченности пяти муниципальных районов (муниципальных округов, городских округов) Рязанской области, имеющих самый высокий уровень расчетной бюджетной обеспеченности и пяти муниципальных районов (муниципальных округов, городских округов) Рязанской области, имеющих самый низкий уровень расчетной бюджетной обеспеченности</w:t>
            </w:r>
          </w:p>
        </w:tc>
        <w:tc>
          <w:tcPr>
            <w:tcW w:w="1168" w:type="dxa"/>
            <w:gridSpan w:val="4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3" w:type="dxa"/>
            <w:tcMar>
              <w:left w:w="108" w:type="dxa"/>
              <w:right w:w="108" w:type="dxa"/>
            </w:tcMar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7" w:type="dxa"/>
            <w:gridSpan w:val="2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3" w:type="dxa"/>
          </w:tcPr>
          <w:p w:rsidR="00AE2288" w:rsidRPr="00AE2288" w:rsidRDefault="00AE2288" w:rsidP="00E40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</w:tbl>
    <w:p w:rsidR="00AE2288" w:rsidRDefault="00AE2288">
      <w:pPr>
        <w:rPr>
          <w:rFonts w:asciiTheme="minorHAnsi" w:hAnsiTheme="minorHAnsi"/>
        </w:rPr>
      </w:pPr>
    </w:p>
    <w:p w:rsidR="00AE2288" w:rsidRDefault="00AE2288">
      <w:pPr>
        <w:rPr>
          <w:rFonts w:asciiTheme="minorHAnsi" w:hAnsiTheme="minorHAnsi"/>
        </w:rPr>
      </w:pPr>
    </w:p>
    <w:p w:rsidR="00AE2288" w:rsidRDefault="00AE2288">
      <w:pPr>
        <w:rPr>
          <w:rFonts w:asciiTheme="minorHAnsi" w:hAnsiTheme="minorHAnsi"/>
        </w:rPr>
      </w:pPr>
    </w:p>
    <w:p w:rsidR="00AE2288" w:rsidRPr="00E325DE" w:rsidRDefault="00AE2288" w:rsidP="00AE228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lastRenderedPageBreak/>
        <w:t>1.3.2. План достижения показателей государственной программы Рязанской области в 2025 году</w:t>
      </w:r>
    </w:p>
    <w:p w:rsidR="00AE2288" w:rsidRPr="00AE2288" w:rsidRDefault="00AE2288" w:rsidP="00AE2288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3"/>
        <w:gridCol w:w="3543"/>
        <w:gridCol w:w="1152"/>
        <w:gridCol w:w="13"/>
        <w:gridCol w:w="905"/>
        <w:gridCol w:w="11"/>
        <w:gridCol w:w="1006"/>
        <w:gridCol w:w="860"/>
        <w:gridCol w:w="37"/>
        <w:gridCol w:w="1347"/>
      </w:tblGrid>
      <w:tr w:rsidR="00AE2288" w:rsidRPr="00AE2288" w:rsidTr="00AE2288">
        <w:trPr>
          <w:trHeight w:val="283"/>
        </w:trPr>
        <w:tc>
          <w:tcPr>
            <w:tcW w:w="263" w:type="pct"/>
            <w:vMerge w:val="restar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91" w:type="pct"/>
            <w:vMerge w:val="restart"/>
            <w:vAlign w:val="center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5" w:type="pct"/>
            <w:vMerge w:val="restart"/>
            <w:vAlign w:val="center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31" w:type="pct"/>
            <w:gridSpan w:val="7"/>
            <w:vAlign w:val="center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Плановые значения по кварталам</w:t>
            </w:r>
          </w:p>
        </w:tc>
      </w:tr>
      <w:tr w:rsidR="00AE2288" w:rsidRPr="00AE2288" w:rsidTr="00AE2288">
        <w:trPr>
          <w:trHeight w:val="283"/>
        </w:trPr>
        <w:tc>
          <w:tcPr>
            <w:tcW w:w="263" w:type="pct"/>
            <w:vMerge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pct"/>
            <w:vMerge/>
            <w:vAlign w:val="center"/>
          </w:tcPr>
          <w:p w:rsidR="00AE2288" w:rsidRPr="00AE2288" w:rsidRDefault="00AE2288" w:rsidP="00AE228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AE2288" w:rsidRPr="00AE2288" w:rsidRDefault="00AE2288" w:rsidP="00AE228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gridSpan w:val="3"/>
          </w:tcPr>
          <w:p w:rsidR="000B3752" w:rsidRDefault="00AE2288" w:rsidP="00AE2288">
            <w:pPr>
              <w:spacing w:line="230" w:lineRule="auto"/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AE2288" w:rsidRPr="00AE2288" w:rsidRDefault="00AE2288" w:rsidP="00AE2288">
            <w:pPr>
              <w:spacing w:line="230" w:lineRule="auto"/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37" w:type="pct"/>
          </w:tcPr>
          <w:p w:rsidR="000B3752" w:rsidRDefault="00AE2288" w:rsidP="00AE2288">
            <w:pPr>
              <w:spacing w:line="230" w:lineRule="auto"/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AE2288" w:rsidRPr="00AE2288" w:rsidRDefault="00AE2288" w:rsidP="00AE2288">
            <w:pPr>
              <w:spacing w:line="230" w:lineRule="auto"/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459" w:type="pct"/>
          </w:tcPr>
          <w:p w:rsidR="000B3752" w:rsidRDefault="00AE2288" w:rsidP="00AE2288">
            <w:pPr>
              <w:spacing w:line="230" w:lineRule="auto"/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AE2288" w:rsidRPr="00AE2288" w:rsidRDefault="00AE2288" w:rsidP="00AE2288">
            <w:pPr>
              <w:spacing w:line="230" w:lineRule="auto"/>
              <w:ind w:left="-94" w:right="-1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739" w:type="pct"/>
            <w:gridSpan w:val="2"/>
            <w:vAlign w:val="center"/>
          </w:tcPr>
          <w:p w:rsidR="00AE2288" w:rsidRPr="00AE2288" w:rsidRDefault="00AE2288" w:rsidP="00AE2288">
            <w:pPr>
              <w:spacing w:line="230" w:lineRule="auto"/>
              <w:ind w:left="-94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288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</w:tr>
      <w:tr w:rsidR="00AE2288" w:rsidRPr="00AE2288" w:rsidTr="00AE2288">
        <w:trPr>
          <w:trHeight w:val="283"/>
        </w:trPr>
        <w:tc>
          <w:tcPr>
            <w:tcW w:w="263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  <w:gridSpan w:val="3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9" w:type="pct"/>
            <w:gridSpan w:val="2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2288" w:rsidRPr="00AE2288" w:rsidTr="00AE2288">
        <w:trPr>
          <w:trHeight w:val="283"/>
        </w:trPr>
        <w:tc>
          <w:tcPr>
            <w:tcW w:w="263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7" w:type="pct"/>
            <w:gridSpan w:val="9"/>
            <w:tcMar>
              <w:left w:w="108" w:type="dxa"/>
              <w:right w:w="108" w:type="dxa"/>
            </w:tcMar>
            <w:vAlign w:val="center"/>
          </w:tcPr>
          <w:p w:rsidR="00AE2288" w:rsidRPr="00AE2288" w:rsidRDefault="00AE2288" w:rsidP="00AE228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AE2288">
              <w:rPr>
                <w:rFonts w:ascii="Times New Roman" w:hAnsi="Times New Roman"/>
                <w:iCs/>
                <w:sz w:val="24"/>
                <w:szCs w:val="24"/>
              </w:rPr>
              <w:t xml:space="preserve">повышение эффективности управления государственными финансами Рязанской области, способствующее достижению 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соотношения общего объема государственного долга Рязанской области  к собственным доходам областного бюджета на уровне, не превышающем 36 процентов к 2030 году</w:t>
            </w:r>
          </w:p>
        </w:tc>
      </w:tr>
      <w:tr w:rsidR="00AE2288" w:rsidRPr="00AE2288" w:rsidTr="00AE2288">
        <w:trPr>
          <w:trHeight w:val="283"/>
        </w:trPr>
        <w:tc>
          <w:tcPr>
            <w:tcW w:w="263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91" w:type="pct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ind w:right="135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Отношение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615" w:type="pct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90" w:type="pct"/>
            <w:gridSpan w:val="2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3" w:type="pct"/>
            <w:gridSpan w:val="2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9" w:type="pct"/>
            <w:gridSpan w:val="2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9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E2288" w:rsidRPr="00AE2288" w:rsidTr="00AE2288">
        <w:trPr>
          <w:trHeight w:val="197"/>
        </w:trPr>
        <w:tc>
          <w:tcPr>
            <w:tcW w:w="263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7" w:type="pct"/>
            <w:gridSpan w:val="9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Цель 2: обеспечение равных условий для устойчивого исполнения расходных обязательств муниципальными образованиями Рязанской области, повышения качества управления муниципальными финансами и достижение величины разрыва среднего уровня расчетной бюджетной обеспеченности муниципальных районов (муниципальных округов, городских округов) Рязанской области до и после выравнивания до 1,1 раза к 2030 году</w:t>
            </w:r>
          </w:p>
        </w:tc>
      </w:tr>
      <w:tr w:rsidR="00AE2288" w:rsidRPr="00AE2288" w:rsidTr="00AE2288">
        <w:trPr>
          <w:trHeight w:val="283"/>
        </w:trPr>
        <w:tc>
          <w:tcPr>
            <w:tcW w:w="263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91" w:type="pct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Величина разрыва среднего уровня расчетной бюджетной обеспеченности муниципальных районов (муниципальных округов, городских округов) Рязанской области до и после выравнивания</w:t>
            </w:r>
          </w:p>
        </w:tc>
        <w:tc>
          <w:tcPr>
            <w:tcW w:w="622" w:type="pct"/>
            <w:gridSpan w:val="2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483" w:type="pct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3" w:type="pct"/>
            <w:gridSpan w:val="2"/>
            <w:tcMar>
              <w:left w:w="108" w:type="dxa"/>
              <w:right w:w="108" w:type="dxa"/>
            </w:tcMar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9" w:type="pct"/>
            <w:gridSpan w:val="2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9" w:type="pct"/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1,09»</w:t>
            </w:r>
          </w:p>
        </w:tc>
      </w:tr>
    </w:tbl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- графу 4 пунктов 2.4.1, 2.4.2 таблицы подраздела 1.4 «Структура государственной программы Рязанской области»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E325DE">
        <w:rPr>
          <w:rFonts w:ascii="Times New Roman" w:hAnsi="Times New Roman"/>
          <w:sz w:val="28"/>
          <w:szCs w:val="28"/>
        </w:rPr>
        <w:t>редакции:</w:t>
      </w:r>
    </w:p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«величина разрыва среднего уровня расчетной бюджетной обеспеченности муниципальных районов (муниципальных округов, городских округов) Рязанской области до и после выравнивания»;</w:t>
      </w:r>
    </w:p>
    <w:p w:rsidR="00AE2288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- таблицу подраздела 1.5 «Финансовое обеспечение государственной программы Рязанской области»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редакции:</w:t>
      </w:r>
    </w:p>
    <w:p w:rsidR="00AE2288" w:rsidRPr="004F0DFD" w:rsidRDefault="00AE2288" w:rsidP="00AE2288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AE2288" w:rsidRPr="005B517B" w:rsidRDefault="00AE2288" w:rsidP="00AE2288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946"/>
        <w:gridCol w:w="737"/>
        <w:gridCol w:w="737"/>
        <w:gridCol w:w="737"/>
        <w:gridCol w:w="737"/>
        <w:gridCol w:w="748"/>
        <w:gridCol w:w="800"/>
        <w:gridCol w:w="873"/>
        <w:gridCol w:w="817"/>
      </w:tblGrid>
      <w:tr w:rsidR="00AE2288" w:rsidRPr="00AE2288" w:rsidTr="00AE2288">
        <w:tc>
          <w:tcPr>
            <w:tcW w:w="439" w:type="dxa"/>
            <w:vMerge w:val="restart"/>
          </w:tcPr>
          <w:p w:rsidR="00AE2288" w:rsidRPr="00AE2288" w:rsidRDefault="00AE2288" w:rsidP="00411F0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6" w:type="dxa"/>
            <w:vMerge w:val="restart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186" w:type="dxa"/>
            <w:gridSpan w:val="8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AE2288" w:rsidRPr="00AE2288" w:rsidTr="00AE2288">
        <w:trPr>
          <w:cantSplit/>
          <w:trHeight w:val="824"/>
        </w:trPr>
        <w:tc>
          <w:tcPr>
            <w:tcW w:w="439" w:type="dxa"/>
            <w:vMerge/>
          </w:tcPr>
          <w:p w:rsidR="00AE2288" w:rsidRPr="00AE2288" w:rsidRDefault="00AE2288" w:rsidP="00411F0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vAlign w:val="center"/>
          </w:tcPr>
          <w:p w:rsidR="00AE2288" w:rsidRPr="00AE2288" w:rsidRDefault="00AE2288" w:rsidP="00411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37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37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37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48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00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73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17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"/>
        <w:gridCol w:w="2931"/>
        <w:gridCol w:w="752"/>
        <w:gridCol w:w="737"/>
        <w:gridCol w:w="737"/>
        <w:gridCol w:w="737"/>
        <w:gridCol w:w="748"/>
        <w:gridCol w:w="800"/>
        <w:gridCol w:w="873"/>
        <w:gridCol w:w="817"/>
      </w:tblGrid>
      <w:tr w:rsidR="00AE2288" w:rsidRPr="00AE2288" w:rsidTr="00AE2288">
        <w:trPr>
          <w:trHeight w:val="203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288" w:rsidRPr="00AE2288" w:rsidTr="00AE2288">
        <w:trPr>
          <w:cantSplit/>
          <w:trHeight w:val="183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3265757,8133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4131361,91077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3755053,31734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4799185,2058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25935183,15857</w:t>
            </w:r>
          </w:p>
        </w:tc>
      </w:tr>
      <w:tr w:rsidR="00AE2288" w:rsidRPr="00AE2288" w:rsidTr="00AE2288">
        <w:trPr>
          <w:cantSplit/>
          <w:trHeight w:val="1833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3265757,8133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4131361,91077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3755053,31734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4799185,2058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25935183,15857</w:t>
            </w:r>
          </w:p>
        </w:tc>
      </w:tr>
      <w:tr w:rsidR="00AE2288" w:rsidRPr="00AE2288" w:rsidTr="00AE2288">
        <w:trPr>
          <w:cantSplit/>
          <w:trHeight w:val="42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E2288" w:rsidRPr="00AE2288" w:rsidTr="00AE2288">
        <w:trPr>
          <w:cantSplit/>
          <w:trHeight w:val="168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3265757,8133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4131361,91077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3755053,31734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4799185,2058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25935183,15857</w:t>
            </w:r>
          </w:p>
        </w:tc>
      </w:tr>
      <w:tr w:rsidR="00AE2288" w:rsidRPr="00AE2288" w:rsidTr="00AE2288">
        <w:trPr>
          <w:cantSplit/>
          <w:trHeight w:val="1833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3265757,8133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4131361,91077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3755053,31734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4799185,2058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3327941,63712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6" w:right="-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25935183,15857</w:t>
            </w:r>
          </w:p>
        </w:tc>
      </w:tr>
      <w:tr w:rsidR="00AE2288" w:rsidRPr="00AE2288" w:rsidTr="00AE2288">
        <w:trPr>
          <w:cantSplit/>
          <w:trHeight w:val="41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Объем налоговых расходов Рязанской области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E2288" w:rsidRPr="00E325DE" w:rsidRDefault="00AE2288" w:rsidP="00AE22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325DE">
        <w:rPr>
          <w:rFonts w:ascii="Times New Roman" w:hAnsi="Times New Roman"/>
          <w:sz w:val="28"/>
          <w:szCs w:val="28"/>
        </w:rPr>
        <w:t>)</w:t>
      </w:r>
      <w:r w:rsidR="005B5326">
        <w:rPr>
          <w:rFonts w:ascii="Times New Roman" w:hAnsi="Times New Roman"/>
          <w:sz w:val="28"/>
          <w:szCs w:val="28"/>
        </w:rPr>
        <w:t> </w:t>
      </w:r>
      <w:r w:rsidRPr="00E325DE">
        <w:rPr>
          <w:rFonts w:ascii="Times New Roman" w:hAnsi="Times New Roman"/>
          <w:sz w:val="28"/>
          <w:szCs w:val="28"/>
        </w:rPr>
        <w:t>в разделе «Направление (подпрограмма) 1 «Повышение эффективности бюджетных расходов»:</w:t>
      </w:r>
    </w:p>
    <w:p w:rsidR="00AE2288" w:rsidRDefault="00AE2288" w:rsidP="00AE22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- таблицу подраздела 2 «Финансовое обеспечение направления (подпрограммы)» изложить в </w:t>
      </w:r>
      <w:r w:rsidRPr="000A54E3">
        <w:rPr>
          <w:rFonts w:ascii="Times New Roman" w:hAnsi="Times New Roman"/>
          <w:sz w:val="28"/>
          <w:szCs w:val="28"/>
        </w:rPr>
        <w:t>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редакции:</w:t>
      </w:r>
    </w:p>
    <w:p w:rsidR="00AE2288" w:rsidRPr="004F0DFD" w:rsidRDefault="00AE2288" w:rsidP="00AE2288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AE2288" w:rsidRPr="005B517B" w:rsidRDefault="00AE2288" w:rsidP="00AE2288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877"/>
        <w:gridCol w:w="771"/>
        <w:gridCol w:w="743"/>
        <w:gridCol w:w="743"/>
        <w:gridCol w:w="770"/>
        <w:gridCol w:w="747"/>
        <w:gridCol w:w="905"/>
        <w:gridCol w:w="718"/>
        <w:gridCol w:w="831"/>
      </w:tblGrid>
      <w:tr w:rsidR="00AE2288" w:rsidRPr="00AE2288" w:rsidTr="00AE2288">
        <w:tc>
          <w:tcPr>
            <w:tcW w:w="466" w:type="dxa"/>
            <w:vMerge w:val="restart"/>
          </w:tcPr>
          <w:p w:rsidR="00AE2288" w:rsidRPr="00AE2288" w:rsidRDefault="00AE2288" w:rsidP="00411F09">
            <w:pPr>
              <w:ind w:left="-8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77" w:type="dxa"/>
            <w:vMerge w:val="restart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28" w:type="dxa"/>
            <w:gridSpan w:val="8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AE2288" w:rsidRPr="00AE2288" w:rsidTr="00AE2288">
        <w:trPr>
          <w:cantSplit/>
          <w:trHeight w:val="772"/>
        </w:trPr>
        <w:tc>
          <w:tcPr>
            <w:tcW w:w="466" w:type="dxa"/>
            <w:vMerge/>
          </w:tcPr>
          <w:p w:rsidR="00AE2288" w:rsidRPr="00AE2288" w:rsidRDefault="00AE2288" w:rsidP="00411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AE2288" w:rsidRPr="00AE2288" w:rsidRDefault="00AE2288" w:rsidP="00411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3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43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70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47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05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18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31" w:type="dxa"/>
            <w:textDirection w:val="btLr"/>
            <w:vAlign w:val="center"/>
          </w:tcPr>
          <w:p w:rsidR="00AE2288" w:rsidRPr="00AE2288" w:rsidRDefault="00AE2288" w:rsidP="00411F09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5"/>
        <w:gridCol w:w="2888"/>
        <w:gridCol w:w="13"/>
        <w:gridCol w:w="758"/>
        <w:gridCol w:w="743"/>
        <w:gridCol w:w="743"/>
        <w:gridCol w:w="780"/>
        <w:gridCol w:w="737"/>
        <w:gridCol w:w="905"/>
        <w:gridCol w:w="718"/>
        <w:gridCol w:w="831"/>
      </w:tblGrid>
      <w:tr w:rsidR="00AE2288" w:rsidRPr="00AE2288" w:rsidTr="00AE2288">
        <w:trPr>
          <w:trHeight w:val="268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2288" w:rsidRPr="00AE2288" w:rsidRDefault="00AE2288" w:rsidP="00411F09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288" w:rsidRPr="00AE2288" w:rsidTr="00AE2288">
        <w:trPr>
          <w:cantSplit/>
          <w:trHeight w:val="16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702003,63051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1165629,6166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2097978,2341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7356169,62255</w:t>
            </w:r>
          </w:p>
        </w:tc>
      </w:tr>
      <w:tr w:rsidR="00AE2288" w:rsidRPr="00AE2288" w:rsidTr="00AE2288">
        <w:trPr>
          <w:cantSplit/>
          <w:trHeight w:val="1693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702003,63051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1165629,6166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2097978,2341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7356169,62255</w:t>
            </w:r>
          </w:p>
        </w:tc>
      </w:tr>
      <w:tr w:rsidR="00AE2288" w:rsidRPr="00AE2288" w:rsidTr="00AE2288">
        <w:trPr>
          <w:cantSplit/>
          <w:trHeight w:val="38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2288" w:rsidRPr="00AE2288" w:rsidTr="00AE2288">
        <w:trPr>
          <w:cantSplit/>
          <w:trHeight w:val="187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702003,63051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1165629,6166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2097978,2341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7356169,62255</w:t>
            </w:r>
          </w:p>
        </w:tc>
      </w:tr>
      <w:tr w:rsidR="00AE2288" w:rsidRPr="00AE2288" w:rsidTr="00AE2288">
        <w:trPr>
          <w:cantSplit/>
          <w:trHeight w:val="1828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702003,63051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1165629,6166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2097978,2341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7356169,62255»</w:t>
            </w:r>
          </w:p>
        </w:tc>
      </w:tr>
    </w:tbl>
    <w:p w:rsidR="00AE2288" w:rsidRDefault="00AE2288" w:rsidP="00AE22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- таблицу пункта 3.4 «Финансовое обеспечение комплекса процессных мероприятий» подраздела 3 «Паспорт комплекса процессных мероприятий «Создание условий для повышения эффективности бюджетных расходов» изложить в </w:t>
      </w:r>
      <w:r w:rsidRPr="000A54E3">
        <w:rPr>
          <w:rFonts w:ascii="Times New Roman" w:hAnsi="Times New Roman"/>
          <w:sz w:val="28"/>
          <w:szCs w:val="28"/>
        </w:rPr>
        <w:t xml:space="preserve">следующей </w:t>
      </w:r>
      <w:r w:rsidRPr="00E325DE">
        <w:rPr>
          <w:rFonts w:ascii="Times New Roman" w:hAnsi="Times New Roman"/>
          <w:sz w:val="28"/>
          <w:szCs w:val="28"/>
        </w:rPr>
        <w:t>редакции:</w:t>
      </w:r>
    </w:p>
    <w:p w:rsidR="00AE2288" w:rsidRPr="004F0DFD" w:rsidRDefault="00AE2288" w:rsidP="00AE2288">
      <w:pPr>
        <w:ind w:firstLine="709"/>
        <w:jc w:val="right"/>
        <w:rPr>
          <w:rFonts w:ascii="Times New Roman" w:hAnsi="Times New Roman"/>
          <w:sz w:val="12"/>
          <w:szCs w:val="12"/>
        </w:rPr>
      </w:pPr>
    </w:p>
    <w:p w:rsidR="00AE2288" w:rsidRPr="005B517B" w:rsidRDefault="00AE2288" w:rsidP="00AE2288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72"/>
        <w:gridCol w:w="986"/>
        <w:gridCol w:w="477"/>
        <w:gridCol w:w="582"/>
        <w:gridCol w:w="609"/>
        <w:gridCol w:w="720"/>
        <w:gridCol w:w="616"/>
        <w:gridCol w:w="668"/>
        <w:gridCol w:w="699"/>
        <w:gridCol w:w="540"/>
        <w:gridCol w:w="506"/>
      </w:tblGrid>
      <w:tr w:rsidR="00AE2288" w:rsidRPr="00AE2288" w:rsidTr="00AE2288">
        <w:trPr>
          <w:trHeight w:val="310"/>
        </w:trPr>
        <w:tc>
          <w:tcPr>
            <w:tcW w:w="696" w:type="dxa"/>
            <w:vMerge w:val="restart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72" w:type="dxa"/>
            <w:vMerge w:val="restart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6" w:type="dxa"/>
            <w:vMerge w:val="restart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77" w:type="dxa"/>
            <w:vMerge w:val="restart"/>
          </w:tcPr>
          <w:p w:rsidR="00AE2288" w:rsidRPr="00AE2288" w:rsidRDefault="00AE2288" w:rsidP="00411F09">
            <w:pPr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940" w:type="dxa"/>
            <w:gridSpan w:val="8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AE2288" w:rsidRPr="00AE2288" w:rsidTr="00AE2288">
        <w:trPr>
          <w:cantSplit/>
          <w:trHeight w:val="872"/>
        </w:trPr>
        <w:tc>
          <w:tcPr>
            <w:tcW w:w="696" w:type="dxa"/>
            <w:vMerge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AE2288" w:rsidRPr="00AE2288" w:rsidRDefault="00AE2288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9" w:type="dxa"/>
            <w:textDirection w:val="btLr"/>
            <w:vAlign w:val="center"/>
          </w:tcPr>
          <w:p w:rsidR="00AE2288" w:rsidRPr="00AE2288" w:rsidRDefault="00AE2288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20" w:type="dxa"/>
            <w:textDirection w:val="btLr"/>
            <w:vAlign w:val="center"/>
          </w:tcPr>
          <w:p w:rsidR="00AE2288" w:rsidRPr="00AE2288" w:rsidRDefault="00AE2288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16" w:type="dxa"/>
            <w:textDirection w:val="btLr"/>
            <w:vAlign w:val="center"/>
          </w:tcPr>
          <w:p w:rsidR="00AE2288" w:rsidRPr="00AE2288" w:rsidRDefault="00AE2288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68" w:type="dxa"/>
            <w:textDirection w:val="btLr"/>
            <w:vAlign w:val="center"/>
          </w:tcPr>
          <w:p w:rsidR="00AE2288" w:rsidRPr="00AE2288" w:rsidRDefault="00AE2288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  <w:textDirection w:val="btLr"/>
            <w:vAlign w:val="center"/>
          </w:tcPr>
          <w:p w:rsidR="00AE2288" w:rsidRPr="00AE2288" w:rsidRDefault="00AE2288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40" w:type="dxa"/>
            <w:textDirection w:val="btLr"/>
            <w:vAlign w:val="center"/>
          </w:tcPr>
          <w:p w:rsidR="00AE2288" w:rsidRPr="00AE2288" w:rsidRDefault="00AE2288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06" w:type="dxa"/>
            <w:textDirection w:val="btLr"/>
            <w:vAlign w:val="center"/>
          </w:tcPr>
          <w:p w:rsidR="00AE2288" w:rsidRPr="00AE2288" w:rsidRDefault="000B3752" w:rsidP="00411F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2288" w:rsidRPr="00AE2288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6"/>
        <w:gridCol w:w="2472"/>
        <w:gridCol w:w="986"/>
        <w:gridCol w:w="477"/>
        <w:gridCol w:w="582"/>
        <w:gridCol w:w="609"/>
        <w:gridCol w:w="720"/>
        <w:gridCol w:w="616"/>
        <w:gridCol w:w="668"/>
        <w:gridCol w:w="699"/>
        <w:gridCol w:w="540"/>
        <w:gridCol w:w="506"/>
      </w:tblGrid>
      <w:tr w:rsidR="00AE2288" w:rsidRPr="00AE2288" w:rsidTr="00AE2288">
        <w:trPr>
          <w:cantSplit/>
          <w:trHeight w:val="253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2288" w:rsidRPr="00AE2288" w:rsidTr="00AE2288">
        <w:trPr>
          <w:cantSplit/>
          <w:trHeight w:val="17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198851,179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702003,63051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1165629,6166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2097978,2341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7356169,62255</w:t>
            </w:r>
          </w:p>
        </w:tc>
      </w:tr>
      <w:tr w:rsidR="00AE2288" w:rsidRPr="00AE2288" w:rsidTr="00AE2288">
        <w:trPr>
          <w:cantSplit/>
          <w:trHeight w:val="2124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198851,179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702003,63051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1165629,6166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2097978,2341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1063902,32078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7356169,62255</w:t>
            </w:r>
          </w:p>
        </w:tc>
      </w:tr>
      <w:tr w:rsidR="00AE2288" w:rsidRPr="00AE2288" w:rsidTr="00AE2288">
        <w:trPr>
          <w:cantSplit/>
          <w:trHeight w:val="14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Задача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«Составление проектов областного бюджета на очередной финансовый год и плановый период, организация  исполнения областного бюджета, составление бюджетной отчетности об исполнении областного бюджета и  консолидированного бюджета Рязанской области», всего, в том числе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69756,48985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475577,34625</w:t>
            </w:r>
          </w:p>
        </w:tc>
      </w:tr>
      <w:tr w:rsidR="00AE2288" w:rsidRPr="00AE2288" w:rsidTr="00AE2288">
        <w:trPr>
          <w:cantSplit/>
          <w:trHeight w:val="182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69756,48985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475577,34625</w:t>
            </w:r>
          </w:p>
        </w:tc>
      </w:tr>
      <w:tr w:rsidR="00AE2288" w:rsidRPr="00AE2288" w:rsidTr="00AE2288">
        <w:trPr>
          <w:cantSplit/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«Обеспечена эксплуатация (функционирование) государственных информационных систем Рязанской области в пределах полномочий Минфина РО», всего, в том числе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69756,48985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475577,34625</w:t>
            </w:r>
          </w:p>
        </w:tc>
      </w:tr>
      <w:tr w:rsidR="00AE2288" w:rsidRPr="00AE2288" w:rsidTr="00AE2288">
        <w:trPr>
          <w:cantSplit/>
          <w:trHeight w:val="1771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69756,48985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79289,08163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55984,53717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475577,34625</w:t>
            </w:r>
          </w:p>
        </w:tc>
      </w:tr>
      <w:tr w:rsidR="00AE2288" w:rsidRPr="00AE2288" w:rsidTr="00AE2288">
        <w:trPr>
          <w:cantSplit/>
          <w:trHeight w:val="147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«Эффективное управление государственным долгом Рязанской области», всего, в том числе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129094,68915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622714,54888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1086340,53497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2018689,15247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right="113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6880592,2763</w:t>
            </w:r>
          </w:p>
        </w:tc>
      </w:tr>
      <w:tr w:rsidR="00AE2288" w:rsidRPr="00AE2288" w:rsidTr="00AE2288">
        <w:trPr>
          <w:cantSplit/>
          <w:trHeight w:val="183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129094,68915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622714,54888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1086340,53497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2018689,15247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right="113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6880592,2763</w:t>
            </w:r>
          </w:p>
        </w:tc>
      </w:tr>
      <w:tr w:rsidR="00AE2288" w:rsidRPr="00AE2288" w:rsidTr="00AE2288">
        <w:trPr>
          <w:cantSplit/>
          <w:trHeight w:val="15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Обеспечено своевременное и полное исполнение долговых обязательств Рязанской области», всего, в том числе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129094,68915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622714,54888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1086340,53497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2018689,15247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right="113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6880592,2763</w:t>
            </w:r>
          </w:p>
        </w:tc>
      </w:tr>
      <w:tr w:rsidR="00AE2288" w:rsidRPr="00AE2288" w:rsidTr="00AE2288">
        <w:trPr>
          <w:cantSplit/>
          <w:trHeight w:val="203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129094,68915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622714,54888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1086340,53497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2018689,15247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1007917,78361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right="113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6880592,2763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E2288" w:rsidRPr="00E325DE" w:rsidRDefault="00AE2288" w:rsidP="00AE228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5DE">
        <w:rPr>
          <w:sz w:val="28"/>
          <w:szCs w:val="28"/>
        </w:rPr>
        <w:t>) в разделе «Направление (подпрограмма) 2 «Повышение финансовой устойчивости местных бюджетов»:</w:t>
      </w:r>
    </w:p>
    <w:p w:rsidR="00AE2288" w:rsidRDefault="00AE2288" w:rsidP="00AE228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5DE">
        <w:rPr>
          <w:sz w:val="28"/>
          <w:szCs w:val="28"/>
        </w:rPr>
        <w:t xml:space="preserve">- таблицу подраздела 2 «Финансовое обеспечение направления </w:t>
      </w:r>
      <w:r>
        <w:rPr>
          <w:sz w:val="28"/>
          <w:szCs w:val="28"/>
        </w:rPr>
        <w:t>(подпрограммы)» изложить в следующей</w:t>
      </w:r>
      <w:r w:rsidRPr="00E325DE">
        <w:rPr>
          <w:sz w:val="28"/>
          <w:szCs w:val="28"/>
        </w:rPr>
        <w:t xml:space="preserve"> редакции:</w:t>
      </w:r>
    </w:p>
    <w:p w:rsidR="00AE2288" w:rsidRPr="004F0DFD" w:rsidRDefault="00AE2288" w:rsidP="00AE2288">
      <w:pPr>
        <w:pStyle w:val="ad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AE2288" w:rsidRPr="005B517B" w:rsidRDefault="00AE2288" w:rsidP="00AE2288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89"/>
        <w:gridCol w:w="712"/>
        <w:gridCol w:w="800"/>
        <w:gridCol w:w="756"/>
        <w:gridCol w:w="727"/>
        <w:gridCol w:w="727"/>
        <w:gridCol w:w="655"/>
        <w:gridCol w:w="670"/>
        <w:gridCol w:w="555"/>
      </w:tblGrid>
      <w:tr w:rsidR="00AE2288" w:rsidRPr="00AE2288" w:rsidTr="00AE2288">
        <w:trPr>
          <w:trHeight w:val="268"/>
        </w:trPr>
        <w:tc>
          <w:tcPr>
            <w:tcW w:w="670" w:type="dxa"/>
            <w:vMerge w:val="restart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02" w:type="dxa"/>
            <w:gridSpan w:val="8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AE2288" w:rsidRPr="00AE2288" w:rsidTr="00AE2288">
        <w:trPr>
          <w:cantSplit/>
          <w:trHeight w:val="870"/>
        </w:trPr>
        <w:tc>
          <w:tcPr>
            <w:tcW w:w="670" w:type="dxa"/>
            <w:vMerge/>
          </w:tcPr>
          <w:p w:rsidR="00AE2288" w:rsidRPr="00AE2288" w:rsidRDefault="00AE2288" w:rsidP="00411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AE2288" w:rsidRPr="00AE2288" w:rsidRDefault="00AE2288" w:rsidP="00411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00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56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27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27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55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70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55" w:type="dxa"/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80"/>
        <w:gridCol w:w="3289"/>
        <w:gridCol w:w="712"/>
        <w:gridCol w:w="800"/>
        <w:gridCol w:w="756"/>
        <w:gridCol w:w="727"/>
        <w:gridCol w:w="727"/>
        <w:gridCol w:w="655"/>
        <w:gridCol w:w="639"/>
        <w:gridCol w:w="31"/>
        <w:gridCol w:w="555"/>
      </w:tblGrid>
      <w:tr w:rsidR="00AE2288" w:rsidRPr="00AE2288" w:rsidTr="00AE2288">
        <w:trPr>
          <w:cantSplit/>
          <w:trHeight w:val="226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288" w:rsidRPr="00AE2288" w:rsidTr="00AE2288">
        <w:trPr>
          <w:cantSplit/>
          <w:trHeight w:val="184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3037866,25074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2182967,26402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2280104,74613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16274440,50514</w:t>
            </w:r>
          </w:p>
        </w:tc>
      </w:tr>
      <w:tr w:rsidR="00AE2288" w:rsidRPr="00AE2288" w:rsidTr="000B3752">
        <w:trPr>
          <w:cantSplit/>
          <w:trHeight w:val="180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3037866,25074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2182967,26402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2280104,74613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16274440,50514</w:t>
            </w:r>
          </w:p>
        </w:tc>
      </w:tr>
      <w:tr w:rsidR="00AE2288" w:rsidRPr="00AE2288" w:rsidTr="00AE2288">
        <w:trPr>
          <w:cantSplit/>
          <w:trHeight w:val="4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Проектная часть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AE2288" w:rsidRPr="00AE2288" w:rsidTr="00AE2288">
        <w:trPr>
          <w:cantSplit/>
          <w:trHeight w:val="18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3037866,25074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2182967,26402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2280104,74613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16274440,50514</w:t>
            </w:r>
          </w:p>
        </w:tc>
      </w:tr>
      <w:tr w:rsidR="00AE2288" w:rsidRPr="00AE2288" w:rsidTr="000B3752">
        <w:trPr>
          <w:cantSplit/>
          <w:trHeight w:val="1833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3037866,25074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2182967,26402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2280104,74613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16274440,50514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- в подразделе 3 «Паспорт комплекса процессных мероприятий «Создание условий для повышения финансовой устойчивости местных бюджетов»:</w:t>
      </w:r>
    </w:p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в таблице пункта 3.2 «Показатели комплекса процессных мероприятий»:</w:t>
      </w:r>
    </w:p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 изложить в 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4"/>
        <w:gridCol w:w="2919"/>
        <w:gridCol w:w="901"/>
        <w:gridCol w:w="580"/>
        <w:gridCol w:w="639"/>
        <w:gridCol w:w="537"/>
        <w:gridCol w:w="435"/>
        <w:gridCol w:w="419"/>
        <w:gridCol w:w="449"/>
        <w:gridCol w:w="480"/>
        <w:gridCol w:w="376"/>
        <w:gridCol w:w="392"/>
        <w:gridCol w:w="880"/>
      </w:tblGrid>
      <w:tr w:rsidR="005B5326" w:rsidRPr="00AE2288" w:rsidTr="00AE2288">
        <w:trPr>
          <w:cantSplit/>
          <w:trHeight w:val="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pStyle w:val="ae"/>
              <w:spacing w:after="0"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pStyle w:val="ae"/>
              <w:spacing w:after="0"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pStyle w:val="ae"/>
              <w:spacing w:after="0"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pStyle w:val="ae"/>
              <w:spacing w:after="0"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B5326" w:rsidRPr="00AE2288" w:rsidTr="00AE2288">
        <w:trPr>
          <w:cantSplit/>
          <w:trHeight w:val="928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5B5326" w:rsidP="00AE2288">
            <w:pPr>
              <w:spacing w:line="23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2288"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Значение критерия выравнивания расчетной бюджетной обеспеченности муниципальных районов, муниципальных округов и городских округов Рязанской области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9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pStyle w:val="ae"/>
              <w:spacing w:after="0"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pStyle w:val="ae"/>
              <w:spacing w:after="0"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1,054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pStyle w:val="ae"/>
              <w:spacing w:after="0" w:line="23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rPr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rPr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rPr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rPr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rPr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11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РО»</w:t>
            </w:r>
          </w:p>
        </w:tc>
      </w:tr>
    </w:tbl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в графе 7 пунк</w:t>
      </w:r>
      <w:r>
        <w:rPr>
          <w:rFonts w:ascii="Times New Roman" w:hAnsi="Times New Roman"/>
          <w:sz w:val="28"/>
          <w:szCs w:val="28"/>
        </w:rPr>
        <w:t>та 2.1 цифру «7» заменить цифрами</w:t>
      </w:r>
      <w:r w:rsidRPr="00E325DE">
        <w:rPr>
          <w:rFonts w:ascii="Times New Roman" w:hAnsi="Times New Roman"/>
          <w:sz w:val="28"/>
          <w:szCs w:val="28"/>
        </w:rPr>
        <w:t xml:space="preserve"> «18»;</w:t>
      </w:r>
    </w:p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в таблице пункта 3.3 «Перечень мероприятий (результатов) комплекса процессных мероприятий»:</w:t>
      </w:r>
    </w:p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в графе 8 пункта 1.2 </w:t>
      </w:r>
      <w:r>
        <w:rPr>
          <w:rFonts w:ascii="Times New Roman" w:hAnsi="Times New Roman"/>
          <w:sz w:val="28"/>
          <w:szCs w:val="28"/>
        </w:rPr>
        <w:t xml:space="preserve">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</w:t>
      </w:r>
      <w:r w:rsidRPr="00E325DE">
        <w:rPr>
          <w:rFonts w:ascii="Times New Roman" w:hAnsi="Times New Roman"/>
          <w:sz w:val="28"/>
          <w:szCs w:val="28"/>
        </w:rPr>
        <w:t xml:space="preserve"> «100»;</w:t>
      </w:r>
    </w:p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в графе 8 пун</w:t>
      </w:r>
      <w:r>
        <w:rPr>
          <w:rFonts w:ascii="Times New Roman" w:hAnsi="Times New Roman"/>
          <w:sz w:val="28"/>
          <w:szCs w:val="28"/>
        </w:rPr>
        <w:t xml:space="preserve">кта 2.2 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</w:t>
      </w:r>
      <w:r w:rsidRPr="00E325DE">
        <w:rPr>
          <w:rFonts w:ascii="Times New Roman" w:hAnsi="Times New Roman"/>
          <w:sz w:val="28"/>
          <w:szCs w:val="28"/>
        </w:rPr>
        <w:t xml:space="preserve"> «100»;</w:t>
      </w:r>
    </w:p>
    <w:p w:rsidR="00AE2288" w:rsidRPr="00E325DE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в графе 8 пун</w:t>
      </w:r>
      <w:r>
        <w:rPr>
          <w:rFonts w:ascii="Times New Roman" w:hAnsi="Times New Roman"/>
          <w:sz w:val="28"/>
          <w:szCs w:val="28"/>
        </w:rPr>
        <w:t xml:space="preserve">кта 2.3 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</w:t>
      </w:r>
      <w:r w:rsidRPr="00E325DE">
        <w:rPr>
          <w:rFonts w:ascii="Times New Roman" w:hAnsi="Times New Roman"/>
          <w:sz w:val="28"/>
          <w:szCs w:val="28"/>
        </w:rPr>
        <w:t xml:space="preserve"> «100»;</w:t>
      </w:r>
    </w:p>
    <w:p w:rsidR="00AE2288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таблицу пункта 3.4 «Финансовое обеспечение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редакции:</w:t>
      </w:r>
    </w:p>
    <w:p w:rsidR="00AE2288" w:rsidRPr="004F0DFD" w:rsidRDefault="00AE2288" w:rsidP="00AE2288">
      <w:pPr>
        <w:spacing w:line="23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AE2288" w:rsidRPr="005B517B" w:rsidRDefault="00AE2288" w:rsidP="00AE2288">
      <w:pPr>
        <w:spacing w:line="230" w:lineRule="auto"/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318"/>
        <w:gridCol w:w="884"/>
        <w:gridCol w:w="477"/>
        <w:gridCol w:w="681"/>
        <w:gridCol w:w="666"/>
        <w:gridCol w:w="705"/>
        <w:gridCol w:w="724"/>
        <w:gridCol w:w="719"/>
        <w:gridCol w:w="752"/>
        <w:gridCol w:w="506"/>
        <w:gridCol w:w="507"/>
      </w:tblGrid>
      <w:tr w:rsidR="00AE2288" w:rsidRPr="00AE2288" w:rsidTr="00AE2288">
        <w:tc>
          <w:tcPr>
            <w:tcW w:w="632" w:type="dxa"/>
            <w:vMerge w:val="restart"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ind w:left="-191" w:right="-9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№</w:t>
            </w:r>
            <w:r w:rsidRPr="00AE228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18" w:type="dxa"/>
            <w:vMerge w:val="restart"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84" w:type="dxa"/>
            <w:vMerge w:val="restart"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ind w:left="-66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77" w:type="dxa"/>
            <w:vMerge w:val="restart"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260" w:type="dxa"/>
            <w:gridSpan w:val="8"/>
            <w:tcBorders>
              <w:bottom w:val="single" w:sz="4" w:space="0" w:color="auto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AE2288" w:rsidRPr="00AE2288" w:rsidTr="00AE2288">
        <w:trPr>
          <w:cantSplit/>
          <w:trHeight w:val="860"/>
        </w:trPr>
        <w:tc>
          <w:tcPr>
            <w:tcW w:w="632" w:type="dxa"/>
            <w:vMerge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ind w:right="-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bottom w:val="nil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66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5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24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19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52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06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07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5B5326" w:rsidP="00AE2288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2288" w:rsidRPr="00AE2288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2"/>
        <w:gridCol w:w="2318"/>
        <w:gridCol w:w="899"/>
        <w:gridCol w:w="462"/>
        <w:gridCol w:w="681"/>
        <w:gridCol w:w="666"/>
        <w:gridCol w:w="697"/>
        <w:gridCol w:w="8"/>
        <w:gridCol w:w="724"/>
        <w:gridCol w:w="708"/>
        <w:gridCol w:w="763"/>
        <w:gridCol w:w="506"/>
        <w:gridCol w:w="507"/>
      </w:tblGrid>
      <w:tr w:rsidR="00AE2288" w:rsidRPr="00AE2288" w:rsidTr="00AE2288">
        <w:trPr>
          <w:cantSplit/>
          <w:trHeight w:val="212"/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AE2288">
            <w:pPr>
              <w:spacing w:line="23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AE2288" w:rsidRPr="00AE2288" w:rsidTr="00AE2288">
        <w:trPr>
          <w:cantSplit/>
          <w:trHeight w:val="18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3037866,25074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2182967,26402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2280104,74613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16274440,50514</w:t>
            </w:r>
          </w:p>
        </w:tc>
      </w:tr>
      <w:tr w:rsidR="00AE2288" w:rsidRPr="00AE2288" w:rsidTr="00AE2288">
        <w:trPr>
          <w:cantSplit/>
          <w:trHeight w:val="1973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3037866,25074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2182967,26402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2280104,74613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16274440,50514</w:t>
            </w:r>
          </w:p>
        </w:tc>
      </w:tr>
      <w:tr w:rsidR="00AE2288" w:rsidRPr="00AE2288" w:rsidTr="00AE2288">
        <w:trPr>
          <w:cantSplit/>
          <w:trHeight w:val="167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«Выравнивание бюджетной обеспеченности муниципальных образований Рязанской области и поддержка мер по обеспечению сбалансированности местных бюджетов в рамках содействия органам местного самоуправления муниципальных образований  Рязанской области в осуществлении полномочий по решению вопросов местного значения»,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2699580,60751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3007866,25074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2172967,26402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2270104,74613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16179440,50514</w:t>
            </w:r>
          </w:p>
        </w:tc>
      </w:tr>
      <w:tr w:rsidR="00AE2288" w:rsidRPr="00AE2288" w:rsidTr="000B3752">
        <w:trPr>
          <w:cantSplit/>
          <w:trHeight w:val="1846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2699580,60751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3007866,25074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2172967,26402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2270104,74613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16179440,50514</w:t>
            </w:r>
          </w:p>
        </w:tc>
      </w:tr>
      <w:tr w:rsidR="00AE2288" w:rsidRPr="00AE2288" w:rsidTr="000B3752">
        <w:trPr>
          <w:cantSplit/>
          <w:trHeight w:val="153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«Проведены мероприятия в целях выравнивания бюджетной обеспеченности муниципальных районов (муниципальных округов, городских округов) Рязанской области»,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1577711,03287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1858235,95002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1566540,23199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1656466,67337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11008953,88825</w:t>
            </w:r>
          </w:p>
        </w:tc>
      </w:tr>
      <w:tr w:rsidR="00AE2288" w:rsidRPr="00AE2288" w:rsidTr="000B3752">
        <w:trPr>
          <w:cantSplit/>
          <w:trHeight w:val="1831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1577711,03287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1858235,95002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1566540,23199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1656466,67337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11008953,88825</w:t>
            </w:r>
          </w:p>
        </w:tc>
      </w:tr>
      <w:tr w:rsidR="00AE2288" w:rsidRPr="00AE2288" w:rsidTr="00AE2288">
        <w:trPr>
          <w:cantSplit/>
          <w:trHeight w:val="130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«Проведены мероприятия в целях поддержки мер по обеспечению сбалансированности местных бюджетов муниципальных районов (муниципальных округов, городских округов) Рязанской области»,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630005,67048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549993,2631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1179998,93358</w:t>
            </w:r>
          </w:p>
        </w:tc>
      </w:tr>
      <w:tr w:rsidR="00AE2288" w:rsidRPr="00AE2288" w:rsidTr="000B3752">
        <w:trPr>
          <w:cantSplit/>
          <w:trHeight w:val="180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630005,67048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549993,2631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1179998,93358</w:t>
            </w:r>
          </w:p>
        </w:tc>
      </w:tr>
      <w:tr w:rsidR="00AE2288" w:rsidRPr="00AE2288" w:rsidTr="000B3752">
        <w:trPr>
          <w:cantSplit/>
          <w:trHeight w:val="11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«Обеспечено финансирование осуществления органами местного самоуправления муниципальных районов Рязанской области, переданных полномочий органов государственной  власти Рязанской области по расчету и предоставлению дотаций бюджетам городских, сельских поселений»,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AE2288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AE2288">
            <w:pPr>
              <w:spacing w:line="230" w:lineRule="auto"/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131031,9615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110781,21942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115214,18004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119821,89132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905291,25228</w:t>
            </w:r>
          </w:p>
        </w:tc>
      </w:tr>
      <w:tr w:rsidR="00AE2288" w:rsidRPr="00AE2288" w:rsidTr="000B3752">
        <w:trPr>
          <w:cantSplit/>
          <w:trHeight w:val="1566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131031,9615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110781,21942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115214,18004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119821,89132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905291,25228</w:t>
            </w:r>
          </w:p>
        </w:tc>
      </w:tr>
      <w:tr w:rsidR="00AE2288" w:rsidRPr="00AE2288" w:rsidTr="00AE2288">
        <w:trPr>
          <w:cantSplit/>
          <w:trHeight w:val="1694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ind w:right="-9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«Обеспечено финансирование осуществления органами местного самоуправления муниципальных районов и муниципальных округов Рязанской области, переданных полномочий органов государственной власти Рязанской области  по предоставлению компенсаций по оплате жилья  и коммунальных услуг отдельным категориям специалистов, работающих в сельской местности и рабочих поселках (поселках городского типа)», всего, в том числе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Минфин РО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360831,94266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488855,8182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491212,85199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493816,18144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3085196,43103</w:t>
            </w:r>
          </w:p>
        </w:tc>
      </w:tr>
      <w:tr w:rsidR="00AE2288" w:rsidRPr="00AE2288" w:rsidTr="00AE2288">
        <w:trPr>
          <w:cantSplit/>
          <w:trHeight w:val="1763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360831,94266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488855,8182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491212,85199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493816,18144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3085196,43103</w:t>
            </w:r>
          </w:p>
        </w:tc>
      </w:tr>
      <w:tr w:rsidR="00AE2288" w:rsidRPr="00AE2288" w:rsidTr="00AE2288">
        <w:trPr>
          <w:cantSplit/>
          <w:trHeight w:val="14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</w:t>
            </w:r>
          </w:p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«Стимулирование органов местного самоуправления муниципальных образований Рязанской области к повышению эффективности бюджетных расходов местных бюджетов, увеличению налоговых и неналоговых доходов местных бюджетов и повышению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Минфин РО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95000</w:t>
            </w:r>
          </w:p>
        </w:tc>
      </w:tr>
      <w:tr w:rsidR="00AE2288" w:rsidRPr="00AE2288" w:rsidTr="00AE2288">
        <w:trPr>
          <w:cantSplit/>
          <w:trHeight w:val="715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эффективности их деятельности»,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E2288" w:rsidRPr="00AE2288" w:rsidTr="00AE2288">
        <w:trPr>
          <w:cantSplit/>
          <w:trHeight w:val="842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95000</w:t>
            </w:r>
          </w:p>
        </w:tc>
      </w:tr>
      <w:tr w:rsidR="00AE2288" w:rsidRPr="00AE2288" w:rsidTr="00AE2288">
        <w:trPr>
          <w:cantSplit/>
          <w:trHeight w:val="1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ind w:right="-9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1.2.1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«Осуществлено стимулирование органов местного самоуправления муниципальных районов, муниципальных и городских округов Рязанской области в целях содействия достижения и (или) поощрения достижения наилучших значений показателей деятельности»,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Минтер</w:t>
            </w:r>
            <w:proofErr w:type="spellEnd"/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E2288" w:rsidRPr="00AE2288" w:rsidRDefault="00AE2288" w:rsidP="00AE2288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РО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55000</w:t>
            </w:r>
          </w:p>
        </w:tc>
      </w:tr>
      <w:tr w:rsidR="00AE2288" w:rsidRPr="00AE2288" w:rsidTr="00AE2288">
        <w:trPr>
          <w:cantSplit/>
          <w:trHeight w:val="758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ind w:right="-9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55000</w:t>
            </w:r>
          </w:p>
        </w:tc>
      </w:tr>
      <w:tr w:rsidR="00AE2288" w:rsidRPr="00AE2288" w:rsidTr="00AE2288">
        <w:trPr>
          <w:cantSplit/>
          <w:trHeight w:val="1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ind w:right="-9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1.2.2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«Осуществлено стимулирование органов местного самоуправления муниципальных районов (муниципальных округов, городских округов) Рязанской области по увеличению налоговых и неналоговых доходов местных бюджетов»,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Минфин РО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ind w:left="-4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</w:tr>
      <w:tr w:rsidR="00AE2288" w:rsidRPr="00AE2288" w:rsidTr="00AE2288">
        <w:trPr>
          <w:cantSplit/>
          <w:trHeight w:val="71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</w:tr>
      <w:tr w:rsidR="00F10831" w:rsidRPr="00AE2288" w:rsidTr="00AE2288">
        <w:trPr>
          <w:cantSplit/>
          <w:trHeight w:val="1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F10831" w:rsidRPr="00AE2288" w:rsidRDefault="00F10831" w:rsidP="00AE2288">
            <w:pPr>
              <w:autoSpaceDE w:val="0"/>
              <w:autoSpaceDN w:val="0"/>
              <w:adjustRightInd w:val="0"/>
              <w:spacing w:line="230" w:lineRule="auto"/>
              <w:ind w:right="-6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831" w:rsidRPr="00AE2288" w:rsidRDefault="00F10831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F10831" w:rsidRPr="00AE2288" w:rsidRDefault="00F10831" w:rsidP="00AE228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«Осуществлено стимулирование органов местного самоуправления муниципальных районов, муниципальных округов и городских округов Рязанской области к повышению эффективности бюджетных расходов местных бюджетов</w:t>
            </w: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», всего, в том числе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831" w:rsidRPr="00AE2288" w:rsidRDefault="00F10831" w:rsidP="00037D43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Минфин РО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831" w:rsidRPr="00AE2288" w:rsidRDefault="00F10831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0831" w:rsidRPr="00AE2288" w:rsidRDefault="00F10831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</w:tr>
      <w:tr w:rsidR="00AE2288" w:rsidRPr="00AE2288" w:rsidTr="00AE2288">
        <w:trPr>
          <w:cantSplit/>
          <w:trHeight w:val="8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AE228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AE228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20000»</w:t>
            </w:r>
          </w:p>
        </w:tc>
      </w:tr>
    </w:tbl>
    <w:p w:rsidR="00AE2288" w:rsidRPr="00E325DE" w:rsidRDefault="00AE2288" w:rsidP="00AE22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25DE">
        <w:rPr>
          <w:rFonts w:ascii="Times New Roman" w:hAnsi="Times New Roman"/>
          <w:sz w:val="28"/>
          <w:szCs w:val="28"/>
        </w:rPr>
        <w:t>) в разделе «Направление (подпрограмма) 3 «Обеспечение реализации государственной программы Рязанской области»:</w:t>
      </w:r>
    </w:p>
    <w:p w:rsidR="00AE2288" w:rsidRDefault="00AE2288" w:rsidP="00AE228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5DE">
        <w:rPr>
          <w:sz w:val="28"/>
          <w:szCs w:val="28"/>
        </w:rPr>
        <w:t xml:space="preserve">- таблицу подраздела 2 «Финансовое обеспечение направления (подпрограммы)» </w:t>
      </w:r>
      <w:r>
        <w:rPr>
          <w:sz w:val="28"/>
          <w:szCs w:val="28"/>
        </w:rPr>
        <w:t>изложить в следующей</w:t>
      </w:r>
      <w:r w:rsidRPr="00E325DE">
        <w:rPr>
          <w:sz w:val="28"/>
          <w:szCs w:val="28"/>
        </w:rPr>
        <w:t xml:space="preserve"> редакции:</w:t>
      </w:r>
    </w:p>
    <w:p w:rsidR="00AE2288" w:rsidRPr="004F0DFD" w:rsidRDefault="00AE2288" w:rsidP="00AE2288">
      <w:pPr>
        <w:pStyle w:val="ad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AE2288" w:rsidRPr="005B517B" w:rsidRDefault="00AE2288" w:rsidP="00AE2288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541"/>
        <w:gridCol w:w="737"/>
        <w:gridCol w:w="771"/>
        <w:gridCol w:w="704"/>
        <w:gridCol w:w="649"/>
        <w:gridCol w:w="678"/>
        <w:gridCol w:w="729"/>
        <w:gridCol w:w="597"/>
        <w:gridCol w:w="590"/>
      </w:tblGrid>
      <w:tr w:rsidR="00AE2288" w:rsidRPr="00AE2288" w:rsidTr="00AE2288">
        <w:trPr>
          <w:trHeight w:val="323"/>
        </w:trPr>
        <w:tc>
          <w:tcPr>
            <w:tcW w:w="575" w:type="dxa"/>
            <w:vMerge w:val="restart"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1" w:type="dxa"/>
            <w:vMerge w:val="restart"/>
            <w:tcBorders>
              <w:bottom w:val="nil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455" w:type="dxa"/>
            <w:gridSpan w:val="8"/>
            <w:tcBorders>
              <w:bottom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AE2288" w:rsidRPr="00AE2288" w:rsidTr="00AE2288">
        <w:trPr>
          <w:cantSplit/>
          <w:trHeight w:val="1134"/>
        </w:trPr>
        <w:tc>
          <w:tcPr>
            <w:tcW w:w="575" w:type="dxa"/>
            <w:vMerge/>
            <w:tcBorders>
              <w:bottom w:val="nil"/>
            </w:tcBorders>
          </w:tcPr>
          <w:p w:rsidR="00AE2288" w:rsidRPr="00AE2288" w:rsidRDefault="00AE2288" w:rsidP="00411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nil"/>
            </w:tcBorders>
            <w:vAlign w:val="center"/>
          </w:tcPr>
          <w:p w:rsidR="00AE2288" w:rsidRPr="00AE2288" w:rsidRDefault="00AE2288" w:rsidP="00411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1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4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49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78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29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90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5"/>
        <w:gridCol w:w="3541"/>
        <w:gridCol w:w="737"/>
        <w:gridCol w:w="771"/>
        <w:gridCol w:w="704"/>
        <w:gridCol w:w="649"/>
        <w:gridCol w:w="678"/>
        <w:gridCol w:w="729"/>
        <w:gridCol w:w="597"/>
        <w:gridCol w:w="590"/>
      </w:tblGrid>
      <w:tr w:rsidR="00AE2288" w:rsidRPr="00AE2288" w:rsidTr="00AE2288">
        <w:trPr>
          <w:cantSplit/>
          <w:trHeight w:val="60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88" w:rsidRPr="00AE2288" w:rsidRDefault="00AE2288" w:rsidP="00411F09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288" w:rsidRPr="00AE2288" w:rsidTr="00AE2288">
        <w:trPr>
          <w:cantSplit/>
          <w:trHeight w:val="17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</w:p>
        </w:tc>
      </w:tr>
      <w:tr w:rsidR="00AE2288" w:rsidRPr="00AE2288" w:rsidTr="00AE2288">
        <w:trPr>
          <w:cantSplit/>
          <w:trHeight w:val="1821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</w:p>
        </w:tc>
      </w:tr>
      <w:tr w:rsidR="00AE2288" w:rsidRPr="00AE2288" w:rsidTr="00AE2288">
        <w:trPr>
          <w:cantSplit/>
          <w:trHeight w:val="3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AE2288" w:rsidRPr="00AE2288" w:rsidTr="00AE2288">
        <w:trPr>
          <w:cantSplit/>
          <w:trHeight w:val="163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</w:p>
        </w:tc>
      </w:tr>
      <w:tr w:rsidR="00AE2288" w:rsidRPr="00AE2288" w:rsidTr="00AE2288">
        <w:trPr>
          <w:cantSplit/>
          <w:trHeight w:val="1599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E2288" w:rsidRDefault="00AE2288" w:rsidP="00AE2288">
      <w:pPr>
        <w:ind w:firstLine="709"/>
        <w:jc w:val="both"/>
        <w:rPr>
          <w:sz w:val="28"/>
          <w:szCs w:val="28"/>
        </w:rPr>
      </w:pPr>
      <w:r w:rsidRPr="00E325DE">
        <w:rPr>
          <w:sz w:val="28"/>
          <w:szCs w:val="28"/>
        </w:rPr>
        <w:t xml:space="preserve">- таблицу пункта 3.3 </w:t>
      </w:r>
      <w:r w:rsidRPr="00E325DE">
        <w:rPr>
          <w:rFonts w:ascii="Times New Roman" w:hAnsi="Times New Roman"/>
          <w:sz w:val="28"/>
          <w:szCs w:val="28"/>
        </w:rPr>
        <w:t>«</w:t>
      </w:r>
      <w:r w:rsidRPr="00E325DE">
        <w:rPr>
          <w:sz w:val="28"/>
          <w:szCs w:val="28"/>
        </w:rPr>
        <w:t xml:space="preserve">Финансовое обеспечение комплекса процессных мероприятий» подраздела 3 </w:t>
      </w:r>
      <w:r w:rsidRPr="00E325DE">
        <w:rPr>
          <w:rFonts w:hint="eastAsia"/>
          <w:sz w:val="28"/>
          <w:szCs w:val="28"/>
        </w:rPr>
        <w:t>«</w:t>
      </w:r>
      <w:r w:rsidRPr="00E325DE">
        <w:rPr>
          <w:rFonts w:ascii="Times New Roman" w:hAnsi="Times New Roman"/>
          <w:sz w:val="28"/>
          <w:szCs w:val="28"/>
        </w:rPr>
        <w:t>Паспорт комплекса процессных мероприятий «Обеспечение условий для реализации государственной программы Рязанской области»</w:t>
      </w:r>
      <w:r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</w:t>
      </w:r>
      <w:r w:rsidRPr="00E325DE">
        <w:rPr>
          <w:sz w:val="28"/>
          <w:szCs w:val="28"/>
        </w:rPr>
        <w:t>:</w:t>
      </w:r>
    </w:p>
    <w:p w:rsidR="00AE2288" w:rsidRPr="004F0DFD" w:rsidRDefault="00AE2288" w:rsidP="00AE2288">
      <w:pPr>
        <w:ind w:firstLine="709"/>
        <w:jc w:val="both"/>
        <w:rPr>
          <w:sz w:val="12"/>
          <w:szCs w:val="12"/>
        </w:rPr>
      </w:pPr>
    </w:p>
    <w:p w:rsidR="00AE2288" w:rsidRPr="005B517B" w:rsidRDefault="00AE2288" w:rsidP="00AE2288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640"/>
        <w:gridCol w:w="890"/>
        <w:gridCol w:w="541"/>
        <w:gridCol w:w="645"/>
        <w:gridCol w:w="580"/>
        <w:gridCol w:w="573"/>
        <w:gridCol w:w="687"/>
        <w:gridCol w:w="653"/>
        <w:gridCol w:w="666"/>
        <w:gridCol w:w="610"/>
        <w:gridCol w:w="506"/>
      </w:tblGrid>
      <w:tr w:rsidR="00AE2288" w:rsidRPr="00AE2288" w:rsidTr="00AE2288">
        <w:tc>
          <w:tcPr>
            <w:tcW w:w="580" w:type="dxa"/>
            <w:vMerge w:val="restart"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2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2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40" w:type="dxa"/>
            <w:vMerge w:val="restart"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90" w:type="dxa"/>
            <w:vMerge w:val="restart"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41" w:type="dxa"/>
            <w:vMerge w:val="restart"/>
            <w:tcBorders>
              <w:bottom w:val="nil"/>
            </w:tcBorders>
          </w:tcPr>
          <w:p w:rsidR="00AE2288" w:rsidRPr="00AE2288" w:rsidRDefault="00AE2288" w:rsidP="00411F09">
            <w:pPr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920" w:type="dxa"/>
            <w:gridSpan w:val="8"/>
            <w:tcBorders>
              <w:bottom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AE2288" w:rsidRPr="00AE2288" w:rsidTr="00AE2288">
        <w:trPr>
          <w:cantSplit/>
          <w:trHeight w:val="1134"/>
        </w:trPr>
        <w:tc>
          <w:tcPr>
            <w:tcW w:w="580" w:type="dxa"/>
            <w:vMerge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bottom w:val="nil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80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73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7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53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66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2030</w:t>
            </w:r>
          </w:p>
        </w:tc>
        <w:tc>
          <w:tcPr>
            <w:tcW w:w="506" w:type="dxa"/>
            <w:tcBorders>
              <w:bottom w:val="nil"/>
            </w:tcBorders>
            <w:textDirection w:val="btLr"/>
            <w:vAlign w:val="center"/>
          </w:tcPr>
          <w:p w:rsidR="00AE2288" w:rsidRPr="00AE2288" w:rsidRDefault="005B5326" w:rsidP="00411F0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AE2288" w:rsidRPr="00AE2288">
              <w:rPr>
                <w:rFonts w:ascii="Times New Roman" w:hAnsi="Times New Roman"/>
                <w:spacing w:val="-4"/>
                <w:sz w:val="24"/>
                <w:szCs w:val="24"/>
              </w:rPr>
              <w:t>сего</w:t>
            </w:r>
          </w:p>
        </w:tc>
      </w:tr>
    </w:tbl>
    <w:p w:rsidR="00AE2288" w:rsidRPr="00AE2288" w:rsidRDefault="00AE2288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0"/>
        <w:gridCol w:w="2647"/>
        <w:gridCol w:w="883"/>
        <w:gridCol w:w="541"/>
        <w:gridCol w:w="645"/>
        <w:gridCol w:w="580"/>
        <w:gridCol w:w="573"/>
        <w:gridCol w:w="687"/>
        <w:gridCol w:w="653"/>
        <w:gridCol w:w="666"/>
        <w:gridCol w:w="610"/>
        <w:gridCol w:w="506"/>
      </w:tblGrid>
      <w:tr w:rsidR="00AE2288" w:rsidRPr="00AE2288" w:rsidTr="00AE2288">
        <w:trPr>
          <w:cantSplit/>
          <w:trHeight w:val="253"/>
          <w:tblHeader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AE2288" w:rsidRPr="00AE2288" w:rsidTr="000B3752">
        <w:trPr>
          <w:cantSplit/>
          <w:trHeight w:val="19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</w:p>
        </w:tc>
      </w:tr>
      <w:tr w:rsidR="00AE2288" w:rsidRPr="00AE2288" w:rsidTr="000B3752">
        <w:trPr>
          <w:cantSplit/>
          <w:trHeight w:val="1973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</w:p>
        </w:tc>
      </w:tr>
      <w:tr w:rsidR="00AE2288" w:rsidRPr="00AE2288" w:rsidTr="000B3752">
        <w:trPr>
          <w:cantSplit/>
          <w:trHeight w:val="14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E2288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эффективного исполнения государственных функций в сфере реализации 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государственной программы Рязанской области», всего, в том числе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</w:p>
        </w:tc>
      </w:tr>
      <w:tr w:rsidR="00AE2288" w:rsidRPr="00AE2288" w:rsidTr="000B3752">
        <w:trPr>
          <w:cantSplit/>
          <w:trHeight w:val="1902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391492,02952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2304573,03088</w:t>
            </w:r>
          </w:p>
        </w:tc>
      </w:tr>
      <w:tr w:rsidR="00AE2288" w:rsidRPr="00AE2288" w:rsidTr="00AE2288">
        <w:trPr>
          <w:cantSplit/>
          <w:trHeight w:val="17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«Обеспечена деятельность Минфина РО», всего, в том числе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159569,08889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177092,02777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183676,48235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190317,71011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114509,03756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114509,03756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1054182,4218</w:t>
            </w:r>
          </w:p>
        </w:tc>
      </w:tr>
      <w:tr w:rsidR="00AE2288" w:rsidRPr="00AE2288" w:rsidTr="00AE2288">
        <w:trPr>
          <w:cantSplit/>
          <w:trHeight w:val="1826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159569,08889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177092,02777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183676,48235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190317,71011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114509,03756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2"/>
                <w:sz w:val="24"/>
                <w:szCs w:val="24"/>
              </w:rPr>
              <w:t>114509,03756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pacing w:val="-4"/>
                <w:sz w:val="24"/>
                <w:szCs w:val="24"/>
              </w:rPr>
              <w:t>1054182,4218</w:t>
            </w:r>
          </w:p>
        </w:tc>
      </w:tr>
      <w:tr w:rsidR="00AE2288" w:rsidRPr="00AE2288" w:rsidTr="000B3752">
        <w:trPr>
          <w:cantSplit/>
          <w:trHeight w:val="140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E2288" w:rsidRPr="00AE2288" w:rsidRDefault="00AE2288" w:rsidP="00411F0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«Обеспечена деятельность ГКУ «ЦБУ»</w:t>
            </w: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», всего, в том числе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ind w:left="-94" w:right="-108" w:hanging="1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177756,9379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214400,00175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222779,95437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230784,51546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134889,7332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134889,7332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1250390,60908</w:t>
            </w:r>
          </w:p>
        </w:tc>
      </w:tr>
      <w:tr w:rsidR="00AE2288" w:rsidRPr="00AE2288" w:rsidTr="000B3752">
        <w:trPr>
          <w:cantSplit/>
          <w:trHeight w:val="186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rPr>
                <w:rFonts w:ascii="Times New Roman" w:hAnsi="Times New Roman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8" w:rsidRPr="00AE2288" w:rsidRDefault="00AE2288" w:rsidP="00411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177756,9379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214400,00175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222779,95437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230784,51546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134889,7332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134889,7332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288" w:rsidRPr="00AE2288" w:rsidRDefault="00AE2288" w:rsidP="00411F0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2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1250390,60908</w:t>
            </w:r>
            <w:r w:rsidRPr="00AE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E2288" w:rsidRPr="00AE2288" w:rsidRDefault="00AE2288">
      <w:pPr>
        <w:rPr>
          <w:rFonts w:asciiTheme="minorHAnsi" w:hAnsi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9"/>
        <w:gridCol w:w="2211"/>
        <w:gridCol w:w="2301"/>
      </w:tblGrid>
      <w:tr w:rsidR="00E97C96" w:rsidTr="00AE2288">
        <w:trPr>
          <w:trHeight w:val="309"/>
        </w:trPr>
        <w:tc>
          <w:tcPr>
            <w:tcW w:w="2643" w:type="pct"/>
          </w:tcPr>
          <w:p w:rsidR="00230954" w:rsidRPr="00C3310A" w:rsidRDefault="002309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C3310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55" w:type="pct"/>
          </w:tcPr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pct"/>
          </w:tcPr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310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AE2288"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E8" w:rsidRDefault="00F26CE8">
      <w:r>
        <w:separator/>
      </w:r>
    </w:p>
  </w:endnote>
  <w:endnote w:type="continuationSeparator" w:id="0">
    <w:p w:rsidR="00F26CE8" w:rsidRDefault="00F2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8130D" w:rsidRPr="00C95AEE" w:rsidTr="00C95AEE">
      <w:tc>
        <w:tcPr>
          <w:tcW w:w="2538" w:type="dxa"/>
          <w:shd w:val="clear" w:color="auto" w:fill="auto"/>
        </w:tcPr>
        <w:p w:rsidR="0048130D" w:rsidRPr="00C95AEE" w:rsidRDefault="0048130D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8130D" w:rsidRPr="00C95AEE" w:rsidRDefault="0048130D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8130D" w:rsidRPr="00C95AEE" w:rsidRDefault="0048130D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8130D" w:rsidRPr="00C95AEE" w:rsidRDefault="0048130D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8130D" w:rsidRDefault="0048130D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E8" w:rsidRDefault="00F26CE8">
      <w:r>
        <w:separator/>
      </w:r>
    </w:p>
  </w:footnote>
  <w:footnote w:type="continuationSeparator" w:id="0">
    <w:p w:rsidR="00F26CE8" w:rsidRDefault="00F2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D" w:rsidRDefault="00B4466A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130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130D">
      <w:rPr>
        <w:rStyle w:val="a9"/>
        <w:noProof/>
      </w:rPr>
      <w:t>1</w:t>
    </w:r>
    <w:r>
      <w:rPr>
        <w:rStyle w:val="a9"/>
      </w:rPr>
      <w:fldChar w:fldCharType="end"/>
    </w:r>
  </w:p>
  <w:p w:rsidR="0048130D" w:rsidRDefault="004813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551072422"/>
      <w:docPartObj>
        <w:docPartGallery w:val="Page Numbers (Top of Page)"/>
        <w:docPartUnique/>
      </w:docPartObj>
    </w:sdtPr>
    <w:sdtEndPr/>
    <w:sdtContent>
      <w:p w:rsidR="00AE2288" w:rsidRPr="000B3752" w:rsidRDefault="00AE2288">
        <w:pPr>
          <w:pStyle w:val="a5"/>
          <w:jc w:val="center"/>
          <w:rPr>
            <w:sz w:val="24"/>
            <w:szCs w:val="24"/>
          </w:rPr>
        </w:pPr>
        <w:r w:rsidRPr="000B3752">
          <w:rPr>
            <w:sz w:val="24"/>
            <w:szCs w:val="24"/>
          </w:rPr>
          <w:fldChar w:fldCharType="begin"/>
        </w:r>
        <w:r w:rsidRPr="000B3752">
          <w:rPr>
            <w:sz w:val="24"/>
            <w:szCs w:val="24"/>
          </w:rPr>
          <w:instrText>PAGE   \* MERGEFORMAT</w:instrText>
        </w:r>
        <w:r w:rsidRPr="000B3752">
          <w:rPr>
            <w:sz w:val="24"/>
            <w:szCs w:val="24"/>
          </w:rPr>
          <w:fldChar w:fldCharType="separate"/>
        </w:r>
        <w:r w:rsidR="00595198">
          <w:rPr>
            <w:noProof/>
            <w:sz w:val="24"/>
            <w:szCs w:val="24"/>
          </w:rPr>
          <w:t>3</w:t>
        </w:r>
        <w:r w:rsidRPr="000B3752">
          <w:rPr>
            <w:sz w:val="24"/>
            <w:szCs w:val="24"/>
          </w:rPr>
          <w:fldChar w:fldCharType="end"/>
        </w:r>
      </w:p>
    </w:sdtContent>
  </w:sdt>
  <w:p w:rsidR="00AE2288" w:rsidRDefault="00AE22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D" w:rsidRPr="00481B88" w:rsidRDefault="0048130D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48130D" w:rsidRPr="000B3752" w:rsidRDefault="00B4466A" w:rsidP="002635E8">
    <w:pPr>
      <w:pStyle w:val="a5"/>
      <w:framePr w:w="2206" w:wrap="around" w:vAnchor="text" w:hAnchor="page" w:x="6486" w:y="-1"/>
      <w:rPr>
        <w:rStyle w:val="a9"/>
        <w:rFonts w:ascii="Times New Roman" w:hAnsi="Times New Roman"/>
        <w:sz w:val="24"/>
        <w:szCs w:val="24"/>
      </w:rPr>
    </w:pPr>
    <w:r w:rsidRPr="000B3752">
      <w:rPr>
        <w:rStyle w:val="a9"/>
        <w:rFonts w:ascii="Times New Roman" w:hAnsi="Times New Roman"/>
        <w:sz w:val="24"/>
        <w:szCs w:val="24"/>
      </w:rPr>
      <w:fldChar w:fldCharType="begin"/>
    </w:r>
    <w:r w:rsidR="0048130D" w:rsidRPr="000B3752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0B3752">
      <w:rPr>
        <w:rStyle w:val="a9"/>
        <w:rFonts w:ascii="Times New Roman" w:hAnsi="Times New Roman"/>
        <w:sz w:val="24"/>
        <w:szCs w:val="24"/>
      </w:rPr>
      <w:fldChar w:fldCharType="separate"/>
    </w:r>
    <w:r w:rsidR="00595198">
      <w:rPr>
        <w:rStyle w:val="a9"/>
        <w:rFonts w:ascii="Times New Roman" w:hAnsi="Times New Roman"/>
        <w:noProof/>
        <w:sz w:val="24"/>
        <w:szCs w:val="24"/>
      </w:rPr>
      <w:t>16</w:t>
    </w:r>
    <w:r w:rsidRPr="000B3752">
      <w:rPr>
        <w:rStyle w:val="a9"/>
        <w:rFonts w:ascii="Times New Roman" w:hAnsi="Times New Roman"/>
        <w:sz w:val="24"/>
        <w:szCs w:val="24"/>
      </w:rPr>
      <w:fldChar w:fldCharType="end"/>
    </w:r>
  </w:p>
  <w:p w:rsidR="0048130D" w:rsidRPr="00E37801" w:rsidRDefault="004813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gjY1BepRukso4AUOJws1zhLdA=" w:salt="uJwtnQ5Bci8QcsKvSjcxF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03D51"/>
    <w:rsid w:val="0001360F"/>
    <w:rsid w:val="00016E2A"/>
    <w:rsid w:val="00020B5F"/>
    <w:rsid w:val="00021F6D"/>
    <w:rsid w:val="00032769"/>
    <w:rsid w:val="000331B3"/>
    <w:rsid w:val="00033413"/>
    <w:rsid w:val="00036E28"/>
    <w:rsid w:val="00037C0C"/>
    <w:rsid w:val="00041015"/>
    <w:rsid w:val="00041608"/>
    <w:rsid w:val="000502A3"/>
    <w:rsid w:val="00056DEB"/>
    <w:rsid w:val="00071528"/>
    <w:rsid w:val="00073A7A"/>
    <w:rsid w:val="00076D5E"/>
    <w:rsid w:val="00084DD3"/>
    <w:rsid w:val="000917C0"/>
    <w:rsid w:val="0009512A"/>
    <w:rsid w:val="000A1627"/>
    <w:rsid w:val="000A54E3"/>
    <w:rsid w:val="000A76AB"/>
    <w:rsid w:val="000B0736"/>
    <w:rsid w:val="000B0C96"/>
    <w:rsid w:val="000B2C15"/>
    <w:rsid w:val="000B3752"/>
    <w:rsid w:val="000B69E2"/>
    <w:rsid w:val="000C030C"/>
    <w:rsid w:val="000F4F40"/>
    <w:rsid w:val="000F5B7E"/>
    <w:rsid w:val="0011408C"/>
    <w:rsid w:val="00122CFD"/>
    <w:rsid w:val="001238A1"/>
    <w:rsid w:val="001425F7"/>
    <w:rsid w:val="00151370"/>
    <w:rsid w:val="00161A8F"/>
    <w:rsid w:val="00162E72"/>
    <w:rsid w:val="00172BDD"/>
    <w:rsid w:val="00175BE5"/>
    <w:rsid w:val="001850F4"/>
    <w:rsid w:val="001947BE"/>
    <w:rsid w:val="001A560F"/>
    <w:rsid w:val="001B0982"/>
    <w:rsid w:val="001B32BA"/>
    <w:rsid w:val="001B60E4"/>
    <w:rsid w:val="001B78F5"/>
    <w:rsid w:val="001C4598"/>
    <w:rsid w:val="001D2F4A"/>
    <w:rsid w:val="001E0317"/>
    <w:rsid w:val="001E20F1"/>
    <w:rsid w:val="001F12E8"/>
    <w:rsid w:val="001F228C"/>
    <w:rsid w:val="001F64B8"/>
    <w:rsid w:val="001F6933"/>
    <w:rsid w:val="001F7BA0"/>
    <w:rsid w:val="001F7C83"/>
    <w:rsid w:val="00203046"/>
    <w:rsid w:val="00205AB5"/>
    <w:rsid w:val="002235B7"/>
    <w:rsid w:val="0022473B"/>
    <w:rsid w:val="00224DBA"/>
    <w:rsid w:val="00227205"/>
    <w:rsid w:val="00230954"/>
    <w:rsid w:val="00231F1C"/>
    <w:rsid w:val="00242DDB"/>
    <w:rsid w:val="002479A2"/>
    <w:rsid w:val="00253179"/>
    <w:rsid w:val="0026087E"/>
    <w:rsid w:val="00261DE0"/>
    <w:rsid w:val="002635E8"/>
    <w:rsid w:val="00263F54"/>
    <w:rsid w:val="00263FA5"/>
    <w:rsid w:val="002644E6"/>
    <w:rsid w:val="00265420"/>
    <w:rsid w:val="00274E14"/>
    <w:rsid w:val="00280A6D"/>
    <w:rsid w:val="0028117F"/>
    <w:rsid w:val="002953B6"/>
    <w:rsid w:val="002A45A4"/>
    <w:rsid w:val="002B7A59"/>
    <w:rsid w:val="002C12F0"/>
    <w:rsid w:val="002C468A"/>
    <w:rsid w:val="002C6B4B"/>
    <w:rsid w:val="002E51A7"/>
    <w:rsid w:val="002F1E81"/>
    <w:rsid w:val="00310D92"/>
    <w:rsid w:val="003160CB"/>
    <w:rsid w:val="003222A3"/>
    <w:rsid w:val="003228E2"/>
    <w:rsid w:val="003329C9"/>
    <w:rsid w:val="0035185A"/>
    <w:rsid w:val="00352D02"/>
    <w:rsid w:val="00360A40"/>
    <w:rsid w:val="00364E9C"/>
    <w:rsid w:val="00365960"/>
    <w:rsid w:val="003870C2"/>
    <w:rsid w:val="00387834"/>
    <w:rsid w:val="003A027F"/>
    <w:rsid w:val="003D3B8A"/>
    <w:rsid w:val="003D54F8"/>
    <w:rsid w:val="003F23DB"/>
    <w:rsid w:val="003F4F5E"/>
    <w:rsid w:val="003F7FCF"/>
    <w:rsid w:val="00400906"/>
    <w:rsid w:val="00407907"/>
    <w:rsid w:val="0042590E"/>
    <w:rsid w:val="00433581"/>
    <w:rsid w:val="0043605B"/>
    <w:rsid w:val="00437F65"/>
    <w:rsid w:val="00460FEA"/>
    <w:rsid w:val="00462718"/>
    <w:rsid w:val="004657A1"/>
    <w:rsid w:val="004734B7"/>
    <w:rsid w:val="0048130D"/>
    <w:rsid w:val="00481B88"/>
    <w:rsid w:val="00485A21"/>
    <w:rsid w:val="00485B4F"/>
    <w:rsid w:val="004862D1"/>
    <w:rsid w:val="004948D2"/>
    <w:rsid w:val="004B2D5A"/>
    <w:rsid w:val="004C3674"/>
    <w:rsid w:val="004C68F3"/>
    <w:rsid w:val="004D293D"/>
    <w:rsid w:val="004D3762"/>
    <w:rsid w:val="004D6E09"/>
    <w:rsid w:val="004F0DFD"/>
    <w:rsid w:val="004F44FE"/>
    <w:rsid w:val="0051245E"/>
    <w:rsid w:val="00512A47"/>
    <w:rsid w:val="0051607E"/>
    <w:rsid w:val="0052200C"/>
    <w:rsid w:val="00531C68"/>
    <w:rsid w:val="00532119"/>
    <w:rsid w:val="00532D34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129B"/>
    <w:rsid w:val="005939E6"/>
    <w:rsid w:val="00595198"/>
    <w:rsid w:val="005A4227"/>
    <w:rsid w:val="005A6865"/>
    <w:rsid w:val="005B229B"/>
    <w:rsid w:val="005B3518"/>
    <w:rsid w:val="005B469D"/>
    <w:rsid w:val="005B517B"/>
    <w:rsid w:val="005B5326"/>
    <w:rsid w:val="005C56AE"/>
    <w:rsid w:val="005C7449"/>
    <w:rsid w:val="005E6D99"/>
    <w:rsid w:val="005E72D7"/>
    <w:rsid w:val="005F2ADD"/>
    <w:rsid w:val="005F2C49"/>
    <w:rsid w:val="006013EB"/>
    <w:rsid w:val="0060479E"/>
    <w:rsid w:val="00604BE7"/>
    <w:rsid w:val="0060698C"/>
    <w:rsid w:val="0060791B"/>
    <w:rsid w:val="00611B20"/>
    <w:rsid w:val="00611F1A"/>
    <w:rsid w:val="00614F6B"/>
    <w:rsid w:val="00616AED"/>
    <w:rsid w:val="00632A4F"/>
    <w:rsid w:val="00632B56"/>
    <w:rsid w:val="00633175"/>
    <w:rsid w:val="006351E3"/>
    <w:rsid w:val="00636C52"/>
    <w:rsid w:val="00643A47"/>
    <w:rsid w:val="00644236"/>
    <w:rsid w:val="006471E5"/>
    <w:rsid w:val="006514BB"/>
    <w:rsid w:val="00671D3B"/>
    <w:rsid w:val="00680797"/>
    <w:rsid w:val="00684A5B"/>
    <w:rsid w:val="006A1F71"/>
    <w:rsid w:val="006A34A8"/>
    <w:rsid w:val="006B240B"/>
    <w:rsid w:val="006F328B"/>
    <w:rsid w:val="006F5886"/>
    <w:rsid w:val="00705D70"/>
    <w:rsid w:val="00707734"/>
    <w:rsid w:val="00707E19"/>
    <w:rsid w:val="00712F7C"/>
    <w:rsid w:val="0072328A"/>
    <w:rsid w:val="00736C80"/>
    <w:rsid w:val="007377B5"/>
    <w:rsid w:val="00742488"/>
    <w:rsid w:val="00746CC2"/>
    <w:rsid w:val="00760323"/>
    <w:rsid w:val="00765600"/>
    <w:rsid w:val="00774DF4"/>
    <w:rsid w:val="00780061"/>
    <w:rsid w:val="00791C9F"/>
    <w:rsid w:val="00792AAB"/>
    <w:rsid w:val="00793B47"/>
    <w:rsid w:val="007A1D0C"/>
    <w:rsid w:val="007A1FC2"/>
    <w:rsid w:val="007A2A7B"/>
    <w:rsid w:val="007A7B83"/>
    <w:rsid w:val="007D4925"/>
    <w:rsid w:val="007D6F18"/>
    <w:rsid w:val="007E3771"/>
    <w:rsid w:val="007F0C8A"/>
    <w:rsid w:val="007F11AB"/>
    <w:rsid w:val="007F3B0A"/>
    <w:rsid w:val="008143CB"/>
    <w:rsid w:val="00823CA1"/>
    <w:rsid w:val="008513B9"/>
    <w:rsid w:val="008546B9"/>
    <w:rsid w:val="008702D3"/>
    <w:rsid w:val="00876034"/>
    <w:rsid w:val="00876F86"/>
    <w:rsid w:val="0088272B"/>
    <w:rsid w:val="008827E7"/>
    <w:rsid w:val="008A1696"/>
    <w:rsid w:val="008B07FE"/>
    <w:rsid w:val="008C58FE"/>
    <w:rsid w:val="008E2AF0"/>
    <w:rsid w:val="008E6B6E"/>
    <w:rsid w:val="008E6C41"/>
    <w:rsid w:val="008F0816"/>
    <w:rsid w:val="008F6BB7"/>
    <w:rsid w:val="00900F42"/>
    <w:rsid w:val="00921AD6"/>
    <w:rsid w:val="009307FD"/>
    <w:rsid w:val="00932E3C"/>
    <w:rsid w:val="0093341F"/>
    <w:rsid w:val="00945519"/>
    <w:rsid w:val="00946AC4"/>
    <w:rsid w:val="009573D3"/>
    <w:rsid w:val="00974EB6"/>
    <w:rsid w:val="009977FF"/>
    <w:rsid w:val="009A085B"/>
    <w:rsid w:val="009A5272"/>
    <w:rsid w:val="009A5374"/>
    <w:rsid w:val="009A6D2C"/>
    <w:rsid w:val="009B0BEC"/>
    <w:rsid w:val="009B52B5"/>
    <w:rsid w:val="009C1DE6"/>
    <w:rsid w:val="009C1F0E"/>
    <w:rsid w:val="009C4EC6"/>
    <w:rsid w:val="009D12DB"/>
    <w:rsid w:val="009D3E8C"/>
    <w:rsid w:val="009E2B27"/>
    <w:rsid w:val="009E3A0E"/>
    <w:rsid w:val="009E71D1"/>
    <w:rsid w:val="00A0492E"/>
    <w:rsid w:val="00A1314B"/>
    <w:rsid w:val="00A13160"/>
    <w:rsid w:val="00A137D3"/>
    <w:rsid w:val="00A17049"/>
    <w:rsid w:val="00A31FC8"/>
    <w:rsid w:val="00A44A8F"/>
    <w:rsid w:val="00A51D96"/>
    <w:rsid w:val="00A544D2"/>
    <w:rsid w:val="00A904ED"/>
    <w:rsid w:val="00A915E0"/>
    <w:rsid w:val="00A96F84"/>
    <w:rsid w:val="00AA48BF"/>
    <w:rsid w:val="00AB0A3C"/>
    <w:rsid w:val="00AC1732"/>
    <w:rsid w:val="00AC3953"/>
    <w:rsid w:val="00AC5B32"/>
    <w:rsid w:val="00AC7150"/>
    <w:rsid w:val="00AD02D6"/>
    <w:rsid w:val="00AD0EF8"/>
    <w:rsid w:val="00AE1DCA"/>
    <w:rsid w:val="00AE2288"/>
    <w:rsid w:val="00AF5F7C"/>
    <w:rsid w:val="00AF6D6E"/>
    <w:rsid w:val="00B02207"/>
    <w:rsid w:val="00B03403"/>
    <w:rsid w:val="00B06F91"/>
    <w:rsid w:val="00B10324"/>
    <w:rsid w:val="00B2479C"/>
    <w:rsid w:val="00B26650"/>
    <w:rsid w:val="00B31FA7"/>
    <w:rsid w:val="00B376B1"/>
    <w:rsid w:val="00B4466A"/>
    <w:rsid w:val="00B5430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42F1"/>
    <w:rsid w:val="00C3310A"/>
    <w:rsid w:val="00C46D42"/>
    <w:rsid w:val="00C50325"/>
    <w:rsid w:val="00C50748"/>
    <w:rsid w:val="00C50C32"/>
    <w:rsid w:val="00C60178"/>
    <w:rsid w:val="00C6077E"/>
    <w:rsid w:val="00C61760"/>
    <w:rsid w:val="00C63CD6"/>
    <w:rsid w:val="00C87D95"/>
    <w:rsid w:val="00C9077A"/>
    <w:rsid w:val="00C916F3"/>
    <w:rsid w:val="00C95AEE"/>
    <w:rsid w:val="00C95CD2"/>
    <w:rsid w:val="00CA051B"/>
    <w:rsid w:val="00CA2B44"/>
    <w:rsid w:val="00CA741F"/>
    <w:rsid w:val="00CB2047"/>
    <w:rsid w:val="00CB3CBE"/>
    <w:rsid w:val="00CC5F02"/>
    <w:rsid w:val="00CD3C02"/>
    <w:rsid w:val="00CE5877"/>
    <w:rsid w:val="00CF03D8"/>
    <w:rsid w:val="00CF2E7B"/>
    <w:rsid w:val="00D001FD"/>
    <w:rsid w:val="00D015D5"/>
    <w:rsid w:val="00D03D68"/>
    <w:rsid w:val="00D266DD"/>
    <w:rsid w:val="00D267A9"/>
    <w:rsid w:val="00D32B04"/>
    <w:rsid w:val="00D334EE"/>
    <w:rsid w:val="00D374E7"/>
    <w:rsid w:val="00D5157E"/>
    <w:rsid w:val="00D57590"/>
    <w:rsid w:val="00D63039"/>
    <w:rsid w:val="00D63949"/>
    <w:rsid w:val="00D652E7"/>
    <w:rsid w:val="00D77BCF"/>
    <w:rsid w:val="00D80BCF"/>
    <w:rsid w:val="00D84394"/>
    <w:rsid w:val="00D864FB"/>
    <w:rsid w:val="00D95E55"/>
    <w:rsid w:val="00DB3664"/>
    <w:rsid w:val="00DB6237"/>
    <w:rsid w:val="00DC16FB"/>
    <w:rsid w:val="00DC283E"/>
    <w:rsid w:val="00DC4A65"/>
    <w:rsid w:val="00DC4F66"/>
    <w:rsid w:val="00DE08A2"/>
    <w:rsid w:val="00DE529B"/>
    <w:rsid w:val="00DE6966"/>
    <w:rsid w:val="00DF1A11"/>
    <w:rsid w:val="00DF1A70"/>
    <w:rsid w:val="00DF4816"/>
    <w:rsid w:val="00E033AD"/>
    <w:rsid w:val="00E10B44"/>
    <w:rsid w:val="00E11F02"/>
    <w:rsid w:val="00E1298C"/>
    <w:rsid w:val="00E21928"/>
    <w:rsid w:val="00E25993"/>
    <w:rsid w:val="00E2726B"/>
    <w:rsid w:val="00E27542"/>
    <w:rsid w:val="00E30EFB"/>
    <w:rsid w:val="00E325DE"/>
    <w:rsid w:val="00E37801"/>
    <w:rsid w:val="00E46214"/>
    <w:rsid w:val="00E46EAA"/>
    <w:rsid w:val="00E5038C"/>
    <w:rsid w:val="00E50B69"/>
    <w:rsid w:val="00E5298B"/>
    <w:rsid w:val="00E56EFB"/>
    <w:rsid w:val="00E6458F"/>
    <w:rsid w:val="00E70A27"/>
    <w:rsid w:val="00E7242D"/>
    <w:rsid w:val="00E77B70"/>
    <w:rsid w:val="00E87DBB"/>
    <w:rsid w:val="00E87E25"/>
    <w:rsid w:val="00E93104"/>
    <w:rsid w:val="00E97C96"/>
    <w:rsid w:val="00EA04F1"/>
    <w:rsid w:val="00EA2B15"/>
    <w:rsid w:val="00EA2FD3"/>
    <w:rsid w:val="00EB7CE9"/>
    <w:rsid w:val="00EC433F"/>
    <w:rsid w:val="00ED1FDE"/>
    <w:rsid w:val="00EE6561"/>
    <w:rsid w:val="00F06EFB"/>
    <w:rsid w:val="00F10831"/>
    <w:rsid w:val="00F1529E"/>
    <w:rsid w:val="00F16F07"/>
    <w:rsid w:val="00F26CE8"/>
    <w:rsid w:val="00F31E87"/>
    <w:rsid w:val="00F3257B"/>
    <w:rsid w:val="00F442AA"/>
    <w:rsid w:val="00F45B7C"/>
    <w:rsid w:val="00F45FCE"/>
    <w:rsid w:val="00F50E5A"/>
    <w:rsid w:val="00F52A8A"/>
    <w:rsid w:val="00F74F1C"/>
    <w:rsid w:val="00F80A6A"/>
    <w:rsid w:val="00F9334F"/>
    <w:rsid w:val="00F97D7F"/>
    <w:rsid w:val="00FA122C"/>
    <w:rsid w:val="00FA3B95"/>
    <w:rsid w:val="00FA3E08"/>
    <w:rsid w:val="00FA4CB7"/>
    <w:rsid w:val="00FA7607"/>
    <w:rsid w:val="00FC1278"/>
    <w:rsid w:val="00FD72C0"/>
    <w:rsid w:val="00FE2981"/>
    <w:rsid w:val="00FE6856"/>
    <w:rsid w:val="00FE7735"/>
    <w:rsid w:val="00FF12C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7B"/>
    <w:rPr>
      <w:rFonts w:ascii="TimesET" w:hAnsi="TimesET"/>
    </w:rPr>
  </w:style>
  <w:style w:type="paragraph" w:styleId="1">
    <w:name w:val="heading 1"/>
    <w:basedOn w:val="a"/>
    <w:next w:val="a"/>
    <w:qFormat/>
    <w:rsid w:val="00CF2E7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F2E7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2E7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F2E7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CF2E7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F2E7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F2E7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CF2E7B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Normal (Web)"/>
    <w:basedOn w:val="a"/>
    <w:uiPriority w:val="99"/>
    <w:unhideWhenUsed/>
    <w:rsid w:val="006331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864FB"/>
    <w:rPr>
      <w:rFonts w:ascii="TimesET" w:hAnsi="TimesET"/>
    </w:rPr>
  </w:style>
  <w:style w:type="paragraph" w:styleId="ae">
    <w:name w:val="List Paragraph"/>
    <w:basedOn w:val="a"/>
    <w:uiPriority w:val="1"/>
    <w:qFormat/>
    <w:rsid w:val="00876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2C9F-40F6-4319-9BE1-3D8DE430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21</cp:revision>
  <cp:lastPrinted>2024-10-31T12:17:00Z</cp:lastPrinted>
  <dcterms:created xsi:type="dcterms:W3CDTF">2024-12-10T06:39:00Z</dcterms:created>
  <dcterms:modified xsi:type="dcterms:W3CDTF">2025-02-13T11:32:00Z</dcterms:modified>
</cp:coreProperties>
</file>