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EE" w:rsidRDefault="00C862A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8EE" w:rsidRDefault="00C862A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B38EE" w:rsidRDefault="00C862A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38EE" w:rsidRDefault="00CB38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38EE" w:rsidRDefault="00CB38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38EE" w:rsidRDefault="00C862A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38EE" w:rsidRDefault="00CB38EE">
      <w:pPr>
        <w:tabs>
          <w:tab w:val="left" w:pos="709"/>
        </w:tabs>
        <w:jc w:val="center"/>
        <w:rPr>
          <w:sz w:val="28"/>
        </w:rPr>
      </w:pPr>
    </w:p>
    <w:p w:rsidR="00CB38EE" w:rsidRDefault="00CB38EE">
      <w:pPr>
        <w:tabs>
          <w:tab w:val="left" w:pos="709"/>
        </w:tabs>
        <w:jc w:val="center"/>
        <w:rPr>
          <w:sz w:val="28"/>
        </w:rPr>
      </w:pPr>
    </w:p>
    <w:p w:rsidR="00CB38EE" w:rsidRDefault="00C862A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054D1">
        <w:rPr>
          <w:sz w:val="28"/>
        </w:rPr>
        <w:t>19</w:t>
      </w:r>
      <w:r>
        <w:rPr>
          <w:sz w:val="28"/>
        </w:rPr>
        <w:t>»</w:t>
      </w:r>
      <w:r w:rsidR="00D054D1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</w:t>
      </w:r>
      <w:r w:rsidR="00D054D1">
        <w:rPr>
          <w:sz w:val="28"/>
        </w:rPr>
        <w:tab/>
      </w:r>
      <w:r w:rsidR="00D054D1">
        <w:rPr>
          <w:sz w:val="28"/>
        </w:rPr>
        <w:tab/>
        <w:t xml:space="preserve">      </w:t>
      </w:r>
      <w:r>
        <w:rPr>
          <w:sz w:val="28"/>
        </w:rPr>
        <w:t xml:space="preserve">       № </w:t>
      </w:r>
      <w:r w:rsidR="00D054D1">
        <w:rPr>
          <w:sz w:val="28"/>
        </w:rPr>
        <w:t>130-п</w:t>
      </w:r>
    </w:p>
    <w:p w:rsidR="00CB38EE" w:rsidRDefault="00CB38EE">
      <w:pPr>
        <w:tabs>
          <w:tab w:val="left" w:pos="709"/>
        </w:tabs>
        <w:jc w:val="both"/>
        <w:rPr>
          <w:sz w:val="28"/>
        </w:rPr>
      </w:pPr>
    </w:p>
    <w:p w:rsidR="00CB38EE" w:rsidRDefault="00CB38EE">
      <w:pPr>
        <w:tabs>
          <w:tab w:val="left" w:pos="709"/>
        </w:tabs>
        <w:jc w:val="both"/>
        <w:rPr>
          <w:sz w:val="28"/>
        </w:rPr>
      </w:pPr>
    </w:p>
    <w:p w:rsidR="00CB38EE" w:rsidRDefault="00C862A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Рязанской области применительно к территории города </w:t>
      </w:r>
      <w:r>
        <w:rPr>
          <w:rFonts w:ascii="Times New Roman" w:hAnsi="Times New Roman"/>
          <w:color w:val="auto"/>
          <w:sz w:val="28"/>
          <w:szCs w:val="28"/>
        </w:rPr>
        <w:br/>
        <w:t>областного значения Сасово Рязанской области</w:t>
      </w:r>
    </w:p>
    <w:bookmarkEnd w:id="0"/>
    <w:p w:rsidR="00CB38EE" w:rsidRDefault="00CB38EE">
      <w:pPr>
        <w:tabs>
          <w:tab w:val="left" w:pos="709"/>
        </w:tabs>
        <w:jc w:val="both"/>
        <w:rPr>
          <w:color w:val="auto"/>
          <w:sz w:val="28"/>
        </w:rPr>
      </w:pPr>
    </w:p>
    <w:p w:rsidR="00CB38EE" w:rsidRDefault="00C862A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</w:t>
      </w:r>
      <w:r>
        <w:rPr>
          <w:sz w:val="28"/>
        </w:rPr>
        <w:t>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 27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.01.2025</w:t>
        </w:r>
      </w:hyperlink>
      <w:r>
        <w:rPr>
          <w:sz w:val="28"/>
        </w:rPr>
        <w:t xml:space="preserve"> № исх01-12/2266/3/24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</w:t>
      </w:r>
      <w:r>
        <w:rPr>
          <w:color w:val="auto"/>
          <w:sz w:val="28"/>
          <w:szCs w:val="28"/>
        </w:rPr>
        <w:t>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</w:t>
      </w:r>
      <w:r>
        <w:rPr>
          <w:color w:val="auto"/>
          <w:sz w:val="28"/>
          <w:szCs w:val="28"/>
        </w:rPr>
        <w:t>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Утв</w:t>
      </w:r>
      <w:r>
        <w:rPr>
          <w:color w:val="auto"/>
          <w:sz w:val="28"/>
          <w:szCs w:val="28"/>
        </w:rPr>
        <w:t xml:space="preserve">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sz w:val="28"/>
        </w:rPr>
        <w:t xml:space="preserve">города областного значения Сасово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24.10.2024 № 593-п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</w:t>
      </w:r>
      <w:r>
        <w:rPr>
          <w:color w:val="auto"/>
          <w:sz w:val="28"/>
          <w:szCs w:val="28"/>
        </w:rPr>
        <w:t xml:space="preserve">нительно к территории </w:t>
      </w:r>
      <w:r>
        <w:rPr>
          <w:sz w:val="28"/>
        </w:rPr>
        <w:t xml:space="preserve">города областного значения Сасово </w:t>
      </w:r>
      <w:r>
        <w:rPr>
          <w:color w:val="auto"/>
          <w:sz w:val="28"/>
          <w:szCs w:val="28"/>
        </w:rPr>
        <w:t>Рязанской области</w:t>
      </w:r>
      <w:r>
        <w:rPr>
          <w:sz w:val="28"/>
          <w:highlight w:val="white"/>
        </w:rPr>
        <w:t xml:space="preserve">» (в </w:t>
      </w:r>
      <w:r>
        <w:rPr>
          <w:sz w:val="28"/>
          <w:highlight w:val="white"/>
        </w:rPr>
        <w:t xml:space="preserve">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</w:t>
      </w:r>
      <w:r>
        <w:rPr>
          <w:sz w:val="28"/>
          <w:highlight w:val="white"/>
        </w:rPr>
        <w:br/>
        <w:t>от 16.12.2024 № 739-п</w:t>
      </w:r>
      <w:r>
        <w:rPr>
          <w:sz w:val="28"/>
        </w:rPr>
        <w:t>, от 15.01.2025 № 28-п)</w:t>
      </w:r>
      <w:r>
        <w:rPr>
          <w:sz w:val="28"/>
          <w:highlight w:val="white"/>
        </w:rPr>
        <w:t>:</w:t>
      </w:r>
    </w:p>
    <w:p w:rsidR="00CB38EE" w:rsidRDefault="00C862A7">
      <w:pPr>
        <w:pStyle w:val="aa"/>
        <w:widowControl w:val="0"/>
        <w:tabs>
          <w:tab w:val="left" w:pos="1276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2:</w:t>
      </w:r>
    </w:p>
    <w:p w:rsidR="00CB38EE" w:rsidRDefault="00C862A7" w:rsidP="00C862A7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000000" w:themeColor="text1"/>
          <w:sz w:val="28"/>
        </w:rPr>
        <w:br/>
        <w:t xml:space="preserve">«1.3 Зона застройки </w:t>
      </w:r>
      <w:proofErr w:type="spellStart"/>
      <w:r>
        <w:rPr>
          <w:color w:val="000000" w:themeColor="text1"/>
          <w:sz w:val="28"/>
        </w:rPr>
        <w:t>среднеэтажными</w:t>
      </w:r>
      <w:proofErr w:type="spellEnd"/>
      <w:r>
        <w:rPr>
          <w:color w:val="000000" w:themeColor="text1"/>
          <w:sz w:val="28"/>
        </w:rPr>
        <w:t xml:space="preserve"> жилыми домами»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sz w:val="28"/>
          <w:szCs w:val="28"/>
        </w:rPr>
        <w:t>.</w:t>
      </w:r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sz w:val="28"/>
        </w:rPr>
        <w:t xml:space="preserve">города областного значения Сасово </w:t>
      </w:r>
      <w:r>
        <w:rPr>
          <w:color w:val="auto"/>
          <w:sz w:val="28"/>
          <w:szCs w:val="28"/>
        </w:rPr>
        <w:t>Рязанской области в федеральной государственной информационной системе территориально</w:t>
      </w:r>
      <w:r>
        <w:rPr>
          <w:color w:val="auto"/>
          <w:sz w:val="28"/>
          <w:szCs w:val="28"/>
        </w:rPr>
        <w:t xml:space="preserve">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B38EE" w:rsidRDefault="00C862A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</w:t>
      </w:r>
      <w:r>
        <w:rPr>
          <w:rFonts w:ascii="Times New Roman" w:hAnsi="Times New Roman"/>
          <w:color w:val="auto"/>
          <w:sz w:val="28"/>
          <w:szCs w:val="28"/>
        </w:rPr>
        <w:t>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B38EE" w:rsidRDefault="00C862A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</w:t>
      </w:r>
      <w:r>
        <w:rPr>
          <w:color w:val="auto"/>
          <w:sz w:val="28"/>
          <w:szCs w:val="28"/>
        </w:rPr>
        <w:t xml:space="preserve"> «Интернет», публикацию в средствах массовой информации.</w:t>
      </w:r>
    </w:p>
    <w:p w:rsidR="00CB38EE" w:rsidRDefault="00C862A7" w:rsidP="00C862A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B38EE" w:rsidRDefault="00CB38EE">
      <w:pPr>
        <w:widowControl w:val="0"/>
        <w:ind w:firstLine="850"/>
        <w:jc w:val="both"/>
        <w:rPr>
          <w:color w:val="auto"/>
          <w:sz w:val="28"/>
        </w:rPr>
      </w:pPr>
    </w:p>
    <w:p w:rsidR="00CB38EE" w:rsidRDefault="00CB38E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B38EE" w:rsidRDefault="00C862A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</w:t>
      </w:r>
      <w:r>
        <w:rPr>
          <w:color w:val="auto"/>
          <w:sz w:val="28"/>
          <w:szCs w:val="28"/>
        </w:rPr>
        <w:t>альник                                                                                                    Р.В. Шашкин</w:t>
      </w:r>
    </w:p>
    <w:p w:rsidR="00CB38EE" w:rsidRDefault="00CB38EE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CB38EE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A7" w:rsidRDefault="00C862A7">
      <w:r>
        <w:separator/>
      </w:r>
    </w:p>
  </w:endnote>
  <w:endnote w:type="continuationSeparator" w:id="0">
    <w:p w:rsidR="00C862A7" w:rsidRDefault="00C8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A7" w:rsidRDefault="00C862A7">
      <w:r>
        <w:separator/>
      </w:r>
    </w:p>
  </w:footnote>
  <w:footnote w:type="continuationSeparator" w:id="0">
    <w:p w:rsidR="00C862A7" w:rsidRDefault="00C8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EE" w:rsidRDefault="00C862A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B38EE" w:rsidRDefault="00CB38E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517"/>
    <w:multiLevelType w:val="hybridMultilevel"/>
    <w:tmpl w:val="99F61122"/>
    <w:lvl w:ilvl="0" w:tplc="8C0AC7D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E120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6258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D62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12B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881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8A21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7303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04A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3C6901"/>
    <w:multiLevelType w:val="multilevel"/>
    <w:tmpl w:val="66203F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50D32B2"/>
    <w:multiLevelType w:val="hybridMultilevel"/>
    <w:tmpl w:val="0DF4C50E"/>
    <w:lvl w:ilvl="0" w:tplc="5046F8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5806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743D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8696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3E7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245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164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52D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CAC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EE"/>
    <w:rsid w:val="00C862A7"/>
    <w:rsid w:val="00CB38EE"/>
    <w:rsid w:val="00D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62FF"/>
  <w15:docId w15:val="{D0AD519D-7B67-411A-96A8-A794A1C0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2025-02-19T13:57:00Z</dcterms:created>
  <dcterms:modified xsi:type="dcterms:W3CDTF">2025-02-19T13:58:00Z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