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24" w:rsidRDefault="00280D0D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692F24" w:rsidRDefault="00280D0D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92F24" w:rsidRDefault="00280D0D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92F24" w:rsidRDefault="00692F2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92F24" w:rsidRDefault="00692F2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92F24" w:rsidRDefault="00280D0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92F24" w:rsidRDefault="00692F24">
      <w:pPr>
        <w:tabs>
          <w:tab w:val="left" w:pos="709"/>
        </w:tabs>
        <w:jc w:val="center"/>
        <w:rPr>
          <w:sz w:val="28"/>
        </w:rPr>
      </w:pPr>
    </w:p>
    <w:p w:rsidR="00692F24" w:rsidRDefault="00692F24">
      <w:pPr>
        <w:tabs>
          <w:tab w:val="left" w:pos="709"/>
        </w:tabs>
        <w:jc w:val="center"/>
        <w:rPr>
          <w:sz w:val="28"/>
        </w:rPr>
      </w:pPr>
    </w:p>
    <w:p w:rsidR="00692F24" w:rsidRDefault="00280D0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D083C">
        <w:rPr>
          <w:sz w:val="28"/>
        </w:rPr>
        <w:t>31</w:t>
      </w:r>
      <w:r>
        <w:rPr>
          <w:sz w:val="28"/>
        </w:rPr>
        <w:t>»</w:t>
      </w:r>
      <w:r w:rsidR="001D083C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1D083C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1D083C">
        <w:rPr>
          <w:sz w:val="28"/>
        </w:rPr>
        <w:t>90-п</w:t>
      </w:r>
    </w:p>
    <w:p w:rsidR="00692F24" w:rsidRDefault="00692F24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692F24">
        <w:trPr>
          <w:trHeight w:val="1515"/>
        </w:trPr>
        <w:tc>
          <w:tcPr>
            <w:tcW w:w="9929" w:type="dxa"/>
          </w:tcPr>
          <w:p w:rsidR="00692F24" w:rsidRDefault="00692F24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692F24" w:rsidRDefault="00280D0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Михайловский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Рачатниковского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Красновского сельских округов Михайловского района Рязанской области</w:t>
            </w:r>
          </w:p>
          <w:bookmarkEnd w:id="0"/>
          <w:p w:rsidR="00692F24" w:rsidRDefault="00692F24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2F24">
        <w:tc>
          <w:tcPr>
            <w:tcW w:w="9929" w:type="dxa"/>
          </w:tcPr>
          <w:p w:rsidR="00692F24" w:rsidRDefault="00280D0D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16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.01.2025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692F24" w:rsidRDefault="00280D0D" w:rsidP="00280D0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Поярковского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Рачатниковского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и Красновского сельских округов Михайловского района Рязанской области</w:t>
            </w:r>
            <w:r>
              <w:rPr>
                <w:color w:val="000000" w:themeColor="text1"/>
                <w:sz w:val="28"/>
              </w:rPr>
              <w:br/>
              <w:t>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692F24" w:rsidRDefault="00280D0D" w:rsidP="00280D0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Поручить государственному казенному учреждению Рязанской области «Центр градостроительного развития Рязанской области»</w:t>
            </w:r>
            <w:r w:rsidRPr="00385AFD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порядке.</w:t>
            </w:r>
          </w:p>
          <w:p w:rsidR="00692F24" w:rsidRDefault="00280D0D" w:rsidP="00280D0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</w:t>
            </w:r>
            <w:r>
              <w:rPr>
                <w:color w:val="000000" w:themeColor="text1"/>
                <w:sz w:val="28"/>
              </w:rPr>
              <w:lastRenderedPageBreak/>
              <w:t xml:space="preserve">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692F24" w:rsidRDefault="00280D0D" w:rsidP="00280D0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>и застройке Рязанской области 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692F24" w:rsidRDefault="00280D0D" w:rsidP="00280D0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692F24" w:rsidRDefault="00280D0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692F24" w:rsidRDefault="00280D0D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92F24" w:rsidRDefault="00280D0D" w:rsidP="00280D0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</w:t>
            </w:r>
            <w:r w:rsidR="00385AFD"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 xml:space="preserve"> в сети «Интернет».</w:t>
            </w:r>
          </w:p>
          <w:p w:rsidR="00692F24" w:rsidRDefault="00280D0D" w:rsidP="00280D0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Предложить главе муниципального образования – Михайловский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692F24" w:rsidRDefault="00280D0D" w:rsidP="00280D0D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692F24" w:rsidRDefault="00692F24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000000" w:themeColor="text1"/>
                <w:sz w:val="28"/>
              </w:rPr>
            </w:pPr>
          </w:p>
          <w:p w:rsidR="00692F24" w:rsidRDefault="00692F24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92F24">
        <w:tc>
          <w:tcPr>
            <w:tcW w:w="9929" w:type="dxa"/>
          </w:tcPr>
          <w:p w:rsidR="00692F24" w:rsidRDefault="00280D0D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692F24" w:rsidRDefault="00692F24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000000" w:themeColor="text1"/>
                <w:szCs w:val="28"/>
              </w:rPr>
            </w:pPr>
          </w:p>
          <w:p w:rsidR="00692F24" w:rsidRDefault="00692F24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692F24" w:rsidRDefault="00692F24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692F24" w:rsidRDefault="00692F24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92F24" w:rsidRDefault="00692F24">
      <w:pPr>
        <w:rPr>
          <w:color w:val="auto"/>
          <w:sz w:val="28"/>
        </w:rPr>
      </w:pPr>
    </w:p>
    <w:sectPr w:rsidR="00692F24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C4" w:rsidRDefault="00C93DC4">
      <w:r>
        <w:separator/>
      </w:r>
    </w:p>
  </w:endnote>
  <w:endnote w:type="continuationSeparator" w:id="0">
    <w:p w:rsidR="00C93DC4" w:rsidRDefault="00C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C4" w:rsidRDefault="00C93DC4">
      <w:r>
        <w:separator/>
      </w:r>
    </w:p>
  </w:footnote>
  <w:footnote w:type="continuationSeparator" w:id="0">
    <w:p w:rsidR="00C93DC4" w:rsidRDefault="00C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24" w:rsidRDefault="00280D0D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D083C" w:rsidRPr="001D083C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692F24" w:rsidRDefault="00692F24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B21F8"/>
    <w:multiLevelType w:val="multilevel"/>
    <w:tmpl w:val="4A3C41F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24"/>
    <w:rsid w:val="001D083C"/>
    <w:rsid w:val="00280D0D"/>
    <w:rsid w:val="00385AFD"/>
    <w:rsid w:val="00692F24"/>
    <w:rsid w:val="00C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785B"/>
  <w15:docId w15:val="{8CD556FA-9A54-480E-9806-5B9D024C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219</cp:revision>
  <dcterms:created xsi:type="dcterms:W3CDTF">2025-01-30T13:17:00Z</dcterms:created>
  <dcterms:modified xsi:type="dcterms:W3CDTF">2025-01-31T08:04:00Z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