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778"/>
        <w:gridCol w:w="4246"/>
      </w:tblGrid>
      <w:tr w:rsidR="00EC695C" w:rsidRPr="005D1604" w:rsidTr="00397F97">
        <w:tc>
          <w:tcPr>
            <w:tcW w:w="5778" w:type="dxa"/>
          </w:tcPr>
          <w:p w:rsidR="00EC695C" w:rsidRPr="005D1604" w:rsidRDefault="00EC695C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246" w:type="dxa"/>
          </w:tcPr>
          <w:p w:rsidR="00EC695C" w:rsidRPr="005D1604" w:rsidRDefault="00EC695C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Приложение</w:t>
            </w:r>
          </w:p>
          <w:p w:rsidR="00EC695C" w:rsidRPr="005D1604" w:rsidRDefault="00EC695C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к постановлению</w:t>
            </w:r>
          </w:p>
          <w:p w:rsidR="00EC695C" w:rsidRPr="005D1604" w:rsidRDefault="00EC695C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администрации города Рязани</w:t>
            </w:r>
          </w:p>
          <w:p w:rsidR="00EC695C" w:rsidRPr="005D1604" w:rsidRDefault="00EC695C" w:rsidP="00DC360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 xml:space="preserve">от </w:t>
            </w:r>
            <w:r>
              <w:rPr>
                <w:rFonts w:cs="Calibri"/>
                <w:sz w:val="24"/>
                <w:szCs w:val="24"/>
              </w:rPr>
              <w:t xml:space="preserve">24 февраля </w:t>
            </w:r>
            <w:r w:rsidRPr="005D1604">
              <w:rPr>
                <w:rFonts w:cs="Calibri"/>
                <w:sz w:val="24"/>
                <w:szCs w:val="24"/>
              </w:rPr>
              <w:t xml:space="preserve"> 202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5D1604">
              <w:rPr>
                <w:rFonts w:cs="Calibri"/>
                <w:sz w:val="24"/>
                <w:szCs w:val="24"/>
              </w:rPr>
              <w:t xml:space="preserve"> г.  № </w:t>
            </w:r>
            <w:r>
              <w:rPr>
                <w:rFonts w:cs="Calibri"/>
                <w:sz w:val="24"/>
                <w:szCs w:val="24"/>
              </w:rPr>
              <w:t>1597</w:t>
            </w:r>
          </w:p>
        </w:tc>
      </w:tr>
    </w:tbl>
    <w:p w:rsidR="00EC695C" w:rsidRDefault="00EC695C"/>
    <w:p w:rsidR="00EC695C" w:rsidRDefault="00EC695C" w:rsidP="002228B8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</w:p>
    <w:p w:rsidR="00EC695C" w:rsidRDefault="00EC695C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Изменения в документ планирования регулярных перевозок пассажиров и багажа автомобильным транспортом и городским наземным электрическим транспортом</w:t>
      </w:r>
    </w:p>
    <w:p w:rsidR="00EC695C" w:rsidRDefault="00EC695C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города Рязани, утвержденный постановлением</w:t>
      </w:r>
    </w:p>
    <w:p w:rsidR="00EC695C" w:rsidRDefault="00EC695C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 от 26.12.2016 № 5848</w:t>
      </w:r>
    </w:p>
    <w:p w:rsidR="00EC695C" w:rsidRDefault="00EC695C" w:rsidP="002228B8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</w:p>
    <w:p w:rsidR="00EC695C" w:rsidRPr="00067DB2" w:rsidRDefault="00EC695C" w:rsidP="00981A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</w:t>
      </w:r>
      <w:r w:rsidRPr="00067DB2">
        <w:rPr>
          <w:color w:val="000000"/>
          <w:sz w:val="24"/>
          <w:szCs w:val="24"/>
        </w:rPr>
        <w:t>риложени</w:t>
      </w:r>
      <w:r>
        <w:rPr>
          <w:color w:val="000000"/>
          <w:sz w:val="24"/>
          <w:szCs w:val="24"/>
        </w:rPr>
        <w:t>е</w:t>
      </w:r>
      <w:r w:rsidRPr="00067DB2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</w:t>
      </w:r>
      <w:r w:rsidRPr="00067DB2">
        <w:rPr>
          <w:color w:val="000000"/>
          <w:sz w:val="24"/>
          <w:szCs w:val="24"/>
        </w:rPr>
        <w:t xml:space="preserve"> к документу планирования регулярных перевозок пассажиров </w:t>
      </w:r>
      <w:r>
        <w:rPr>
          <w:color w:val="000000"/>
          <w:sz w:val="24"/>
          <w:szCs w:val="24"/>
        </w:rPr>
        <w:br/>
      </w:r>
      <w:r w:rsidRPr="00067DB2">
        <w:rPr>
          <w:color w:val="000000"/>
          <w:sz w:val="24"/>
          <w:szCs w:val="24"/>
        </w:rPr>
        <w:t xml:space="preserve">и багажа автомобильным транспортом и городским наземным электрическим транспортом </w:t>
      </w:r>
      <w:r>
        <w:rPr>
          <w:color w:val="000000"/>
          <w:sz w:val="24"/>
          <w:szCs w:val="24"/>
        </w:rPr>
        <w:br/>
      </w:r>
      <w:r w:rsidRPr="00067DB2">
        <w:rPr>
          <w:color w:val="000000"/>
          <w:sz w:val="24"/>
          <w:szCs w:val="24"/>
        </w:rPr>
        <w:t xml:space="preserve">на территории города Рязани </w:t>
      </w:r>
      <w:r>
        <w:rPr>
          <w:color w:val="000000"/>
          <w:sz w:val="24"/>
          <w:szCs w:val="24"/>
        </w:rPr>
        <w:t>дополнить пунктом 43с</w:t>
      </w:r>
      <w:r w:rsidRPr="00067DB2">
        <w:rPr>
          <w:color w:val="000000"/>
          <w:sz w:val="24"/>
          <w:szCs w:val="24"/>
        </w:rPr>
        <w:t>ледующ</w:t>
      </w:r>
      <w:r>
        <w:rPr>
          <w:color w:val="000000"/>
          <w:sz w:val="24"/>
          <w:szCs w:val="24"/>
        </w:rPr>
        <w:t>его содержания</w:t>
      </w:r>
      <w:r w:rsidRPr="00067DB2">
        <w:rPr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653"/>
      </w:tblGrid>
      <w:tr w:rsidR="00EC695C" w:rsidRPr="003B0005" w:rsidTr="00480C0B">
        <w:tc>
          <w:tcPr>
            <w:tcW w:w="675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480C0B">
              <w:rPr>
                <w:rFonts w:cs="Calibri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Pr="00480C0B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80C0B">
              <w:rPr>
                <w:sz w:val="24"/>
                <w:szCs w:val="24"/>
                <w:lang w:eastAsia="en-US"/>
              </w:rPr>
              <w:t>30М3 «Березовая ул. - БСМП – Недостоево»</w:t>
            </w:r>
          </w:p>
        </w:tc>
        <w:tc>
          <w:tcPr>
            <w:tcW w:w="2653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80C0B">
              <w:rPr>
                <w:sz w:val="24"/>
                <w:szCs w:val="24"/>
                <w:lang w:eastAsia="en-US"/>
              </w:rPr>
              <w:t>не позднее 23.08.2025</w:t>
            </w:r>
          </w:p>
        </w:tc>
      </w:tr>
    </w:tbl>
    <w:p w:rsidR="00EC695C" w:rsidRDefault="00EC695C" w:rsidP="00891F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EC695C" w:rsidRPr="00067DB2" w:rsidRDefault="00EC695C" w:rsidP="00891F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Pr="003B0005">
        <w:rPr>
          <w:color w:val="000000"/>
          <w:sz w:val="24"/>
          <w:szCs w:val="24"/>
        </w:rPr>
        <w:t xml:space="preserve">Пункт </w:t>
      </w:r>
      <w:r>
        <w:rPr>
          <w:color w:val="000000"/>
          <w:sz w:val="24"/>
          <w:szCs w:val="24"/>
        </w:rPr>
        <w:t>26</w:t>
      </w:r>
      <w:r w:rsidRPr="003B0005">
        <w:rPr>
          <w:color w:val="000000"/>
          <w:sz w:val="24"/>
          <w:szCs w:val="24"/>
        </w:rPr>
        <w:t xml:space="preserve"> приложения № </w:t>
      </w:r>
      <w:r>
        <w:rPr>
          <w:color w:val="000000"/>
          <w:sz w:val="24"/>
          <w:szCs w:val="24"/>
        </w:rPr>
        <w:t>2</w:t>
      </w:r>
      <w:r w:rsidRPr="003B0005">
        <w:rPr>
          <w:color w:val="000000"/>
          <w:sz w:val="24"/>
          <w:szCs w:val="24"/>
        </w:rPr>
        <w:t xml:space="preserve"> к документу планирования регулярных перевозок пассажиров и багажа автомобильным транспортом и городским наземным электрическим транспортом на территории города Рязани </w:t>
      </w:r>
      <w:r w:rsidRPr="00067DB2">
        <w:rPr>
          <w:color w:val="000000"/>
          <w:sz w:val="24"/>
          <w:szCs w:val="24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850"/>
        <w:gridCol w:w="851"/>
        <w:gridCol w:w="1134"/>
        <w:gridCol w:w="567"/>
        <w:gridCol w:w="567"/>
      </w:tblGrid>
      <w:tr w:rsidR="00EC695C" w:rsidTr="00480C0B">
        <w:trPr>
          <w:trHeight w:val="331"/>
        </w:trPr>
        <w:tc>
          <w:tcPr>
            <w:tcW w:w="817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80C0B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61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80C0B">
              <w:rPr>
                <w:sz w:val="24"/>
                <w:szCs w:val="24"/>
                <w:lang w:eastAsia="en-US"/>
              </w:rPr>
              <w:t>30М3 «Березовая ул. - БСМП – Недостоево»</w:t>
            </w:r>
          </w:p>
        </w:tc>
        <w:tc>
          <w:tcPr>
            <w:tcW w:w="850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80C0B">
              <w:rPr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851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80C0B">
              <w:rPr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1134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80C0B">
              <w:rPr>
                <w:sz w:val="24"/>
                <w:szCs w:val="24"/>
                <w:lang w:eastAsia="en-US"/>
              </w:rPr>
              <w:t>НРТ/РТ</w:t>
            </w:r>
          </w:p>
        </w:tc>
        <w:tc>
          <w:tcPr>
            <w:tcW w:w="567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80C0B">
              <w:rPr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567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80C0B">
              <w:rPr>
                <w:sz w:val="24"/>
                <w:szCs w:val="24"/>
                <w:lang w:eastAsia="en-US"/>
              </w:rPr>
              <w:t>РТ</w:t>
            </w:r>
          </w:p>
        </w:tc>
      </w:tr>
    </w:tbl>
    <w:p w:rsidR="00EC695C" w:rsidRPr="00067DB2" w:rsidRDefault="00EC695C" w:rsidP="0001193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П</w:t>
      </w:r>
      <w:r w:rsidRPr="00067DB2">
        <w:rPr>
          <w:color w:val="000000"/>
          <w:sz w:val="24"/>
          <w:szCs w:val="24"/>
        </w:rPr>
        <w:t>риложени</w:t>
      </w:r>
      <w:r>
        <w:rPr>
          <w:color w:val="000000"/>
          <w:sz w:val="24"/>
          <w:szCs w:val="24"/>
        </w:rPr>
        <w:t>е</w:t>
      </w:r>
      <w:r w:rsidRPr="00067DB2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5</w:t>
      </w:r>
      <w:r w:rsidRPr="00067DB2">
        <w:rPr>
          <w:color w:val="000000"/>
          <w:sz w:val="24"/>
          <w:szCs w:val="24"/>
        </w:rPr>
        <w:t xml:space="preserve"> к документу планирования регулярных перевозок пассажиров </w:t>
      </w:r>
      <w:r>
        <w:rPr>
          <w:color w:val="000000"/>
          <w:sz w:val="24"/>
          <w:szCs w:val="24"/>
        </w:rPr>
        <w:br/>
      </w:r>
      <w:r w:rsidRPr="00067DB2">
        <w:rPr>
          <w:color w:val="000000"/>
          <w:sz w:val="24"/>
          <w:szCs w:val="24"/>
        </w:rPr>
        <w:t xml:space="preserve">и багажа автомобильным транспортом и городским наземным электрическим транспортом </w:t>
      </w:r>
      <w:r>
        <w:rPr>
          <w:color w:val="000000"/>
          <w:sz w:val="24"/>
          <w:szCs w:val="24"/>
        </w:rPr>
        <w:br/>
      </w:r>
      <w:r w:rsidRPr="00067DB2">
        <w:rPr>
          <w:color w:val="000000"/>
          <w:sz w:val="24"/>
          <w:szCs w:val="24"/>
        </w:rPr>
        <w:t xml:space="preserve">на территории города Рязани </w:t>
      </w:r>
      <w:r>
        <w:rPr>
          <w:color w:val="000000"/>
          <w:sz w:val="24"/>
          <w:szCs w:val="24"/>
        </w:rPr>
        <w:t>дополнить пунктом 13с</w:t>
      </w:r>
      <w:r w:rsidRPr="00067DB2">
        <w:rPr>
          <w:color w:val="000000"/>
          <w:sz w:val="24"/>
          <w:szCs w:val="24"/>
        </w:rPr>
        <w:t>ледующ</w:t>
      </w:r>
      <w:r>
        <w:rPr>
          <w:color w:val="000000"/>
          <w:sz w:val="24"/>
          <w:szCs w:val="24"/>
        </w:rPr>
        <w:t>его содержания</w:t>
      </w:r>
      <w:r w:rsidRPr="00067DB2">
        <w:rPr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600"/>
        <w:gridCol w:w="2319"/>
        <w:gridCol w:w="5373"/>
        <w:gridCol w:w="1296"/>
      </w:tblGrid>
      <w:tr w:rsidR="00EC695C" w:rsidRPr="003B0005" w:rsidTr="00480C0B">
        <w:tc>
          <w:tcPr>
            <w:tcW w:w="436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480C0B">
              <w:rPr>
                <w:rFonts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80C0B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19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80C0B">
              <w:rPr>
                <w:sz w:val="24"/>
                <w:szCs w:val="24"/>
                <w:lang w:eastAsia="en-US"/>
              </w:rPr>
              <w:t>30М3 «Березовая ул. - БСМП – Недостоево»</w:t>
            </w:r>
          </w:p>
        </w:tc>
        <w:tc>
          <w:tcPr>
            <w:tcW w:w="5373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80C0B">
              <w:rPr>
                <w:sz w:val="24"/>
                <w:szCs w:val="24"/>
                <w:lang w:eastAsia="en-US"/>
              </w:rPr>
              <w:t>Изменение вида регулярных перевозок с регулярных перевозок по нерегулируемым тарифам на регулярные перевозки по регулируемым тарифам.</w:t>
            </w:r>
          </w:p>
        </w:tc>
        <w:tc>
          <w:tcPr>
            <w:tcW w:w="1296" w:type="dxa"/>
          </w:tcPr>
          <w:p w:rsidR="00EC695C" w:rsidRPr="00480C0B" w:rsidRDefault="00EC695C" w:rsidP="00480C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80C0B">
              <w:rPr>
                <w:sz w:val="24"/>
                <w:szCs w:val="24"/>
                <w:lang w:eastAsia="en-US"/>
              </w:rPr>
              <w:t>24.08.2025</w:t>
            </w:r>
          </w:p>
        </w:tc>
      </w:tr>
    </w:tbl>
    <w:p w:rsidR="00EC695C" w:rsidRPr="00067DB2" w:rsidRDefault="00EC695C" w:rsidP="001D37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sectPr w:rsidR="00EC695C" w:rsidRPr="00067DB2" w:rsidSect="00206A1F">
      <w:headerReference w:type="default" r:id="rId6"/>
      <w:pgSz w:w="11906" w:h="16838"/>
      <w:pgMar w:top="1134" w:right="567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5C" w:rsidRDefault="00EC695C" w:rsidP="002228B8">
      <w:r>
        <w:separator/>
      </w:r>
    </w:p>
  </w:endnote>
  <w:endnote w:type="continuationSeparator" w:id="0">
    <w:p w:rsidR="00EC695C" w:rsidRDefault="00EC695C" w:rsidP="0022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5C" w:rsidRDefault="00EC695C" w:rsidP="002228B8">
      <w:r>
        <w:separator/>
      </w:r>
    </w:p>
  </w:footnote>
  <w:footnote w:type="continuationSeparator" w:id="0">
    <w:p w:rsidR="00EC695C" w:rsidRDefault="00EC695C" w:rsidP="0022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5C" w:rsidRDefault="00EC695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C695C" w:rsidRDefault="00EC69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63E"/>
    <w:rsid w:val="0001193F"/>
    <w:rsid w:val="00033C0C"/>
    <w:rsid w:val="00067DB2"/>
    <w:rsid w:val="000E5EB9"/>
    <w:rsid w:val="00157FEF"/>
    <w:rsid w:val="00164C19"/>
    <w:rsid w:val="001D37E0"/>
    <w:rsid w:val="001D5CFA"/>
    <w:rsid w:val="00206A1F"/>
    <w:rsid w:val="002174BA"/>
    <w:rsid w:val="002228B8"/>
    <w:rsid w:val="00250F37"/>
    <w:rsid w:val="00265F19"/>
    <w:rsid w:val="002C1CD9"/>
    <w:rsid w:val="00344BAB"/>
    <w:rsid w:val="00386145"/>
    <w:rsid w:val="00391A77"/>
    <w:rsid w:val="00397F97"/>
    <w:rsid w:val="003A310E"/>
    <w:rsid w:val="003B0005"/>
    <w:rsid w:val="003C7404"/>
    <w:rsid w:val="003D7BA0"/>
    <w:rsid w:val="00446372"/>
    <w:rsid w:val="00473E64"/>
    <w:rsid w:val="00480C0B"/>
    <w:rsid w:val="004C32BF"/>
    <w:rsid w:val="00507992"/>
    <w:rsid w:val="00530001"/>
    <w:rsid w:val="005D1604"/>
    <w:rsid w:val="005E2B82"/>
    <w:rsid w:val="00641C9F"/>
    <w:rsid w:val="00654D29"/>
    <w:rsid w:val="006A6B65"/>
    <w:rsid w:val="00722EA4"/>
    <w:rsid w:val="007C32BD"/>
    <w:rsid w:val="00831D22"/>
    <w:rsid w:val="00836BAF"/>
    <w:rsid w:val="00844669"/>
    <w:rsid w:val="00891F7E"/>
    <w:rsid w:val="008B79F0"/>
    <w:rsid w:val="00931384"/>
    <w:rsid w:val="00935B7F"/>
    <w:rsid w:val="009435A4"/>
    <w:rsid w:val="00981A3C"/>
    <w:rsid w:val="009A2765"/>
    <w:rsid w:val="00A8770A"/>
    <w:rsid w:val="00A91842"/>
    <w:rsid w:val="00AE6956"/>
    <w:rsid w:val="00B01243"/>
    <w:rsid w:val="00C5663E"/>
    <w:rsid w:val="00C61BE4"/>
    <w:rsid w:val="00CA5768"/>
    <w:rsid w:val="00D84524"/>
    <w:rsid w:val="00DA30C7"/>
    <w:rsid w:val="00DC3600"/>
    <w:rsid w:val="00DE086E"/>
    <w:rsid w:val="00E227B9"/>
    <w:rsid w:val="00E747D6"/>
    <w:rsid w:val="00EC695C"/>
    <w:rsid w:val="00EF770F"/>
    <w:rsid w:val="00F3581A"/>
    <w:rsid w:val="00F5136D"/>
    <w:rsid w:val="00FA0D36"/>
    <w:rsid w:val="00FB155E"/>
    <w:rsid w:val="00FE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0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28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8B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228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8B8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D5C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B000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51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36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</Pages>
  <Words>202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Черноусова</dc:creator>
  <cp:keywords/>
  <dc:description/>
  <cp:lastModifiedBy>юзер</cp:lastModifiedBy>
  <cp:revision>14</cp:revision>
  <cp:lastPrinted>2025-02-24T12:37:00Z</cp:lastPrinted>
  <dcterms:created xsi:type="dcterms:W3CDTF">2025-01-30T09:01:00Z</dcterms:created>
  <dcterms:modified xsi:type="dcterms:W3CDTF">2025-02-24T18:29:00Z</dcterms:modified>
</cp:coreProperties>
</file>