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575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05756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B87" w:rsidRDefault="003D6B87">
      <w:pPr>
        <w:spacing w:after="0" w:line="240" w:lineRule="auto"/>
      </w:pPr>
      <w:r>
        <w:separator/>
      </w:r>
    </w:p>
  </w:endnote>
  <w:endnote w:type="continuationSeparator" w:id="0">
    <w:p w:rsidR="003D6B87" w:rsidRDefault="003D6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B87" w:rsidRDefault="003D6B87">
      <w:pPr>
        <w:spacing w:after="0" w:line="240" w:lineRule="auto"/>
      </w:pPr>
      <w:r>
        <w:separator/>
      </w:r>
    </w:p>
  </w:footnote>
  <w:footnote w:type="continuationSeparator" w:id="0">
    <w:p w:rsidR="003D6B87" w:rsidRDefault="003D6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5756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D6B87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2025-02-13T09:39:00Z</dcterms:modified>
</cp:coreProperties>
</file>