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D19C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4pt;height:761.9pt">
            <v:imagedata r:id="rId7" o:title="Приложение № 3.pdf_1"/>
          </v:shape>
        </w:pict>
      </w:r>
    </w:p>
    <w:sectPr w:rsidR="00EC2F08" w:rsidSect="00DD19C4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46A" w:rsidRDefault="0076446A">
      <w:pPr>
        <w:spacing w:after="0" w:line="240" w:lineRule="auto"/>
      </w:pPr>
      <w:r>
        <w:separator/>
      </w:r>
    </w:p>
  </w:endnote>
  <w:endnote w:type="continuationSeparator" w:id="0">
    <w:p w:rsidR="0076446A" w:rsidRDefault="00764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46A" w:rsidRDefault="0076446A">
      <w:pPr>
        <w:spacing w:after="0" w:line="240" w:lineRule="auto"/>
      </w:pPr>
      <w:r>
        <w:separator/>
      </w:r>
    </w:p>
  </w:footnote>
  <w:footnote w:type="continuationSeparator" w:id="0">
    <w:p w:rsidR="0076446A" w:rsidRDefault="007644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446A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DD19C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2025-02-13T09:39:00Z</dcterms:modified>
</cp:coreProperties>
</file>