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EE" w:rsidRDefault="001C5E3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4EE" w:rsidRDefault="001C5E3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04EE" w:rsidRDefault="001C5E3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04EE" w:rsidRDefault="002704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704EE" w:rsidRDefault="002704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704EE" w:rsidRDefault="001C5E3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04EE" w:rsidRDefault="002704EE">
      <w:pPr>
        <w:tabs>
          <w:tab w:val="left" w:pos="709"/>
        </w:tabs>
        <w:jc w:val="center"/>
        <w:rPr>
          <w:sz w:val="28"/>
        </w:rPr>
      </w:pPr>
    </w:p>
    <w:p w:rsidR="002704EE" w:rsidRDefault="002704EE">
      <w:pPr>
        <w:tabs>
          <w:tab w:val="left" w:pos="709"/>
        </w:tabs>
        <w:jc w:val="center"/>
        <w:rPr>
          <w:sz w:val="28"/>
        </w:rPr>
      </w:pPr>
    </w:p>
    <w:p w:rsidR="002704EE" w:rsidRDefault="001C5E3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538E6">
        <w:rPr>
          <w:sz w:val="28"/>
        </w:rPr>
        <w:t>14</w:t>
      </w:r>
      <w:r>
        <w:rPr>
          <w:sz w:val="28"/>
        </w:rPr>
        <w:t>»</w:t>
      </w:r>
      <w:r w:rsidR="002538E6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</w:t>
      </w:r>
      <w:r w:rsidR="002538E6">
        <w:rPr>
          <w:sz w:val="28"/>
        </w:rPr>
        <w:tab/>
      </w:r>
      <w:r w:rsidR="002538E6">
        <w:rPr>
          <w:sz w:val="28"/>
        </w:rPr>
        <w:tab/>
        <w:t xml:space="preserve">         </w:t>
      </w:r>
      <w:r>
        <w:rPr>
          <w:sz w:val="28"/>
        </w:rPr>
        <w:t xml:space="preserve">      №</w:t>
      </w:r>
      <w:r w:rsidR="002538E6">
        <w:rPr>
          <w:sz w:val="28"/>
        </w:rPr>
        <w:t xml:space="preserve"> 179-п</w:t>
      </w:r>
    </w:p>
    <w:p w:rsidR="002704EE" w:rsidRDefault="002704EE">
      <w:pPr>
        <w:tabs>
          <w:tab w:val="left" w:pos="709"/>
        </w:tabs>
        <w:jc w:val="both"/>
        <w:rPr>
          <w:sz w:val="28"/>
        </w:rPr>
      </w:pPr>
    </w:p>
    <w:p w:rsidR="002704EE" w:rsidRDefault="002704EE">
      <w:pPr>
        <w:tabs>
          <w:tab w:val="left" w:pos="709"/>
        </w:tabs>
        <w:jc w:val="both"/>
        <w:rPr>
          <w:color w:val="auto"/>
          <w:sz w:val="28"/>
        </w:rPr>
      </w:pPr>
    </w:p>
    <w:p w:rsidR="002704EE" w:rsidRDefault="001C5E3B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Об утверждении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Тырновское</w:t>
      </w:r>
      <w:r>
        <w:rPr>
          <w:sz w:val="28"/>
        </w:rPr>
        <w:t xml:space="preserve"> сельское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704EE" w:rsidRDefault="002704EE">
      <w:pPr>
        <w:tabs>
          <w:tab w:val="left" w:pos="709"/>
        </w:tabs>
        <w:jc w:val="center"/>
        <w:rPr>
          <w:color w:val="auto"/>
          <w:sz w:val="28"/>
        </w:rPr>
      </w:pPr>
    </w:p>
    <w:p w:rsidR="002704EE" w:rsidRDefault="001C5E3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01-14/658/25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Тырновск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ое сельское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26.05.2020 № 289</w:t>
      </w:r>
      <w:r>
        <w:rPr>
          <w:rFonts w:ascii="Times New Roman" w:hAnsi="Times New Roman"/>
          <w:color w:val="auto"/>
          <w:sz w:val="28"/>
        </w:rPr>
        <w:t xml:space="preserve">-п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Тырновское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области»:</w:t>
      </w:r>
    </w:p>
    <w:p w:rsidR="002704EE" w:rsidRDefault="001C5E3B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д. Акулово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</w:t>
      </w:r>
      <w:r>
        <w:rPr>
          <w:rFonts w:ascii="Times New Roman" w:hAnsi="Times New Roman"/>
          <w:color w:val="auto"/>
          <w:sz w:val="28"/>
        </w:rPr>
        <w:t xml:space="preserve">бразования – </w:t>
      </w:r>
      <w:r>
        <w:rPr>
          <w:rFonts w:ascii="Times New Roman" w:hAnsi="Times New Roman"/>
          <w:color w:val="auto"/>
          <w:sz w:val="28"/>
          <w:szCs w:val="28"/>
        </w:rPr>
        <w:t>Тырновское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704EE" w:rsidRDefault="001C5E3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</w:t>
      </w:r>
      <w:r>
        <w:rPr>
          <w:rFonts w:ascii="Times New Roman" w:hAnsi="Times New Roman"/>
          <w:color w:val="auto"/>
          <w:sz w:val="28"/>
          <w:szCs w:val="28"/>
        </w:rPr>
        <w:t xml:space="preserve">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704EE" w:rsidRDefault="001C5E3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</w:t>
      </w:r>
      <w:r>
        <w:rPr>
          <w:rFonts w:ascii="Times New Roman" w:hAnsi="Times New Roman"/>
          <w:color w:val="auto"/>
          <w:sz w:val="28"/>
        </w:rPr>
        <w:t>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</w:t>
      </w:r>
      <w:r>
        <w:rPr>
          <w:rFonts w:ascii="Times New Roman" w:hAnsi="Times New Roman"/>
          <w:color w:val="auto"/>
          <w:sz w:val="28"/>
        </w:rPr>
        <w:t>адостроительства Рязанской области                  в сети «Интернет».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Шиловский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Тырновское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704EE" w:rsidRDefault="001C5E3B" w:rsidP="001C5E3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704EE" w:rsidRDefault="002704E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704EE" w:rsidRDefault="002704E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704EE" w:rsidRDefault="001C5E3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2704EE" w:rsidRDefault="002704E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2704EE" w:rsidRDefault="002704EE"/>
    <w:sectPr w:rsidR="002704E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3B" w:rsidRDefault="001C5E3B">
      <w:r>
        <w:separator/>
      </w:r>
    </w:p>
  </w:endnote>
  <w:endnote w:type="continuationSeparator" w:id="0">
    <w:p w:rsidR="001C5E3B" w:rsidRDefault="001C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3B" w:rsidRDefault="001C5E3B">
      <w:r>
        <w:separator/>
      </w:r>
    </w:p>
  </w:footnote>
  <w:footnote w:type="continuationSeparator" w:id="0">
    <w:p w:rsidR="001C5E3B" w:rsidRDefault="001C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4EE" w:rsidRDefault="001C5E3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538E6" w:rsidRPr="002538E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704EE" w:rsidRDefault="002704E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73DA"/>
    <w:multiLevelType w:val="multilevel"/>
    <w:tmpl w:val="F6B406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EE"/>
    <w:rsid w:val="001C5E3B"/>
    <w:rsid w:val="002538E6"/>
    <w:rsid w:val="002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0F10"/>
  <w15:docId w15:val="{943C783B-D3A6-4645-A621-B4C1F95C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193</cp:revision>
  <dcterms:created xsi:type="dcterms:W3CDTF">2025-03-14T12:43:00Z</dcterms:created>
  <dcterms:modified xsi:type="dcterms:W3CDTF">2025-03-14T12:44:00Z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