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5763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5763B0">
              <w:rPr>
                <w:rFonts w:ascii="Times New Roman" w:hAnsi="Times New Roman"/>
                <w:sz w:val="28"/>
                <w:szCs w:val="28"/>
              </w:rPr>
              <w:t>№ 3</w:t>
            </w:r>
          </w:p>
          <w:p w:rsidR="005763B0" w:rsidRPr="005763B0" w:rsidRDefault="005763B0" w:rsidP="005763B0">
            <w:pPr>
              <w:widowControl w:val="0"/>
              <w:suppressAutoHyphens/>
              <w:rPr>
                <w:rFonts w:ascii="Times New Roman" w:eastAsia="Arial" w:hAnsi="Times New Roman"/>
                <w:bCs/>
                <w:sz w:val="28"/>
                <w:szCs w:val="28"/>
                <w:lang w:eastAsia="zh-CN"/>
              </w:rPr>
            </w:pPr>
            <w:r w:rsidRPr="005763B0">
              <w:rPr>
                <w:rFonts w:ascii="Times New Roman" w:eastAsia="Arial" w:hAnsi="Times New Roman"/>
                <w:bCs/>
                <w:sz w:val="28"/>
                <w:szCs w:val="28"/>
                <w:lang w:eastAsia="zh-CN"/>
              </w:rPr>
              <w:t xml:space="preserve">к постановлению Правительства </w:t>
            </w:r>
          </w:p>
          <w:p w:rsidR="005763B0" w:rsidRPr="00F16284" w:rsidRDefault="005763B0" w:rsidP="005763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5763B0" w:rsidRPr="00F16284">
        <w:tc>
          <w:tcPr>
            <w:tcW w:w="5428" w:type="dxa"/>
          </w:tcPr>
          <w:p w:rsidR="005763B0" w:rsidRPr="00F16284" w:rsidRDefault="005763B0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763B0" w:rsidRPr="00F16284" w:rsidRDefault="00641DF1" w:rsidP="00641D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25.03.2025 № 104</w:t>
            </w:r>
            <w:bookmarkStart w:id="0" w:name="_GoBack"/>
            <w:bookmarkEnd w:id="0"/>
          </w:p>
        </w:tc>
      </w:tr>
      <w:tr w:rsidR="005763B0" w:rsidRPr="00F16284">
        <w:tc>
          <w:tcPr>
            <w:tcW w:w="5428" w:type="dxa"/>
          </w:tcPr>
          <w:p w:rsidR="005763B0" w:rsidRPr="00F16284" w:rsidRDefault="005763B0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763B0" w:rsidRPr="00F16284" w:rsidRDefault="005763B0" w:rsidP="005763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3B0" w:rsidRPr="00F16284">
        <w:tc>
          <w:tcPr>
            <w:tcW w:w="5428" w:type="dxa"/>
          </w:tcPr>
          <w:p w:rsidR="005763B0" w:rsidRPr="00F16284" w:rsidRDefault="005763B0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763B0" w:rsidRPr="00F16284" w:rsidRDefault="005763B0" w:rsidP="005763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5763B0" w:rsidRPr="005763B0" w:rsidRDefault="005763B0" w:rsidP="005763B0">
      <w:pPr>
        <w:widowControl w:val="0"/>
        <w:suppressAutoHyphens/>
        <w:ind w:left="4395"/>
        <w:jc w:val="center"/>
        <w:rPr>
          <w:rFonts w:ascii="Times New Roman" w:eastAsia="Arial" w:hAnsi="Times New Roman"/>
          <w:bCs/>
          <w:sz w:val="28"/>
          <w:szCs w:val="28"/>
          <w:lang w:eastAsia="zh-CN"/>
        </w:rPr>
      </w:pPr>
      <w:bookmarkStart w:id="1" w:name="bookmark8"/>
    </w:p>
    <w:p w:rsidR="005763B0" w:rsidRDefault="005763B0" w:rsidP="005763B0">
      <w:pPr>
        <w:suppressAutoHyphens/>
        <w:jc w:val="center"/>
        <w:rPr>
          <w:rFonts w:ascii="Times New Roman" w:hAnsi="Times New Roman"/>
          <w:sz w:val="28"/>
          <w:szCs w:val="28"/>
          <w:lang w:eastAsia="zh-CN"/>
        </w:rPr>
      </w:pPr>
      <w:r w:rsidRPr="005763B0">
        <w:rPr>
          <w:rFonts w:ascii="Times New Roman" w:hAnsi="Times New Roman"/>
          <w:sz w:val="28"/>
          <w:szCs w:val="28"/>
          <w:lang w:eastAsia="zh-CN" w:bidi="ru-RU"/>
        </w:rPr>
        <w:t>РЕГЛАМЕНТ</w:t>
      </w:r>
      <w:r w:rsidRPr="005763B0">
        <w:rPr>
          <w:rFonts w:ascii="Times New Roman" w:hAnsi="Times New Roman"/>
          <w:sz w:val="28"/>
          <w:szCs w:val="28"/>
          <w:lang w:eastAsia="zh-CN" w:bidi="ru-RU"/>
        </w:rPr>
        <w:br/>
      </w:r>
      <w:r w:rsidRPr="005763B0">
        <w:rPr>
          <w:rFonts w:ascii="Times New Roman" w:hAnsi="Times New Roman"/>
          <w:sz w:val="28"/>
          <w:szCs w:val="28"/>
          <w:lang w:eastAsia="zh-CN"/>
        </w:rPr>
        <w:t xml:space="preserve">взаимодействия исполнительных органов Рязанской области, исполнительного органа Рязанской области, уполномоченного </w:t>
      </w:r>
      <w:r w:rsidRPr="005763B0">
        <w:rPr>
          <w:rFonts w:ascii="Times New Roman" w:hAnsi="Times New Roman"/>
          <w:sz w:val="28"/>
          <w:szCs w:val="28"/>
          <w:lang w:eastAsia="zh-CN"/>
        </w:rPr>
        <w:br/>
        <w:t xml:space="preserve">на признание коммерческих организаций или индивидуальных предпринимателей ответственными субъектами предпринимательской деятельности и ответственных субъектов предпринимательской </w:t>
      </w:r>
    </w:p>
    <w:p w:rsidR="005763B0" w:rsidRDefault="005763B0" w:rsidP="005763B0">
      <w:pPr>
        <w:suppressAutoHyphens/>
        <w:jc w:val="center"/>
        <w:rPr>
          <w:rFonts w:ascii="Times New Roman" w:hAnsi="Times New Roman"/>
          <w:sz w:val="28"/>
          <w:szCs w:val="28"/>
          <w:lang w:eastAsia="zh-CN"/>
        </w:rPr>
      </w:pPr>
      <w:r w:rsidRPr="005763B0">
        <w:rPr>
          <w:rFonts w:ascii="Times New Roman" w:hAnsi="Times New Roman"/>
          <w:sz w:val="28"/>
          <w:szCs w:val="28"/>
          <w:lang w:eastAsia="zh-CN"/>
        </w:rPr>
        <w:t xml:space="preserve">деятельности при предоставлении мер поддержки </w:t>
      </w:r>
      <w:proofErr w:type="gramStart"/>
      <w:r w:rsidRPr="005763B0">
        <w:rPr>
          <w:rFonts w:ascii="Times New Roman" w:hAnsi="Times New Roman"/>
          <w:sz w:val="28"/>
          <w:szCs w:val="28"/>
          <w:lang w:eastAsia="zh-CN"/>
        </w:rPr>
        <w:t>ответственным</w:t>
      </w:r>
      <w:proofErr w:type="gramEnd"/>
      <w:r w:rsidRPr="005763B0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5763B0" w:rsidRPr="005763B0" w:rsidRDefault="005763B0" w:rsidP="005763B0">
      <w:pPr>
        <w:suppressAutoHyphens/>
        <w:jc w:val="center"/>
        <w:rPr>
          <w:rFonts w:ascii="Times New Roman" w:hAnsi="Times New Roman"/>
          <w:sz w:val="28"/>
          <w:szCs w:val="28"/>
          <w:lang w:eastAsia="zh-CN"/>
        </w:rPr>
      </w:pPr>
      <w:r w:rsidRPr="005763B0">
        <w:rPr>
          <w:rFonts w:ascii="Times New Roman" w:hAnsi="Times New Roman"/>
          <w:sz w:val="28"/>
          <w:szCs w:val="28"/>
          <w:lang w:eastAsia="zh-CN"/>
        </w:rPr>
        <w:t>субъектам предпринимательской деятельности</w:t>
      </w:r>
    </w:p>
    <w:p w:rsidR="005763B0" w:rsidRPr="005763B0" w:rsidRDefault="005763B0" w:rsidP="005763B0">
      <w:pPr>
        <w:suppressAutoHyphens/>
        <w:jc w:val="center"/>
        <w:rPr>
          <w:rFonts w:ascii="Times New Roman" w:hAnsi="Times New Roman"/>
          <w:b/>
          <w:sz w:val="28"/>
          <w:szCs w:val="28"/>
          <w:lang w:eastAsia="zh-CN" w:bidi="ru-RU"/>
        </w:rPr>
      </w:pPr>
    </w:p>
    <w:p w:rsidR="005763B0" w:rsidRPr="005763B0" w:rsidRDefault="005763B0" w:rsidP="005763B0">
      <w:pPr>
        <w:widowControl w:val="0"/>
        <w:suppressAutoHyphens/>
        <w:ind w:firstLine="709"/>
        <w:jc w:val="both"/>
        <w:rPr>
          <w:rFonts w:ascii="Times New Roman" w:eastAsia="Arial" w:hAnsi="Times New Roman"/>
          <w:bCs/>
          <w:sz w:val="28"/>
          <w:szCs w:val="28"/>
          <w:lang w:eastAsia="zh-CN"/>
        </w:rPr>
      </w:pPr>
      <w:r>
        <w:rPr>
          <w:rFonts w:ascii="Times New Roman" w:eastAsia="Arial" w:hAnsi="Times New Roman"/>
          <w:bCs/>
          <w:sz w:val="28"/>
          <w:szCs w:val="28"/>
          <w:lang w:eastAsia="zh-CN"/>
        </w:rPr>
        <w:t>1. </w:t>
      </w:r>
      <w:r w:rsidRPr="005763B0">
        <w:rPr>
          <w:rFonts w:ascii="Times New Roman" w:eastAsia="Arial" w:hAnsi="Times New Roman"/>
          <w:bCs/>
          <w:sz w:val="28"/>
          <w:szCs w:val="28"/>
          <w:lang w:eastAsia="zh-CN"/>
        </w:rPr>
        <w:t xml:space="preserve">Понятия, используемые в настоящем Регламенте, применяются </w:t>
      </w:r>
      <w:r w:rsidRPr="005763B0">
        <w:rPr>
          <w:rFonts w:ascii="Times New Roman" w:eastAsia="Arial" w:hAnsi="Times New Roman"/>
          <w:bCs/>
          <w:sz w:val="28"/>
          <w:szCs w:val="28"/>
          <w:lang w:eastAsia="zh-CN"/>
        </w:rPr>
        <w:br/>
        <w:t xml:space="preserve">в значении, определенном Законом Рязанской области от 25 декабря </w:t>
      </w:r>
      <w:r>
        <w:rPr>
          <w:rFonts w:ascii="Times New Roman" w:eastAsia="Arial" w:hAnsi="Times New Roman"/>
          <w:bCs/>
          <w:sz w:val="28"/>
          <w:szCs w:val="28"/>
          <w:lang w:eastAsia="zh-CN"/>
        </w:rPr>
        <w:br/>
      </w:r>
      <w:r w:rsidRPr="005763B0">
        <w:rPr>
          <w:rFonts w:ascii="Times New Roman" w:eastAsia="Arial" w:hAnsi="Times New Roman"/>
          <w:bCs/>
          <w:sz w:val="28"/>
          <w:szCs w:val="28"/>
          <w:lang w:eastAsia="zh-CN"/>
        </w:rPr>
        <w:t xml:space="preserve">2024 года № 127-ОЗ «О развитии ответственного ведения бизнеса </w:t>
      </w:r>
      <w:r w:rsidRPr="005763B0">
        <w:rPr>
          <w:rFonts w:ascii="Times New Roman" w:eastAsia="Arial" w:hAnsi="Times New Roman"/>
          <w:bCs/>
          <w:sz w:val="28"/>
          <w:szCs w:val="28"/>
          <w:lang w:eastAsia="zh-CN"/>
        </w:rPr>
        <w:br/>
        <w:t>в Рязанской области» (далее – Закон Рязанской области № 127-ОЗ).</w:t>
      </w:r>
    </w:p>
    <w:p w:rsidR="005763B0" w:rsidRPr="005763B0" w:rsidRDefault="005763B0" w:rsidP="005763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63B0">
        <w:rPr>
          <w:rFonts w:ascii="Times New Roman" w:hAnsi="Times New Roman"/>
          <w:sz w:val="28"/>
          <w:szCs w:val="28"/>
          <w:lang w:eastAsia="zh-CN" w:bidi="ru-RU"/>
        </w:rPr>
        <w:t xml:space="preserve">2. Настоящий Регламент устанавливает порядок взаимодействия </w:t>
      </w:r>
      <w:r w:rsidRPr="005763B0">
        <w:rPr>
          <w:rFonts w:ascii="Times New Roman" w:hAnsi="Times New Roman"/>
          <w:bCs/>
          <w:sz w:val="28"/>
          <w:szCs w:val="28"/>
          <w:lang w:eastAsia="zh-CN"/>
        </w:rPr>
        <w:t>исполнительных органов Рязанской области</w:t>
      </w:r>
      <w:r w:rsidRPr="005763B0">
        <w:rPr>
          <w:rFonts w:ascii="Times New Roman" w:hAnsi="Times New Roman"/>
          <w:sz w:val="28"/>
          <w:szCs w:val="28"/>
        </w:rPr>
        <w:t>,</w:t>
      </w:r>
      <w:r w:rsidRPr="005763B0">
        <w:rPr>
          <w:rFonts w:ascii="Times New Roman" w:hAnsi="Times New Roman"/>
          <w:bCs/>
          <w:sz w:val="28"/>
          <w:szCs w:val="28"/>
          <w:lang w:eastAsia="zh-CN"/>
        </w:rPr>
        <w:t xml:space="preserve"> министерства экономического развития Рязанской области (далее </w:t>
      </w:r>
      <w:r w:rsidRPr="005763B0">
        <w:rPr>
          <w:rFonts w:ascii="Times New Roman" w:hAnsi="Times New Roman"/>
          <w:sz w:val="28"/>
          <w:szCs w:val="28"/>
          <w:lang w:eastAsia="zh-CN" w:bidi="ru-RU"/>
        </w:rPr>
        <w:t>–</w:t>
      </w:r>
      <w:r w:rsidRPr="005763B0">
        <w:rPr>
          <w:rFonts w:ascii="Times New Roman" w:hAnsi="Times New Roman"/>
          <w:bCs/>
          <w:sz w:val="28"/>
          <w:szCs w:val="28"/>
          <w:lang w:eastAsia="zh-CN"/>
        </w:rPr>
        <w:t xml:space="preserve"> уполномоченный орган) и ответственных субъектов предпринимательской деятельности </w:t>
      </w:r>
      <w:r w:rsidRPr="005763B0">
        <w:rPr>
          <w:rFonts w:ascii="Times New Roman" w:hAnsi="Times New Roman"/>
          <w:sz w:val="28"/>
          <w:szCs w:val="28"/>
          <w:lang w:eastAsia="zh-CN" w:bidi="ru-RU"/>
        </w:rPr>
        <w:t xml:space="preserve">(далее – Заявитель) </w:t>
      </w:r>
      <w:r w:rsidRPr="005763B0">
        <w:rPr>
          <w:rFonts w:ascii="Times New Roman" w:hAnsi="Times New Roman"/>
          <w:bCs/>
          <w:sz w:val="28"/>
          <w:szCs w:val="28"/>
          <w:lang w:eastAsia="zh-CN"/>
        </w:rPr>
        <w:t>при предоставлении мер поддержки, предусмотренных частью 2 статьи</w:t>
      </w:r>
      <w:r w:rsidRPr="005763B0">
        <w:rPr>
          <w:rFonts w:ascii="Times New Roman" w:hAnsi="Times New Roman"/>
          <w:sz w:val="28"/>
          <w:szCs w:val="28"/>
          <w:lang w:eastAsia="zh-CN" w:bidi="ru-RU"/>
        </w:rPr>
        <w:t xml:space="preserve"> 7 Закона Рязанской области 127-ОЗ </w:t>
      </w:r>
      <w:r w:rsidRPr="005763B0">
        <w:rPr>
          <w:rFonts w:ascii="Times New Roman" w:hAnsi="Times New Roman"/>
          <w:bCs/>
          <w:sz w:val="28"/>
          <w:szCs w:val="28"/>
          <w:lang w:eastAsia="zh-CN"/>
        </w:rPr>
        <w:t xml:space="preserve">(далее </w:t>
      </w:r>
      <w:r w:rsidRPr="005763B0">
        <w:rPr>
          <w:rFonts w:ascii="Times New Roman" w:hAnsi="Times New Roman"/>
          <w:sz w:val="28"/>
          <w:szCs w:val="28"/>
          <w:lang w:eastAsia="zh-CN" w:bidi="ru-RU"/>
        </w:rPr>
        <w:t>–</w:t>
      </w:r>
      <w:r w:rsidRPr="00576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5763B0">
        <w:rPr>
          <w:rFonts w:ascii="Times New Roman" w:hAnsi="Times New Roman"/>
          <w:sz w:val="28"/>
          <w:szCs w:val="28"/>
          <w:lang w:eastAsia="zh-CN" w:bidi="ru-RU"/>
        </w:rPr>
        <w:t xml:space="preserve">меры поддержки). </w:t>
      </w:r>
    </w:p>
    <w:p w:rsidR="005763B0" w:rsidRPr="005763B0" w:rsidRDefault="005763B0" w:rsidP="005763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zh-CN" w:bidi="ru-RU"/>
        </w:rPr>
      </w:pPr>
      <w:r w:rsidRPr="005763B0">
        <w:rPr>
          <w:rFonts w:ascii="Times New Roman" w:hAnsi="Times New Roman"/>
          <w:sz w:val="28"/>
          <w:szCs w:val="28"/>
          <w:lang w:eastAsia="zh-CN" w:bidi="ru-RU"/>
        </w:rPr>
        <w:t>3. </w:t>
      </w:r>
      <w:proofErr w:type="gramStart"/>
      <w:r w:rsidRPr="005763B0">
        <w:rPr>
          <w:rFonts w:ascii="Times New Roman" w:hAnsi="Times New Roman"/>
          <w:sz w:val="28"/>
          <w:szCs w:val="28"/>
          <w:lang w:eastAsia="zh-CN" w:bidi="ru-RU"/>
        </w:rPr>
        <w:t>Уполномоченный орган размещает на официальном сайте в информационно-телекоммуникационной сети «Интернет» (далее – сеть «Интернет») информацию о мерах поддержки с указанием контактной информации исполнительных органов Рязанской области, предоставляющих меры поддержки, включая информацию об их месте нахождения, почтовом адресе, официальном сайте в информационно</w:t>
      </w:r>
      <w:r>
        <w:rPr>
          <w:rFonts w:ascii="Times New Roman" w:hAnsi="Times New Roman"/>
          <w:sz w:val="28"/>
          <w:szCs w:val="28"/>
          <w:lang w:eastAsia="zh-CN" w:bidi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eastAsia="zh-CN" w:bidi="ru-RU"/>
        </w:rPr>
        <w:t>елекоммуникационной</w:t>
      </w:r>
      <w:proofErr w:type="spellEnd"/>
      <w:r>
        <w:rPr>
          <w:rFonts w:ascii="Times New Roman" w:hAnsi="Times New Roman"/>
          <w:sz w:val="28"/>
          <w:szCs w:val="28"/>
          <w:lang w:eastAsia="zh-CN" w:bidi="ru-RU"/>
        </w:rPr>
        <w:t xml:space="preserve"> </w:t>
      </w:r>
      <w:r w:rsidRPr="005763B0">
        <w:rPr>
          <w:rFonts w:ascii="Times New Roman" w:hAnsi="Times New Roman"/>
          <w:sz w:val="28"/>
          <w:szCs w:val="28"/>
          <w:lang w:eastAsia="zh-CN" w:bidi="ru-RU"/>
        </w:rPr>
        <w:t>сети «Интернет» (далее – официальный сайт в сети «Интернет»), адресе электронной почты, номерах контактных телефонов.</w:t>
      </w:r>
      <w:proofErr w:type="gramEnd"/>
    </w:p>
    <w:p w:rsidR="005763B0" w:rsidRPr="005763B0" w:rsidRDefault="005763B0" w:rsidP="005763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zh-CN" w:bidi="ru-RU"/>
        </w:rPr>
      </w:pPr>
      <w:r w:rsidRPr="005763B0">
        <w:rPr>
          <w:rFonts w:ascii="Times New Roman" w:hAnsi="Times New Roman"/>
          <w:sz w:val="28"/>
          <w:szCs w:val="28"/>
          <w:lang w:eastAsia="zh-CN" w:bidi="ru-RU"/>
        </w:rPr>
        <w:t xml:space="preserve">4. Исполнительные органы Рязанской области размещают </w:t>
      </w:r>
      <w:r w:rsidRPr="005763B0">
        <w:rPr>
          <w:rFonts w:ascii="Times New Roman" w:hAnsi="Times New Roman"/>
          <w:sz w:val="28"/>
          <w:szCs w:val="28"/>
          <w:lang w:eastAsia="zh-CN" w:bidi="ru-RU"/>
        </w:rPr>
        <w:br/>
        <w:t>на официальных сайтах в сети «Интернет» информацию о порядке</w:t>
      </w:r>
      <w:r>
        <w:rPr>
          <w:rFonts w:ascii="Times New Roman" w:hAnsi="Times New Roman"/>
          <w:sz w:val="28"/>
          <w:szCs w:val="28"/>
          <w:lang w:eastAsia="zh-CN" w:bidi="ru-RU"/>
        </w:rPr>
        <w:t xml:space="preserve"> </w:t>
      </w:r>
      <w:r w:rsidRPr="005763B0">
        <w:rPr>
          <w:rFonts w:ascii="Times New Roman" w:hAnsi="Times New Roman"/>
          <w:sz w:val="28"/>
          <w:szCs w:val="28"/>
          <w:lang w:eastAsia="zh-CN" w:bidi="ru-RU"/>
        </w:rPr>
        <w:t xml:space="preserve">и условиях получения Заявителем мер поддержки, предоставляемых соответствующими исполнительными органами Рязанской области, а также контактную информацию о лицах, уполномоченных на рассмотрение обращений Заявителя. </w:t>
      </w:r>
    </w:p>
    <w:p w:rsidR="005763B0" w:rsidRPr="005763B0" w:rsidRDefault="005763B0" w:rsidP="005763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zh-CN" w:bidi="ru-RU"/>
        </w:rPr>
      </w:pPr>
      <w:r w:rsidRPr="005763B0">
        <w:rPr>
          <w:rFonts w:ascii="Times New Roman" w:hAnsi="Times New Roman"/>
          <w:sz w:val="28"/>
          <w:szCs w:val="28"/>
          <w:lang w:eastAsia="zh-CN" w:bidi="ru-RU"/>
        </w:rPr>
        <w:t>5. </w:t>
      </w:r>
      <w:proofErr w:type="gramStart"/>
      <w:r w:rsidRPr="005763B0">
        <w:rPr>
          <w:rFonts w:ascii="Times New Roman" w:hAnsi="Times New Roman"/>
          <w:sz w:val="28"/>
          <w:szCs w:val="28"/>
          <w:lang w:eastAsia="zh-CN" w:bidi="ru-RU"/>
        </w:rPr>
        <w:t>Исполнительные органы Рязанской области безвозмездно консультируют Заявителей в устной и (или) письменной формах по вопросам предоставления мер поддержки.</w:t>
      </w:r>
      <w:proofErr w:type="gramEnd"/>
    </w:p>
    <w:p w:rsidR="005763B0" w:rsidRPr="005763B0" w:rsidRDefault="005763B0" w:rsidP="005763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zh-CN" w:bidi="ru-RU"/>
        </w:rPr>
      </w:pPr>
      <w:r w:rsidRPr="005763B0">
        <w:rPr>
          <w:rFonts w:ascii="Times New Roman" w:hAnsi="Times New Roman"/>
          <w:sz w:val="28"/>
          <w:szCs w:val="28"/>
          <w:lang w:eastAsia="zh-CN" w:bidi="ru-RU"/>
        </w:rPr>
        <w:lastRenderedPageBreak/>
        <w:t>6. Обращения Заявителей о предоставлении мер поддержки, поступившие в исполнительные органы Рязанской области, подлежат регистрации и обязательному рассмотрению.</w:t>
      </w:r>
    </w:p>
    <w:p w:rsidR="005763B0" w:rsidRPr="005763B0" w:rsidRDefault="005763B0" w:rsidP="005763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zh-CN" w:bidi="ru-RU"/>
        </w:rPr>
      </w:pPr>
      <w:r w:rsidRPr="005763B0">
        <w:rPr>
          <w:rFonts w:ascii="Times New Roman" w:hAnsi="Times New Roman"/>
          <w:sz w:val="28"/>
          <w:szCs w:val="28"/>
          <w:lang w:eastAsia="zh-CN" w:bidi="ru-RU"/>
        </w:rPr>
        <w:t>Регистрация обращений осуществляется в порядке, установленном исполнительными органами Рязанской области, оказывающими меры поддержки.</w:t>
      </w:r>
    </w:p>
    <w:p w:rsidR="005763B0" w:rsidRPr="005763B0" w:rsidRDefault="005763B0" w:rsidP="005763B0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 w:bidi="ru-RU"/>
        </w:rPr>
      </w:pPr>
      <w:r w:rsidRPr="005763B0">
        <w:rPr>
          <w:rFonts w:ascii="Times New Roman" w:hAnsi="Times New Roman"/>
          <w:sz w:val="28"/>
          <w:szCs w:val="28"/>
          <w:lang w:eastAsia="zh-CN" w:bidi="ru-RU"/>
        </w:rPr>
        <w:t>По результатам рассмотрения обращения принимается одно из следующих решений в форме приказа уполномоченного органа:</w:t>
      </w:r>
    </w:p>
    <w:p w:rsidR="005763B0" w:rsidRPr="005763B0" w:rsidRDefault="005763B0" w:rsidP="005763B0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 w:bidi="ru-RU"/>
        </w:rPr>
      </w:pPr>
      <w:r>
        <w:rPr>
          <w:rFonts w:ascii="Times New Roman" w:hAnsi="Times New Roman"/>
          <w:sz w:val="28"/>
          <w:szCs w:val="28"/>
          <w:lang w:eastAsia="zh-CN" w:bidi="ru-RU"/>
        </w:rPr>
        <w:t>а) </w:t>
      </w:r>
      <w:r w:rsidRPr="005763B0">
        <w:rPr>
          <w:rFonts w:ascii="Times New Roman" w:hAnsi="Times New Roman"/>
          <w:sz w:val="28"/>
          <w:szCs w:val="28"/>
          <w:lang w:eastAsia="zh-CN" w:bidi="ru-RU"/>
        </w:rPr>
        <w:t>принятие к рассмотрению обращения по предоставлению мер поддержки;</w:t>
      </w:r>
    </w:p>
    <w:p w:rsidR="005763B0" w:rsidRPr="005763B0" w:rsidRDefault="005763B0" w:rsidP="005763B0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 w:bidi="ru-RU"/>
        </w:rPr>
      </w:pPr>
      <w:r w:rsidRPr="005763B0">
        <w:rPr>
          <w:rFonts w:ascii="Times New Roman" w:hAnsi="Times New Roman"/>
          <w:sz w:val="28"/>
          <w:szCs w:val="28"/>
          <w:lang w:eastAsia="zh-CN" w:bidi="ru-RU"/>
        </w:rPr>
        <w:t>б) возврат обращения Заявителю;</w:t>
      </w:r>
    </w:p>
    <w:p w:rsidR="005763B0" w:rsidRPr="005763B0" w:rsidRDefault="005763B0" w:rsidP="005763B0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 w:bidi="ru-RU"/>
        </w:rPr>
      </w:pPr>
      <w:r w:rsidRPr="005763B0">
        <w:rPr>
          <w:rFonts w:ascii="Times New Roman" w:hAnsi="Times New Roman"/>
          <w:sz w:val="28"/>
          <w:szCs w:val="28"/>
          <w:lang w:eastAsia="zh-CN" w:bidi="ru-RU"/>
        </w:rPr>
        <w:t xml:space="preserve">в) перенаправление обращения в исполнительные органы Рязанской области в соответствии с компетенцией. </w:t>
      </w:r>
    </w:p>
    <w:p w:rsidR="005763B0" w:rsidRPr="005763B0" w:rsidRDefault="005763B0" w:rsidP="005763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zh-CN" w:bidi="ru-RU"/>
        </w:rPr>
      </w:pPr>
      <w:r w:rsidRPr="005763B0">
        <w:rPr>
          <w:rFonts w:ascii="Times New Roman" w:hAnsi="Times New Roman"/>
          <w:sz w:val="28"/>
          <w:szCs w:val="28"/>
          <w:lang w:eastAsia="zh-CN" w:bidi="ru-RU"/>
        </w:rPr>
        <w:t>7. О принятом решении исполнительные органы Рязанской области</w:t>
      </w:r>
      <w:r>
        <w:rPr>
          <w:rFonts w:ascii="Times New Roman" w:hAnsi="Times New Roman"/>
          <w:sz w:val="28"/>
          <w:szCs w:val="28"/>
          <w:lang w:eastAsia="zh-CN" w:bidi="ru-RU"/>
        </w:rPr>
        <w:t xml:space="preserve"> </w:t>
      </w:r>
      <w:r w:rsidRPr="005763B0">
        <w:rPr>
          <w:rFonts w:ascii="Times New Roman" w:hAnsi="Times New Roman"/>
          <w:sz w:val="28"/>
          <w:szCs w:val="28"/>
          <w:lang w:eastAsia="zh-CN" w:bidi="ru-RU"/>
        </w:rPr>
        <w:t xml:space="preserve">уведомляют Заявителя в течение 3 рабочих дней со дня регистрации такого обращения в соответствующем исполнительном органе Рязанской области. </w:t>
      </w:r>
    </w:p>
    <w:p w:rsidR="005763B0" w:rsidRPr="005763B0" w:rsidRDefault="005763B0" w:rsidP="005763B0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 w:bidi="ru-RU"/>
        </w:rPr>
      </w:pPr>
      <w:r w:rsidRPr="005763B0">
        <w:rPr>
          <w:rFonts w:ascii="Times New Roman" w:hAnsi="Times New Roman"/>
          <w:sz w:val="28"/>
          <w:szCs w:val="28"/>
          <w:lang w:eastAsia="zh-CN" w:bidi="ru-RU"/>
        </w:rPr>
        <w:t xml:space="preserve">8. Принятие решения о возврате обращения осуществляется в случае, если Заявителем не соблюден порядок и (или) условия обращения за мерой поддержки, установленные законодательством Российской Федерации или Рязанской области. </w:t>
      </w:r>
    </w:p>
    <w:p w:rsidR="005763B0" w:rsidRPr="005763B0" w:rsidRDefault="005763B0" w:rsidP="005763B0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 w:bidi="ru-RU"/>
        </w:rPr>
      </w:pPr>
      <w:r w:rsidRPr="005763B0">
        <w:rPr>
          <w:rFonts w:ascii="Times New Roman" w:hAnsi="Times New Roman"/>
          <w:sz w:val="28"/>
          <w:szCs w:val="28"/>
          <w:lang w:eastAsia="zh-CN" w:bidi="ru-RU"/>
        </w:rPr>
        <w:t xml:space="preserve">9. Перенаправление обращения осуществляется в случае, если предоставление меры поддержки не входит в компетенцию исполнительного органа Рязанской области. </w:t>
      </w:r>
    </w:p>
    <w:p w:rsidR="005763B0" w:rsidRPr="005763B0" w:rsidRDefault="005763B0" w:rsidP="005763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63B0">
        <w:rPr>
          <w:rFonts w:ascii="Times New Roman" w:hAnsi="Times New Roman"/>
          <w:sz w:val="28"/>
          <w:szCs w:val="28"/>
          <w:lang w:eastAsia="zh-CN" w:bidi="ru-RU"/>
        </w:rPr>
        <w:t xml:space="preserve">10. Исполнительные органы Рязанской области предоставляют </w:t>
      </w:r>
      <w:r w:rsidRPr="005763B0">
        <w:rPr>
          <w:rFonts w:ascii="Times New Roman" w:hAnsi="Times New Roman"/>
          <w:sz w:val="28"/>
          <w:szCs w:val="28"/>
          <w:lang w:eastAsia="zh-CN" w:bidi="ru-RU"/>
        </w:rPr>
        <w:br/>
        <w:t xml:space="preserve">в уполномоченный орган информацию об изменениях порядка и (или) условий предоставления мер поддержки не позднее 15 рабочих дней </w:t>
      </w:r>
      <w:proofErr w:type="gramStart"/>
      <w:r w:rsidRPr="005763B0">
        <w:rPr>
          <w:rFonts w:ascii="Times New Roman" w:hAnsi="Times New Roman"/>
          <w:sz w:val="28"/>
          <w:szCs w:val="28"/>
          <w:lang w:eastAsia="zh-CN" w:bidi="ru-RU"/>
        </w:rPr>
        <w:t>с даты</w:t>
      </w:r>
      <w:proofErr w:type="gramEnd"/>
      <w:r w:rsidRPr="005763B0">
        <w:rPr>
          <w:rFonts w:ascii="Times New Roman" w:hAnsi="Times New Roman"/>
          <w:sz w:val="28"/>
          <w:szCs w:val="28"/>
          <w:lang w:eastAsia="zh-CN" w:bidi="ru-RU"/>
        </w:rPr>
        <w:t xml:space="preserve"> соответствующих изменений.</w:t>
      </w:r>
    </w:p>
    <w:p w:rsidR="005763B0" w:rsidRPr="005763B0" w:rsidRDefault="005763B0" w:rsidP="005763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63B0">
        <w:rPr>
          <w:rFonts w:ascii="Times New Roman" w:hAnsi="Times New Roman"/>
          <w:sz w:val="28"/>
          <w:szCs w:val="28"/>
          <w:lang w:eastAsia="zh-CN" w:bidi="ru-RU"/>
        </w:rPr>
        <w:t>11.</w:t>
      </w:r>
      <w:r w:rsidRPr="005763B0">
        <w:rPr>
          <w:rFonts w:ascii="Times New Roman" w:hAnsi="Times New Roman"/>
          <w:sz w:val="28"/>
          <w:lang w:eastAsia="zh-CN"/>
        </w:rPr>
        <w:t> </w:t>
      </w:r>
      <w:bookmarkEnd w:id="1"/>
      <w:r w:rsidRPr="005763B0">
        <w:rPr>
          <w:rFonts w:ascii="Times New Roman" w:hAnsi="Times New Roman"/>
          <w:sz w:val="28"/>
          <w:szCs w:val="28"/>
        </w:rPr>
        <w:t xml:space="preserve">Исполнительные органы Рязанской области ежемесячно не позднее 15-го числа месяца, следующего за отчетным, направляют в уполномоченный орган информацию о поступивших </w:t>
      </w:r>
      <w:proofErr w:type="gramStart"/>
      <w:r w:rsidRPr="005763B0">
        <w:rPr>
          <w:rFonts w:ascii="Times New Roman" w:hAnsi="Times New Roman"/>
          <w:sz w:val="28"/>
          <w:szCs w:val="28"/>
        </w:rPr>
        <w:t>обращениях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763B0">
        <w:rPr>
          <w:rFonts w:ascii="Times New Roman" w:hAnsi="Times New Roman"/>
          <w:sz w:val="28"/>
          <w:szCs w:val="28"/>
        </w:rPr>
        <w:t xml:space="preserve">о предоставлении мер государственной поддержки, в том числе информацию о дате регистрации такого обращения </w:t>
      </w:r>
      <w:r w:rsidRPr="005763B0">
        <w:rPr>
          <w:rFonts w:ascii="Times New Roman" w:hAnsi="Times New Roman"/>
          <w:sz w:val="28"/>
          <w:szCs w:val="28"/>
          <w:lang w:eastAsia="zh-CN" w:bidi="ru-RU"/>
        </w:rPr>
        <w:t>в соответствующем исполнительном органе Рязанской области</w:t>
      </w:r>
      <w:r w:rsidRPr="005763B0">
        <w:rPr>
          <w:rFonts w:ascii="Times New Roman" w:hAnsi="Times New Roman"/>
          <w:sz w:val="28"/>
          <w:szCs w:val="28"/>
        </w:rPr>
        <w:t xml:space="preserve">, Заявителе, мере государственной поддержки, содержащейся в обращении, и принятом решении </w:t>
      </w:r>
      <w:r w:rsidRPr="005763B0">
        <w:rPr>
          <w:rFonts w:ascii="Times New Roman" w:hAnsi="Times New Roman"/>
          <w:sz w:val="28"/>
          <w:szCs w:val="28"/>
          <w:lang w:eastAsia="zh-CN" w:bidi="ru-RU"/>
        </w:rPr>
        <w:t>по форме согласно приложению к настоящему Регламенту,</w:t>
      </w:r>
      <w:r>
        <w:rPr>
          <w:rFonts w:ascii="Times New Roman" w:hAnsi="Times New Roman"/>
          <w:sz w:val="28"/>
          <w:szCs w:val="28"/>
          <w:lang w:eastAsia="zh-CN" w:bidi="ru-RU"/>
        </w:rPr>
        <w:t xml:space="preserve"> </w:t>
      </w:r>
      <w:r w:rsidRPr="005763B0">
        <w:rPr>
          <w:rFonts w:ascii="Times New Roman" w:hAnsi="Times New Roman"/>
          <w:sz w:val="28"/>
          <w:szCs w:val="28"/>
        </w:rPr>
        <w:t>а также иную информацию по запросу уполномоченного органа.</w:t>
      </w:r>
    </w:p>
    <w:p w:rsidR="005763B0" w:rsidRPr="005763B0" w:rsidRDefault="005763B0" w:rsidP="005763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</w:t>
      </w:r>
      <w:r w:rsidRPr="005763B0">
        <w:rPr>
          <w:rFonts w:ascii="Times New Roman" w:hAnsi="Times New Roman"/>
          <w:sz w:val="28"/>
          <w:szCs w:val="28"/>
        </w:rPr>
        <w:t xml:space="preserve">Взаимодействия исполнительных органов Рязанской области, подведомственных им организаций и учреждений, коллегиальных совещательных органов Рязанской области по вопросам </w:t>
      </w:r>
      <w:r w:rsidRPr="005763B0">
        <w:rPr>
          <w:rFonts w:ascii="Times New Roman" w:hAnsi="Times New Roman"/>
          <w:sz w:val="28"/>
          <w:szCs w:val="28"/>
          <w:lang w:eastAsia="zh-CN" w:bidi="ru-RU"/>
        </w:rPr>
        <w:t xml:space="preserve">предоставления мер поддержки </w:t>
      </w:r>
      <w:r w:rsidRPr="005763B0">
        <w:rPr>
          <w:rFonts w:ascii="Times New Roman" w:hAnsi="Times New Roman"/>
          <w:sz w:val="28"/>
          <w:szCs w:val="28"/>
        </w:rPr>
        <w:t>устанавливаются исполнительными органами Рязанской области.</w:t>
      </w:r>
    </w:p>
    <w:p w:rsidR="005763B0" w:rsidRDefault="005763B0" w:rsidP="005763B0">
      <w:pPr>
        <w:ind w:firstLine="709"/>
        <w:rPr>
          <w:rFonts w:ascii="Times New Roman" w:hAnsi="Times New Roman"/>
          <w:sz w:val="28"/>
          <w:szCs w:val="28"/>
        </w:rPr>
      </w:pPr>
    </w:p>
    <w:p w:rsidR="00DD7010" w:rsidRDefault="00DD7010" w:rsidP="005763B0">
      <w:pPr>
        <w:ind w:firstLine="709"/>
        <w:rPr>
          <w:rFonts w:ascii="Times New Roman" w:hAnsi="Times New Roman"/>
          <w:sz w:val="28"/>
          <w:szCs w:val="28"/>
        </w:rPr>
        <w:sectPr w:rsidR="00DD7010" w:rsidSect="00190FF9">
          <w:headerReference w:type="default" r:id="rId11"/>
          <w:type w:val="continuous"/>
          <w:pgSz w:w="11907" w:h="16834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p w:rsidR="00DD7010" w:rsidRPr="00DD7010" w:rsidRDefault="00DD7010" w:rsidP="00DD7010">
      <w:pPr>
        <w:suppressAutoHyphens/>
        <w:ind w:left="8364" w:right="111"/>
        <w:rPr>
          <w:rFonts w:ascii="Times New Roman" w:hAnsi="Times New Roman"/>
          <w:sz w:val="28"/>
          <w:szCs w:val="28"/>
          <w:lang w:eastAsia="zh-CN"/>
        </w:rPr>
      </w:pPr>
      <w:r w:rsidRPr="00DD7010">
        <w:rPr>
          <w:rFonts w:ascii="Times New Roman" w:hAnsi="Times New Roman"/>
          <w:sz w:val="28"/>
          <w:szCs w:val="28"/>
          <w:lang w:eastAsia="zh-CN"/>
        </w:rPr>
        <w:lastRenderedPageBreak/>
        <w:t xml:space="preserve">Приложение </w:t>
      </w:r>
    </w:p>
    <w:p w:rsidR="00DD7010" w:rsidRPr="00DD7010" w:rsidRDefault="00DD7010" w:rsidP="00DD7010">
      <w:pPr>
        <w:suppressAutoHyphens/>
        <w:ind w:left="8364"/>
        <w:rPr>
          <w:rFonts w:ascii="Times New Roman" w:hAnsi="Times New Roman"/>
          <w:sz w:val="28"/>
          <w:szCs w:val="28"/>
          <w:lang w:eastAsia="zh-CN"/>
        </w:rPr>
      </w:pPr>
      <w:r w:rsidRPr="00DD7010">
        <w:rPr>
          <w:rFonts w:ascii="Times New Roman" w:hAnsi="Times New Roman"/>
          <w:sz w:val="28"/>
          <w:szCs w:val="28"/>
          <w:lang w:eastAsia="zh-CN"/>
        </w:rPr>
        <w:t xml:space="preserve">к Регламенту взаимодействия исполнительных органов Рязанской области, исполнительного органа Рязанской области, уполномоченного </w:t>
      </w:r>
      <w:r w:rsidRPr="00DD7010">
        <w:rPr>
          <w:rFonts w:ascii="Times New Roman" w:hAnsi="Times New Roman"/>
          <w:sz w:val="28"/>
          <w:szCs w:val="28"/>
          <w:lang w:eastAsia="zh-CN"/>
        </w:rPr>
        <w:br/>
        <w:t xml:space="preserve">на признание коммерческих организаций </w:t>
      </w:r>
      <w:r w:rsidRPr="00DD7010">
        <w:rPr>
          <w:rFonts w:ascii="Times New Roman" w:hAnsi="Times New Roman"/>
          <w:sz w:val="28"/>
          <w:szCs w:val="28"/>
          <w:lang w:eastAsia="zh-CN"/>
        </w:rPr>
        <w:br/>
        <w:t>или индивидуальных предпринимателей ответственными субъектами предпринимательской деятельности и ответственных субъектов предпринимательской деятельности при предоставлении мер поддержки ответственным субъектам предпринимательской деятельности</w:t>
      </w:r>
    </w:p>
    <w:p w:rsidR="00DD7010" w:rsidRDefault="00DD7010" w:rsidP="00DD7010">
      <w:pPr>
        <w:suppressAutoHyphens/>
        <w:ind w:left="8364" w:right="111"/>
        <w:rPr>
          <w:rFonts w:ascii="Times New Roman" w:hAnsi="Times New Roman"/>
          <w:b/>
          <w:sz w:val="28"/>
          <w:szCs w:val="28"/>
          <w:lang w:eastAsia="zh-CN"/>
        </w:rPr>
      </w:pPr>
    </w:p>
    <w:p w:rsidR="00B937B6" w:rsidRPr="00DD7010" w:rsidRDefault="00B937B6" w:rsidP="00DD7010">
      <w:pPr>
        <w:suppressAutoHyphens/>
        <w:ind w:left="8364" w:right="111"/>
        <w:rPr>
          <w:rFonts w:ascii="Times New Roman" w:hAnsi="Times New Roman"/>
          <w:b/>
          <w:sz w:val="28"/>
          <w:szCs w:val="28"/>
          <w:lang w:eastAsia="zh-CN"/>
        </w:rPr>
      </w:pPr>
    </w:p>
    <w:p w:rsidR="00DD7010" w:rsidRDefault="00DD7010" w:rsidP="00DD7010">
      <w:pPr>
        <w:suppressAutoHyphens/>
        <w:ind w:right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DD7010">
        <w:rPr>
          <w:rFonts w:ascii="Times New Roman" w:hAnsi="Times New Roman"/>
          <w:sz w:val="28"/>
          <w:szCs w:val="28"/>
          <w:lang w:eastAsia="zh-CN"/>
        </w:rPr>
        <w:t xml:space="preserve">Информация о поступивших </w:t>
      </w:r>
      <w:proofErr w:type="gramStart"/>
      <w:r w:rsidRPr="00DD7010">
        <w:rPr>
          <w:rFonts w:ascii="Times New Roman" w:hAnsi="Times New Roman"/>
          <w:sz w:val="28"/>
          <w:szCs w:val="28"/>
          <w:lang w:eastAsia="zh-CN"/>
        </w:rPr>
        <w:t>обращениях</w:t>
      </w:r>
      <w:proofErr w:type="gramEnd"/>
      <w:r w:rsidRPr="00DD7010">
        <w:rPr>
          <w:rFonts w:ascii="Times New Roman" w:hAnsi="Times New Roman"/>
          <w:sz w:val="28"/>
          <w:szCs w:val="28"/>
          <w:lang w:eastAsia="zh-CN"/>
        </w:rPr>
        <w:t xml:space="preserve"> о предоставлении </w:t>
      </w:r>
    </w:p>
    <w:p w:rsidR="00DD7010" w:rsidRPr="00DD7010" w:rsidRDefault="00DD7010" w:rsidP="00DD7010">
      <w:pPr>
        <w:suppressAutoHyphens/>
        <w:ind w:right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DD7010">
        <w:rPr>
          <w:rFonts w:ascii="Times New Roman" w:hAnsi="Times New Roman"/>
          <w:sz w:val="28"/>
          <w:szCs w:val="28"/>
          <w:lang w:eastAsia="zh-CN"/>
        </w:rPr>
        <w:t>мер поддержки ответственному субъекту предпринимательской деятельности</w:t>
      </w:r>
    </w:p>
    <w:p w:rsidR="00DD7010" w:rsidRPr="00DD7010" w:rsidRDefault="00DD7010" w:rsidP="00DD7010">
      <w:pPr>
        <w:suppressAutoHyphens/>
        <w:ind w:firstLine="567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211"/>
        <w:gridCol w:w="2278"/>
        <w:gridCol w:w="3739"/>
        <w:gridCol w:w="1879"/>
        <w:gridCol w:w="4426"/>
      </w:tblGrid>
      <w:tr w:rsidR="00964B93" w:rsidRPr="00DD7010" w:rsidTr="00DD7010">
        <w:trPr>
          <w:trHeight w:val="1550"/>
        </w:trPr>
        <w:tc>
          <w:tcPr>
            <w:tcW w:w="0" w:type="auto"/>
            <w:vAlign w:val="center"/>
          </w:tcPr>
          <w:p w:rsidR="00DD7010" w:rsidRPr="00DD7010" w:rsidRDefault="00DD7010" w:rsidP="00DD7010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010">
              <w:rPr>
                <w:rFonts w:ascii="Times New Roman" w:hAnsi="Times New Roman"/>
                <w:sz w:val="24"/>
                <w:szCs w:val="24"/>
                <w:lang w:eastAsia="zh-CN"/>
              </w:rPr>
              <w:t>Регистрационный номер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DD70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обращения </w:t>
            </w:r>
            <w:r w:rsidRPr="00DD7010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в исполнительном органе Рязанской области</w:t>
            </w:r>
          </w:p>
          <w:p w:rsidR="00DD7010" w:rsidRPr="00DD7010" w:rsidRDefault="00DD7010" w:rsidP="00DD7010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DD7010" w:rsidRPr="00DD7010" w:rsidRDefault="00DD7010" w:rsidP="00DD7010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010">
              <w:rPr>
                <w:rFonts w:ascii="Times New Roman" w:hAnsi="Times New Roman"/>
                <w:sz w:val="24"/>
                <w:szCs w:val="24"/>
                <w:lang w:eastAsia="zh-CN"/>
              </w:rPr>
              <w:t>Дата регистрации обращения в исполнительном органе Рязанской области</w:t>
            </w:r>
          </w:p>
          <w:p w:rsidR="00DD7010" w:rsidRPr="00DD7010" w:rsidRDefault="00DD7010" w:rsidP="00DD7010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DD7010" w:rsidRPr="00DD7010" w:rsidRDefault="00DD7010" w:rsidP="00DD7010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010">
              <w:rPr>
                <w:rFonts w:ascii="Times New Roman" w:hAnsi="Times New Roman"/>
                <w:sz w:val="24"/>
                <w:szCs w:val="24"/>
                <w:lang w:eastAsia="zh-CN"/>
              </w:rPr>
              <w:t>Заявитель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DD7010">
              <w:rPr>
                <w:rFonts w:ascii="Times New Roman" w:hAnsi="Times New Roman"/>
                <w:sz w:val="24"/>
                <w:szCs w:val="24"/>
                <w:lang w:eastAsia="zh-CN"/>
              </w:rPr>
              <w:t>(наименование коммерческой организации/индивидуального предпринимателя)</w:t>
            </w:r>
          </w:p>
        </w:tc>
        <w:tc>
          <w:tcPr>
            <w:tcW w:w="0" w:type="auto"/>
            <w:vAlign w:val="center"/>
          </w:tcPr>
          <w:p w:rsidR="00DD7010" w:rsidRPr="00DD7010" w:rsidRDefault="00DD7010" w:rsidP="00DD7010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010">
              <w:rPr>
                <w:rFonts w:ascii="Times New Roman" w:hAnsi="Times New Roman"/>
                <w:sz w:val="24"/>
                <w:szCs w:val="24"/>
                <w:lang w:eastAsia="zh-CN"/>
              </w:rPr>
              <w:t>Мера поддержки, содержащаяся в обращении</w:t>
            </w:r>
          </w:p>
        </w:tc>
        <w:tc>
          <w:tcPr>
            <w:tcW w:w="0" w:type="auto"/>
            <w:vAlign w:val="center"/>
          </w:tcPr>
          <w:p w:rsidR="00DD7010" w:rsidRPr="00DD7010" w:rsidRDefault="00DD7010" w:rsidP="00964B93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DD7010">
              <w:rPr>
                <w:rFonts w:ascii="Times New Roman" w:hAnsi="Times New Roman"/>
                <w:sz w:val="24"/>
                <w:szCs w:val="24"/>
                <w:lang w:eastAsia="zh-CN"/>
              </w:rPr>
              <w:t>Принятое решение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DD7010">
              <w:rPr>
                <w:rFonts w:ascii="Times New Roman" w:hAnsi="Times New Roman"/>
                <w:sz w:val="24"/>
                <w:szCs w:val="24"/>
                <w:lang w:eastAsia="zh-CN"/>
              </w:rPr>
              <w:t>(обращение по предоставлению мер поддержки принято к рассмотрению/возврат обращения Заявителю/перенаправление обращения в исполнительный орган Рязанской области по компетенции (необходимое указать)</w:t>
            </w:r>
            <w:proofErr w:type="gramEnd"/>
          </w:p>
        </w:tc>
      </w:tr>
      <w:tr w:rsidR="00964B93" w:rsidRPr="00DD7010" w:rsidTr="00DD7010">
        <w:trPr>
          <w:trHeight w:val="312"/>
        </w:trPr>
        <w:tc>
          <w:tcPr>
            <w:tcW w:w="0" w:type="auto"/>
          </w:tcPr>
          <w:p w:rsidR="00DD7010" w:rsidRPr="00DD7010" w:rsidRDefault="00DD7010" w:rsidP="00DD7010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010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:rsidR="00DD7010" w:rsidRPr="00DD7010" w:rsidRDefault="00DD7010" w:rsidP="00DD7010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010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:rsidR="00DD7010" w:rsidRPr="00DD7010" w:rsidRDefault="00DD7010" w:rsidP="00DD7010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010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0" w:type="auto"/>
          </w:tcPr>
          <w:p w:rsidR="00DD7010" w:rsidRPr="00DD7010" w:rsidRDefault="00DD7010" w:rsidP="00DD7010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010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0" w:type="auto"/>
          </w:tcPr>
          <w:p w:rsidR="00DD7010" w:rsidRPr="00DD7010" w:rsidRDefault="00DD7010" w:rsidP="00DD7010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7010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</w:tr>
      <w:tr w:rsidR="00964B93" w:rsidRPr="00DD7010" w:rsidTr="00DD7010">
        <w:trPr>
          <w:trHeight w:val="300"/>
        </w:trPr>
        <w:tc>
          <w:tcPr>
            <w:tcW w:w="0" w:type="auto"/>
          </w:tcPr>
          <w:p w:rsidR="00DD7010" w:rsidRPr="00DD7010" w:rsidRDefault="00DD7010" w:rsidP="00DD7010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DD7010" w:rsidRPr="00DD7010" w:rsidRDefault="00DD7010" w:rsidP="00DD7010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DD7010" w:rsidRPr="00DD7010" w:rsidRDefault="00DD7010" w:rsidP="00DD7010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DD7010" w:rsidRPr="00DD7010" w:rsidRDefault="00DD7010" w:rsidP="00DD7010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DD7010" w:rsidRPr="00DD7010" w:rsidRDefault="00DD7010" w:rsidP="00DD7010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DD7010" w:rsidRPr="00DD7010" w:rsidRDefault="00DD7010" w:rsidP="00DD7010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DD7010" w:rsidRPr="00DD7010" w:rsidRDefault="00DD7010" w:rsidP="00DD7010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DD7010">
        <w:rPr>
          <w:rFonts w:ascii="Times New Roman" w:hAnsi="Times New Roman"/>
          <w:sz w:val="28"/>
          <w:szCs w:val="28"/>
          <w:lang w:eastAsia="zh-CN"/>
        </w:rPr>
        <w:t xml:space="preserve">Контактное лицо </w:t>
      </w:r>
      <w:r w:rsidRPr="00DD7010">
        <w:rPr>
          <w:rFonts w:ascii="Times New Roman" w:hAnsi="Times New Roman"/>
          <w:sz w:val="25"/>
          <w:szCs w:val="25"/>
          <w:lang w:eastAsia="zh-CN"/>
        </w:rPr>
        <w:t>(ФИО, должность, контактный телефон)</w:t>
      </w:r>
      <w:r>
        <w:rPr>
          <w:rFonts w:ascii="Times New Roman" w:hAnsi="Times New Roman"/>
          <w:sz w:val="25"/>
          <w:szCs w:val="25"/>
          <w:lang w:eastAsia="zh-CN"/>
        </w:rPr>
        <w:t>.</w:t>
      </w:r>
    </w:p>
    <w:p w:rsidR="00DD7010" w:rsidRDefault="00DD7010" w:rsidP="005763B0">
      <w:pPr>
        <w:ind w:firstLine="709"/>
        <w:rPr>
          <w:rFonts w:ascii="Times New Roman" w:hAnsi="Times New Roman"/>
          <w:sz w:val="28"/>
          <w:szCs w:val="28"/>
        </w:rPr>
      </w:pPr>
    </w:p>
    <w:sectPr w:rsidR="00DD7010" w:rsidSect="00DD7010">
      <w:headerReference w:type="default" r:id="rId12"/>
      <w:headerReference w:type="first" r:id="rId13"/>
      <w:pgSz w:w="16838" w:h="11906" w:orient="landscape"/>
      <w:pgMar w:top="426" w:right="820" w:bottom="426" w:left="1701" w:header="709" w:footer="0" w:gutter="0"/>
      <w:pgNumType w:start="3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7BF" w:rsidRDefault="003A67BF">
      <w:r>
        <w:separator/>
      </w:r>
    </w:p>
  </w:endnote>
  <w:endnote w:type="continuationSeparator" w:id="0">
    <w:p w:rsidR="003A67BF" w:rsidRDefault="003A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7BF" w:rsidRDefault="003A67BF">
      <w:r>
        <w:separator/>
      </w:r>
    </w:p>
  </w:footnote>
  <w:footnote w:type="continuationSeparator" w:id="0">
    <w:p w:rsidR="003A67BF" w:rsidRDefault="003A6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641DF1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6309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D7010" w:rsidRPr="00DD7010" w:rsidRDefault="00DD7010">
        <w:pPr>
          <w:pStyle w:val="a5"/>
          <w:jc w:val="center"/>
          <w:rPr>
            <w:sz w:val="24"/>
            <w:szCs w:val="24"/>
          </w:rPr>
        </w:pPr>
        <w:r w:rsidRPr="00DD7010">
          <w:rPr>
            <w:sz w:val="24"/>
            <w:szCs w:val="24"/>
          </w:rPr>
          <w:fldChar w:fldCharType="begin"/>
        </w:r>
        <w:r w:rsidRPr="00DD7010">
          <w:rPr>
            <w:sz w:val="24"/>
            <w:szCs w:val="24"/>
          </w:rPr>
          <w:instrText>PAGE   \* MERGEFORMAT</w:instrText>
        </w:r>
        <w:r w:rsidRPr="00DD7010">
          <w:rPr>
            <w:sz w:val="24"/>
            <w:szCs w:val="24"/>
          </w:rPr>
          <w:fldChar w:fldCharType="separate"/>
        </w:r>
        <w:r w:rsidR="00641DF1">
          <w:rPr>
            <w:noProof/>
            <w:sz w:val="24"/>
            <w:szCs w:val="24"/>
          </w:rPr>
          <w:t>3</w:t>
        </w:r>
        <w:r w:rsidRPr="00DD7010">
          <w:rPr>
            <w:sz w:val="24"/>
            <w:szCs w:val="24"/>
          </w:rPr>
          <w:fldChar w:fldCharType="end"/>
        </w:r>
      </w:p>
    </w:sdtContent>
  </w:sdt>
  <w:p w:rsidR="00EC0F72" w:rsidRDefault="003A67BF" w:rsidP="00CE2547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72" w:rsidRDefault="003A67B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0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9D04CCA"/>
    <w:multiLevelType w:val="hybridMultilevel"/>
    <w:tmpl w:val="A0F4207E"/>
    <w:lvl w:ilvl="0" w:tplc="3C0E4766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A67BF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763B0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1DF1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64B9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37B6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D701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d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a"/>
    <w:uiPriority w:val="59"/>
    <w:rsid w:val="00DD701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DD7010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d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a"/>
    <w:uiPriority w:val="59"/>
    <w:rsid w:val="00DD701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DD7010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A38A5-FD90-4B05-9EBD-48DC1D2A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5</cp:revision>
  <cp:lastPrinted>2025-03-21T06:25:00Z</cp:lastPrinted>
  <dcterms:created xsi:type="dcterms:W3CDTF">2025-03-21T06:17:00Z</dcterms:created>
  <dcterms:modified xsi:type="dcterms:W3CDTF">2025-03-25T11:24:00Z</dcterms:modified>
</cp:coreProperties>
</file>