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B2DB1" w:rsidP="004B2DB1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марта 2025 г. № 1</w:t>
      </w:r>
      <w:r>
        <w:rPr>
          <w:rFonts w:ascii="Times New Roman" w:hAnsi="Times New Roman"/>
          <w:bCs/>
          <w:sz w:val="28"/>
          <w:szCs w:val="28"/>
        </w:rPr>
        <w:t>51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5B0121" w:rsidRDefault="005B0121">
      <w:pPr>
        <w:rPr>
          <w:sz w:val="2"/>
          <w:szCs w:val="2"/>
        </w:rPr>
      </w:pPr>
      <w:bookmarkStart w:id="0" w:name="_GoBack"/>
      <w:bookmarkEnd w:id="0"/>
    </w:p>
    <w:p w:rsidR="00E974D3" w:rsidRDefault="00E974D3">
      <w:pPr>
        <w:rPr>
          <w:sz w:val="2"/>
          <w:szCs w:val="2"/>
        </w:rPr>
      </w:pPr>
    </w:p>
    <w:p w:rsidR="00E974D3" w:rsidRDefault="00E974D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92120" w:rsidRPr="004B2A52" w:rsidTr="004B2A52">
        <w:tc>
          <w:tcPr>
            <w:tcW w:w="5000" w:type="pct"/>
            <w:tcMar>
              <w:top w:w="0" w:type="dxa"/>
              <w:bottom w:w="0" w:type="dxa"/>
            </w:tcMar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Внести в приложение к распоряжению Правительства Рязанской области от 19</w:t>
            </w:r>
            <w:r w:rsid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декабря 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2023 </w:t>
            </w:r>
            <w:r w:rsid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г. 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764-р </w:t>
            </w:r>
            <w:r w:rsidR="009113B9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(в редакции распоряжений Правительства Рязанской области от 12.02.2024 № 65-р, от 18.04.2024 № 238-р, </w:t>
            </w:r>
            <w:r w:rsidR="009113B9" w:rsidRPr="004B2A5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от 31.07.2024 № 463-р, от 18.09.2024 № 579-р, от 22.11.2024 № 774-р, </w:t>
            </w:r>
            <w:r w:rsidR="009113B9" w:rsidRPr="004B2A5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от 03.12.2024 № 803-р, от 24.12.2024 № 911-р) 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следующие изменения:</w:t>
            </w:r>
            <w:proofErr w:type="gramEnd"/>
          </w:p>
          <w:p w:rsidR="00B92120" w:rsidRPr="004B2A52" w:rsidRDefault="00B92120" w:rsidP="00B92120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1) в разделе 1 «Паспорт государственной программы Рязанской области «Развитие государственной ветеринарной службы»:</w:t>
            </w:r>
          </w:p>
          <w:p w:rsidR="00983745" w:rsidRPr="004B2A52" w:rsidRDefault="004B2A52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 </w:t>
            </w:r>
            <w:r w:rsidR="00B92120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строк</w:t>
            </w:r>
            <w:r w:rsidR="00983745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B92120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«Объемы финансового обеспечения за весь период реализации»</w:t>
            </w:r>
            <w:r w:rsidR="00983745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, «Связь с национальными целями развития Российск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ой </w:t>
            </w:r>
            <w:r w:rsidR="00983745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Федерации/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83745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программой Российской Федерации»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«Основные положения»</w:t>
            </w:r>
            <w:r w:rsidR="00B92120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0"/>
        <w:gridCol w:w="6421"/>
      </w:tblGrid>
      <w:tr w:rsidR="00B92120" w:rsidRPr="00D83BFD" w:rsidTr="004B2A52">
        <w:trPr>
          <w:trHeight w:val="359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20" w:rsidRPr="00D83BFD" w:rsidRDefault="00B92120" w:rsidP="00B92120">
            <w:pPr>
              <w:rPr>
                <w:rFonts w:ascii="Times New Roman" w:hAnsi="Times New Roman"/>
                <w:sz w:val="24"/>
                <w:szCs w:val="24"/>
              </w:rPr>
            </w:pPr>
            <w:r w:rsidRPr="00D83BFD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20" w:rsidRPr="00D83BFD" w:rsidRDefault="00B92120" w:rsidP="00B921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4380186,56301</w:t>
            </w:r>
            <w:r w:rsidRPr="00D83BFD">
              <w:rPr>
                <w:rFonts w:ascii="Times New Roman" w:hAnsi="Times New Roman"/>
                <w:sz w:val="24"/>
                <w:szCs w:val="24"/>
              </w:rPr>
              <w:t xml:space="preserve"> тыс. рублей (в том числе с 2024 года –</w:t>
            </w:r>
            <w:r>
              <w:rPr>
                <w:rFonts w:ascii="Times New Roman" w:hAnsi="Times New Roman"/>
                <w:sz w:val="24"/>
                <w:szCs w:val="24"/>
              </w:rPr>
              <w:t>2266027,86705</w:t>
            </w:r>
            <w:r w:rsidRPr="00D83BFD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BFD">
              <w:rPr>
                <w:rFonts w:ascii="Times New Roman" w:hAnsi="Times New Roman"/>
                <w:sz w:val="24"/>
                <w:szCs w:val="24"/>
              </w:rPr>
              <w:t>рублей)»</w:t>
            </w:r>
          </w:p>
        </w:tc>
      </w:tr>
      <w:tr w:rsidR="00983745" w:rsidRPr="00D83BFD" w:rsidTr="004B2A52">
        <w:trPr>
          <w:trHeight w:val="359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45" w:rsidRPr="00D83BFD" w:rsidRDefault="00983745" w:rsidP="00B92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Pr="00983745">
              <w:rPr>
                <w:rFonts w:ascii="Times New Roman" w:hAnsi="Times New Roman"/>
                <w:sz w:val="24"/>
                <w:szCs w:val="24"/>
              </w:rPr>
              <w:t>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45" w:rsidRPr="00983745" w:rsidRDefault="00983745" w:rsidP="00983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3745">
              <w:rPr>
                <w:rFonts w:ascii="Times New Roman" w:hAnsi="Times New Roman"/>
                <w:sz w:val="24"/>
                <w:szCs w:val="24"/>
              </w:rPr>
              <w:t>национальные цели: устойчивая и динамичная экономика.</w:t>
            </w:r>
          </w:p>
          <w:p w:rsidR="00983745" w:rsidRPr="00983745" w:rsidRDefault="00983745" w:rsidP="00983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3745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Федерации:</w:t>
            </w:r>
          </w:p>
          <w:p w:rsidR="00983745" w:rsidRDefault="00983745" w:rsidP="00983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3745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92120" w:rsidRPr="00D83BFD" w:rsidTr="004B2A52">
        <w:trPr>
          <w:trHeight w:val="309"/>
        </w:trPr>
        <w:tc>
          <w:tcPr>
            <w:tcW w:w="5000" w:type="pct"/>
          </w:tcPr>
          <w:p w:rsidR="009E1373" w:rsidRPr="00510EFF" w:rsidRDefault="00A2062C" w:rsidP="00A206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FF">
              <w:rPr>
                <w:rFonts w:ascii="Times New Roman" w:hAnsi="Times New Roman"/>
                <w:sz w:val="28"/>
                <w:szCs w:val="28"/>
              </w:rPr>
              <w:t>- в таблице подраздела 1.4 «Структура государственной программы Рязанской области»</w:t>
            </w:r>
            <w:r w:rsidR="004B2A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2C" w:rsidRPr="00510EFF" w:rsidRDefault="00A2062C" w:rsidP="00A206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FF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686B88" w:rsidRPr="00510EFF">
              <w:rPr>
                <w:rFonts w:ascii="Times New Roman" w:hAnsi="Times New Roman"/>
                <w:sz w:val="28"/>
                <w:szCs w:val="28"/>
              </w:rPr>
              <w:t>ы</w:t>
            </w:r>
            <w:r w:rsidRPr="00510EFF">
              <w:rPr>
                <w:rFonts w:ascii="Times New Roman" w:hAnsi="Times New Roman"/>
                <w:sz w:val="28"/>
                <w:szCs w:val="28"/>
              </w:rPr>
              <w:t xml:space="preserve"> 1.1.1</w:t>
            </w:r>
            <w:r w:rsidR="00686B88" w:rsidRPr="00510EFF">
              <w:rPr>
                <w:rFonts w:ascii="Times New Roman" w:hAnsi="Times New Roman"/>
                <w:sz w:val="28"/>
                <w:szCs w:val="28"/>
              </w:rPr>
              <w:t>, 1.1.1.1</w:t>
            </w:r>
            <w:r w:rsidRPr="00510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E9A" w:rsidRPr="00510EFF">
              <w:rPr>
                <w:rFonts w:ascii="Times New Roman" w:hAnsi="Times New Roman"/>
                <w:sz w:val="28"/>
                <w:szCs w:val="28"/>
              </w:rPr>
              <w:t>признать утратившими силу</w:t>
            </w:r>
            <w:r w:rsidRPr="00510E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1373" w:rsidRPr="00F007EA" w:rsidRDefault="009E1373" w:rsidP="00A2062C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007EA">
              <w:rPr>
                <w:rFonts w:ascii="Times New Roman" w:hAnsi="Times New Roman"/>
                <w:spacing w:val="-4"/>
                <w:sz w:val="28"/>
                <w:szCs w:val="28"/>
              </w:rPr>
              <w:t>в подпункте 1.3.2 слова «2024 год» заменить словами «2024-2026 годы»;</w:t>
            </w:r>
          </w:p>
          <w:p w:rsidR="001D53EC" w:rsidRPr="00F113C1" w:rsidRDefault="00B92120" w:rsidP="00F113C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83BFD">
              <w:rPr>
                <w:rFonts w:ascii="Times New Roman" w:hAnsi="Times New Roman"/>
                <w:sz w:val="28"/>
                <w:szCs w:val="28"/>
              </w:rPr>
              <w:t>таблицу подраздела 1.5 «Финансовое обеспечение государственной программы Рязанской области» изложить в следующей редакции:</w:t>
            </w:r>
          </w:p>
          <w:p w:rsidR="00686B88" w:rsidRPr="00D83BFD" w:rsidRDefault="00325866" w:rsidP="00686B88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686B88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686B88" w:rsidRPr="00686B88">
              <w:rPr>
                <w:rFonts w:ascii="Times New Roman" w:hAnsi="Times New Roman"/>
                <w:spacing w:val="-4"/>
                <w:sz w:val="22"/>
                <w:szCs w:val="22"/>
              </w:rPr>
              <w:t>(тыс. рублей)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p w:rsidR="004B2A52" w:rsidRPr="004B2A52" w:rsidRDefault="004B2A52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90"/>
        <w:gridCol w:w="3293"/>
        <w:gridCol w:w="649"/>
        <w:gridCol w:w="721"/>
        <w:gridCol w:w="685"/>
        <w:gridCol w:w="687"/>
        <w:gridCol w:w="686"/>
        <w:gridCol w:w="686"/>
        <w:gridCol w:w="685"/>
        <w:gridCol w:w="689"/>
      </w:tblGrid>
      <w:tr w:rsidR="00B96CF0" w:rsidRPr="004B2A52" w:rsidTr="00B96CF0">
        <w:trPr>
          <w:trHeight w:val="282"/>
          <w:tblHeader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6CF0" w:rsidRDefault="00B96CF0" w:rsidP="00B5735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№</w:t>
            </w:r>
          </w:p>
          <w:p w:rsidR="00B96CF0" w:rsidRPr="004B2A52" w:rsidRDefault="00B96CF0" w:rsidP="00B5735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6CF0" w:rsidRPr="004B2A52" w:rsidRDefault="00B96CF0" w:rsidP="00B5735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F0" w:rsidRPr="004B2A52" w:rsidRDefault="00B96CF0" w:rsidP="002577AF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B96CF0" w:rsidRPr="004B2A52" w:rsidTr="00B96CF0">
        <w:trPr>
          <w:trHeight w:val="726"/>
          <w:tblHeader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1B54A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</w:tr>
    </w:tbl>
    <w:p w:rsidR="00B96CF0" w:rsidRPr="00B96CF0" w:rsidRDefault="00B96CF0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90"/>
        <w:gridCol w:w="3293"/>
        <w:gridCol w:w="649"/>
        <w:gridCol w:w="721"/>
        <w:gridCol w:w="685"/>
        <w:gridCol w:w="687"/>
        <w:gridCol w:w="686"/>
        <w:gridCol w:w="686"/>
        <w:gridCol w:w="685"/>
        <w:gridCol w:w="689"/>
      </w:tblGrid>
      <w:tr w:rsidR="00B96CF0" w:rsidRPr="004B2A52" w:rsidTr="004B2A52">
        <w:trPr>
          <w:trHeight w:val="282"/>
          <w:tblHeader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B96CF0" w:rsidRPr="004B2A52" w:rsidTr="004B2A52">
        <w:trPr>
          <w:cantSplit/>
          <w:trHeight w:val="172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ind w:left="-30" w:firstLine="3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328004,78268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341835,80188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305003,69888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307278,74604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327968,27919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327968,27919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327968,27919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2266027,86705</w:t>
            </w:r>
          </w:p>
        </w:tc>
      </w:tr>
      <w:tr w:rsidR="00B96CF0" w:rsidRPr="004B2A52" w:rsidTr="004B2A52">
        <w:trPr>
          <w:cantSplit/>
          <w:trHeight w:val="1681"/>
        </w:trPr>
        <w:tc>
          <w:tcPr>
            <w:tcW w:w="790" w:type="dxa"/>
            <w:vMerge/>
            <w:tcBorders>
              <w:left w:val="single" w:sz="4" w:space="0" w:color="000000"/>
            </w:tcBorders>
          </w:tcPr>
          <w:p w:rsidR="00B96CF0" w:rsidRPr="004B2A52" w:rsidRDefault="00B96CF0" w:rsidP="00B92120">
            <w:pPr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328004,78268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341835,80188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305003,69888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307278,74604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327968,27919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327968,27919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327968,27919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2266027,86705</w:t>
            </w:r>
          </w:p>
        </w:tc>
      </w:tr>
      <w:tr w:rsidR="00B96CF0" w:rsidRPr="004B2A52" w:rsidTr="004B2A52">
        <w:trPr>
          <w:cantSplit/>
          <w:trHeight w:val="125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63858,5409</w:t>
            </w:r>
          </w:p>
        </w:tc>
      </w:tr>
      <w:tr w:rsidR="00B96CF0" w:rsidRPr="004B2A52" w:rsidTr="004B2A52">
        <w:trPr>
          <w:cantSplit/>
          <w:trHeight w:val="1275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63858,5409</w:t>
            </w:r>
          </w:p>
        </w:tc>
      </w:tr>
      <w:tr w:rsidR="00B96CF0" w:rsidRPr="004B2A52" w:rsidTr="004B2A52">
        <w:trPr>
          <w:cantSplit/>
          <w:trHeight w:val="113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1.1.1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Ведомственный проект «Укрепление материально-технической базы государственных бюджетных учреждений ветеринарии Рязанской области», всего, в том числе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54334,551</w:t>
            </w:r>
          </w:p>
        </w:tc>
      </w:tr>
      <w:tr w:rsidR="00B96CF0" w:rsidRPr="004B2A52" w:rsidTr="004B2A52">
        <w:trPr>
          <w:cantSplit/>
          <w:trHeight w:val="1189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54334,551</w:t>
            </w:r>
          </w:p>
        </w:tc>
      </w:tr>
      <w:tr w:rsidR="00B96CF0" w:rsidRPr="004B2A52" w:rsidTr="004B2A52">
        <w:trPr>
          <w:cantSplit/>
          <w:trHeight w:val="127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1.1.2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Ведомственный проект «Создание условий содержания животных без владельцев», всего, в том числе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</w:tr>
      <w:tr w:rsidR="00B96CF0" w:rsidRPr="004B2A52" w:rsidTr="004B2A52">
        <w:trPr>
          <w:cantSplit/>
          <w:trHeight w:val="1134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</w:tr>
      <w:tr w:rsidR="00B96CF0" w:rsidRPr="004B2A52" w:rsidTr="004B2A52">
        <w:trPr>
          <w:cantSplit/>
          <w:trHeight w:val="1681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1.2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318480,79278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341835,80188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305003,69888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307278,74604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2202169,32615</w:t>
            </w:r>
          </w:p>
        </w:tc>
      </w:tr>
      <w:tr w:rsidR="00B96CF0" w:rsidRPr="004B2A52" w:rsidTr="004B2A52">
        <w:trPr>
          <w:cantSplit/>
          <w:trHeight w:val="1677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318480,79278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341835,80188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305003,69888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307278,74604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2202169,32615</w:t>
            </w:r>
          </w:p>
        </w:tc>
      </w:tr>
      <w:tr w:rsidR="00B96CF0" w:rsidRPr="004B2A52" w:rsidTr="004B2A52">
        <w:trPr>
          <w:cantSplit/>
          <w:trHeight w:val="552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1.3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CF0" w:rsidRPr="004B2A52" w:rsidRDefault="00B96CF0" w:rsidP="00B9212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Объем налоговых расходов Рязанской области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6CF0" w:rsidRPr="004B2A52" w:rsidRDefault="00B96CF0" w:rsidP="00B9212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2"/>
                <w:sz w:val="22"/>
                <w:szCs w:val="22"/>
              </w:rPr>
              <w:t>-»</w:t>
            </w:r>
          </w:p>
        </w:tc>
      </w:tr>
    </w:tbl>
    <w:p w:rsidR="00B92120" w:rsidRPr="00D83BFD" w:rsidRDefault="00B92120" w:rsidP="00B92120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B2A52" w:rsidRPr="00D83BFD" w:rsidTr="004B2A52">
        <w:trPr>
          <w:trHeight w:val="309"/>
        </w:trPr>
        <w:tc>
          <w:tcPr>
            <w:tcW w:w="5000" w:type="pct"/>
            <w:vAlign w:val="center"/>
          </w:tcPr>
          <w:p w:rsidR="004B2A52" w:rsidRPr="00D83BFD" w:rsidRDefault="004B2A52" w:rsidP="004B2A5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D">
              <w:rPr>
                <w:rFonts w:ascii="Times New Roman" w:hAnsi="Times New Roman"/>
                <w:sz w:val="28"/>
                <w:szCs w:val="28"/>
              </w:rPr>
              <w:t>2) в разделе 2 «Проектная часть государственной программы Рязанской области»:</w:t>
            </w:r>
          </w:p>
          <w:p w:rsidR="004B2A52" w:rsidRPr="00D83BFD" w:rsidRDefault="004B2A52" w:rsidP="004B2A5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062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таблицу</w:t>
            </w:r>
            <w:r w:rsidRPr="00DE1062">
              <w:rPr>
                <w:rFonts w:ascii="Times New Roman" w:hAnsi="Times New Roman"/>
                <w:sz w:val="28"/>
                <w:szCs w:val="28"/>
              </w:rPr>
              <w:t xml:space="preserve"> подраздела 2.1 «Перечень мероприятий (результатов) проектной части государственной программы 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DE106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4B2A52" w:rsidRPr="004825B5" w:rsidRDefault="004B2A5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3627"/>
        <w:gridCol w:w="1161"/>
        <w:gridCol w:w="982"/>
        <w:gridCol w:w="443"/>
        <w:gridCol w:w="403"/>
        <w:gridCol w:w="403"/>
        <w:gridCol w:w="403"/>
        <w:gridCol w:w="403"/>
        <w:gridCol w:w="403"/>
        <w:gridCol w:w="403"/>
        <w:gridCol w:w="403"/>
      </w:tblGrid>
      <w:tr w:rsidR="004825B5" w:rsidRPr="004B2A52" w:rsidTr="004825B5">
        <w:trPr>
          <w:trHeight w:val="48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«№</w:t>
            </w:r>
          </w:p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B2A5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4B2A52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4B2A52" w:rsidRPr="004B2A52" w:rsidTr="004825B5">
        <w:trPr>
          <w:cantSplit/>
          <w:trHeight w:val="80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2A52" w:rsidRPr="004B2A52" w:rsidRDefault="004B2A52" w:rsidP="004825B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825B5" w:rsidRPr="004825B5" w:rsidRDefault="004825B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3627"/>
        <w:gridCol w:w="1161"/>
        <w:gridCol w:w="982"/>
        <w:gridCol w:w="443"/>
        <w:gridCol w:w="403"/>
        <w:gridCol w:w="403"/>
        <w:gridCol w:w="403"/>
        <w:gridCol w:w="403"/>
        <w:gridCol w:w="403"/>
        <w:gridCol w:w="403"/>
        <w:gridCol w:w="403"/>
      </w:tblGrid>
      <w:tr w:rsidR="004B2A52" w:rsidRPr="004B2A52" w:rsidTr="004825B5">
        <w:trPr>
          <w:trHeight w:val="208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B57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Ведомственный проект «Укрепление материально-технической базы государственных бюджетных учреждений ветеринарии Рязанской области»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B2A52">
              <w:rPr>
                <w:rFonts w:ascii="Times New Roman" w:hAnsi="Times New Roman"/>
                <w:sz w:val="22"/>
                <w:szCs w:val="22"/>
              </w:rPr>
              <w:t>Мероприятие (результат) «Приобретены средства измерений, испытательные, вспомогательные приборы и оборудование, расходные материалы к ним, указанные в Табеле оснащения средствами измерения, испытательными, вспомогательными приборами и оборудованием межобластных ветеринарных лабораторий, ветеринарных лабораторий субъектов Российской Федерации, зональных, межрайонных, районных ветеринарных лабораторий, диагностических кабинетов, лабораторий ветеринарно-санитарной экспертизы»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B2A52" w:rsidRPr="004B2A52" w:rsidRDefault="004B2A52" w:rsidP="006A1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«Приобретен специальный дезинфекционный автотранспорт и дезинфекционное оборудование для переоснащения специального дезинфекционного автотранспорта»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Мероприятие (результат) «Приобретен специальный автотранспорт (передвижной ветеринарный пост, передвижная ветеринарная лаборатория, передвижной крематорий, легковой автомобиль ветеринарной службы)»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Мероприятие (результат) «Проведен текущий и капитальный ремонт имущества ГБУВРО»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A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4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643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Ведомственный проект «Создание условий содержания животных без владельцев»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B2A52" w:rsidRPr="004B2A52" w:rsidRDefault="004B2A52" w:rsidP="00F478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«Подготовлена проектная докумен</w:t>
            </w:r>
            <w:r>
              <w:rPr>
                <w:rFonts w:ascii="Times New Roman" w:hAnsi="Times New Roman"/>
                <w:sz w:val="22"/>
                <w:szCs w:val="22"/>
              </w:rPr>
              <w:t>тация на строительство объекта «</w:t>
            </w:r>
            <w:r w:rsidRPr="004B2A52">
              <w:rPr>
                <w:rFonts w:ascii="Times New Roman" w:hAnsi="Times New Roman"/>
                <w:sz w:val="22"/>
                <w:szCs w:val="22"/>
              </w:rPr>
              <w:t>Приют для содержания животных без владельцев в Рязанском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4B2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B2A52" w:rsidRPr="004B2A52" w:rsidTr="004825B5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2.2</w:t>
            </w:r>
          </w:p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B2A52" w:rsidRPr="004B2A52" w:rsidRDefault="004B2A52" w:rsidP="00F478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«Проведена государственная экспертиза проектной докумен</w:t>
            </w:r>
            <w:r>
              <w:rPr>
                <w:rFonts w:ascii="Times New Roman" w:hAnsi="Times New Roman"/>
                <w:sz w:val="22"/>
                <w:szCs w:val="22"/>
              </w:rPr>
              <w:t>тации на строительство объекта «</w:t>
            </w:r>
            <w:r w:rsidRPr="004B2A52">
              <w:rPr>
                <w:rFonts w:ascii="Times New Roman" w:hAnsi="Times New Roman"/>
                <w:sz w:val="22"/>
                <w:szCs w:val="22"/>
              </w:rPr>
              <w:t>Приют для содержания животных без владельцев в Рязанском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4B2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4B2A52" w:rsidRDefault="004B2A52" w:rsidP="00F47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92120" w:rsidRPr="00D83BFD" w:rsidTr="00B92120">
        <w:trPr>
          <w:trHeight w:val="309"/>
        </w:trPr>
        <w:tc>
          <w:tcPr>
            <w:tcW w:w="9606" w:type="dxa"/>
            <w:vAlign w:val="center"/>
          </w:tcPr>
          <w:p w:rsidR="00B92120" w:rsidRDefault="00B92120" w:rsidP="00B9212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D83BFD">
              <w:rPr>
                <w:rFonts w:ascii="Times New Roman" w:hAnsi="Times New Roman"/>
                <w:sz w:val="28"/>
                <w:szCs w:val="28"/>
              </w:rPr>
              <w:t>таблицу подраздела 2.2 «Финансовое обеспечение проектной части государственной программы Рязанской области» изложить в следующей редакции:</w:t>
            </w:r>
          </w:p>
          <w:p w:rsidR="00686B88" w:rsidRPr="00D83BFD" w:rsidRDefault="00686B88" w:rsidP="00686B88">
            <w:pPr>
              <w:spacing w:line="233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6B88">
              <w:rPr>
                <w:rFonts w:ascii="Times New Roman" w:hAnsi="Times New Roman"/>
                <w:spacing w:val="-4"/>
                <w:sz w:val="22"/>
                <w:szCs w:val="22"/>
              </w:rPr>
              <w:t>«(тыс. рублей)</w:t>
            </w:r>
          </w:p>
        </w:tc>
      </w:tr>
    </w:tbl>
    <w:p w:rsidR="00B92120" w:rsidRPr="00D83BFD" w:rsidRDefault="00B92120" w:rsidP="00B9212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8"/>
        <w:gridCol w:w="3598"/>
        <w:gridCol w:w="952"/>
        <w:gridCol w:w="511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B92120" w:rsidRPr="006124B2" w:rsidTr="004B2A52">
        <w:trPr>
          <w:trHeight w:val="10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4B2A52">
            <w:pPr>
              <w:spacing w:line="233" w:lineRule="auto"/>
              <w:ind w:left="-142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№</w:t>
            </w:r>
          </w:p>
          <w:p w:rsidR="00B92120" w:rsidRPr="006124B2" w:rsidRDefault="00B92120" w:rsidP="004B2A52">
            <w:pPr>
              <w:spacing w:line="233" w:lineRule="auto"/>
              <w:ind w:left="-142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п/п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КБК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B92120" w:rsidRPr="006124B2" w:rsidTr="004B2A52">
        <w:trPr>
          <w:cantSplit/>
          <w:trHeight w:val="80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120" w:rsidRPr="006124B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120" w:rsidRPr="006124B2" w:rsidRDefault="00B92120" w:rsidP="00B9212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24B2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8"/>
        <w:gridCol w:w="3598"/>
        <w:gridCol w:w="952"/>
        <w:gridCol w:w="511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B92120" w:rsidRPr="004B2A52" w:rsidTr="004B2A52">
        <w:trPr>
          <w:trHeight w:val="193"/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20" w:rsidRPr="004B2A52" w:rsidRDefault="00B92120" w:rsidP="00B9212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B92120" w:rsidRPr="004B2A52" w:rsidTr="004B2A52">
        <w:trPr>
          <w:cantSplit/>
          <w:trHeight w:val="110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0" w:rsidRPr="004B2A52" w:rsidRDefault="004B2A52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63858,5409</w:t>
            </w:r>
          </w:p>
        </w:tc>
      </w:tr>
      <w:tr w:rsidR="00B92120" w:rsidRPr="004B2A52" w:rsidTr="004B2A52">
        <w:trPr>
          <w:cantSplit/>
          <w:trHeight w:val="115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63858,5409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2120" w:rsidRPr="004B2A52" w:rsidRDefault="00686B88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  <w:r w:rsidR="004B2A52"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Ведомственный проект «Укрепление материально-технической базы государственных бюджетных учреждений ветеринарии Рязанской области»,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CA73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54334,551</w:t>
            </w:r>
          </w:p>
        </w:tc>
      </w:tr>
      <w:tr w:rsidR="00B92120" w:rsidRPr="004B2A52" w:rsidTr="00F007EA">
        <w:trPr>
          <w:cantSplit/>
          <w:trHeight w:val="1180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18111,517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CA73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54334,551</w:t>
            </w:r>
          </w:p>
        </w:tc>
      </w:tr>
      <w:tr w:rsidR="00325866" w:rsidRPr="004B2A52" w:rsidTr="00F007EA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  <w:r w:rsidR="004B2A52"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5866" w:rsidRPr="004B2A52" w:rsidRDefault="00325866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25866" w:rsidRPr="004B2A52" w:rsidRDefault="00325866" w:rsidP="004825B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«Приобретены средства измерений, испытательные, вспомогательные приборы и оборудование, расходные материалы к ним, указанные в </w:t>
            </w:r>
            <w:r w:rsidR="004825B5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Табеле оснащения средствами измерения, испытательными, вспомогательными приборами и оборудованием межобластных ветеринарных лабораторий, ветеринарных лабораторий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ветери-нарии</w:t>
            </w:r>
            <w:proofErr w:type="spellEnd"/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06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510EFF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2731,25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2731,25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2731,25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8193,75</w:t>
            </w:r>
          </w:p>
        </w:tc>
      </w:tr>
      <w:tr w:rsidR="004825B5" w:rsidRPr="004B2A52" w:rsidTr="00F007EA">
        <w:trPr>
          <w:cantSplit/>
          <w:trHeight w:val="113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25B5" w:rsidRPr="004B2A52" w:rsidRDefault="004825B5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субъектов Российской Федерации, зональных, межрайонных, районных ветеринарных лабораторий, диагностических кабинетов, лабораторий ветеринарно-санитарной экспертизы»,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825B5" w:rsidRPr="004B2A52" w:rsidRDefault="004825B5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325866" w:rsidRPr="004B2A52" w:rsidTr="00F007EA">
        <w:trPr>
          <w:cantSplit/>
          <w:trHeight w:val="938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866" w:rsidRPr="004B2A52" w:rsidRDefault="00325866" w:rsidP="00B92120">
            <w:pPr>
              <w:spacing w:line="228" w:lineRule="auto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510EFF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2731,25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2731,25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2731,25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5866" w:rsidRPr="004B2A52" w:rsidRDefault="00325866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8193,75</w:t>
            </w:r>
          </w:p>
        </w:tc>
      </w:tr>
      <w:tr w:rsidR="00B92120" w:rsidRPr="004B2A52" w:rsidTr="00F007EA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2120" w:rsidRPr="004B2A52" w:rsidRDefault="00686B88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  <w:r w:rsidR="004B2A52"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  <w:r w:rsidR="00B92120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.2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 специальный дезинфекционный автотранспорт и дезинфекционное оборудование для переоснащения специального дезинфекционного автотранспорта»,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ветери-нарии</w:t>
            </w:r>
            <w:proofErr w:type="spellEnd"/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1273,467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1273,467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1273,467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3820,401</w:t>
            </w:r>
          </w:p>
        </w:tc>
      </w:tr>
      <w:tr w:rsidR="00B92120" w:rsidRPr="004B2A52" w:rsidTr="004B2A52">
        <w:trPr>
          <w:cantSplit/>
          <w:trHeight w:val="1142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1273,467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1273,467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1273,467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3820,401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2120" w:rsidRPr="004B2A52" w:rsidRDefault="004B2A52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686B88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  <w:r w:rsidR="00B92120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.3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 специальный автотранспорт (передвижной ветеринарный пост, передвижная ветеринарная лаборатория, передвижной крематорий, легковой автомобиль ветеринарной службы)»,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ветери-нарии</w:t>
            </w:r>
            <w:proofErr w:type="spellEnd"/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4809,8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4809,8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4809,8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14429,4</w:t>
            </w:r>
          </w:p>
        </w:tc>
      </w:tr>
      <w:tr w:rsidR="00B92120" w:rsidRPr="004B2A52" w:rsidTr="004B2A52">
        <w:trPr>
          <w:cantSplit/>
          <w:trHeight w:val="989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4809,8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4809,8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4809,8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14429,4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4B2A52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686B88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  <w:r w:rsidR="00B92120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.4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«Проведен текущий и капитальный ремонт имущества ГБУВРО»,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ветери-нарии</w:t>
            </w:r>
            <w:proofErr w:type="spellEnd"/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9297,0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9297,0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9297,0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16AE1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27891,0</w:t>
            </w:r>
          </w:p>
        </w:tc>
      </w:tr>
      <w:tr w:rsidR="00B92120" w:rsidRPr="004B2A52" w:rsidTr="004B2A52">
        <w:trPr>
          <w:cantSplit/>
          <w:trHeight w:val="984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510EFF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9297,0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9297,0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9297,0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16AE1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27891,0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4B2A52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686B88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Ведомственный проект «Создание условий содержания животных без владельцев»,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9523,9899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9523,9899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9523,9899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2120" w:rsidRPr="004B2A52" w:rsidRDefault="004B2A52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686B88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B92120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«Подготовлена проектная документация на строительство объекта «Приют для содержания животных без</w:t>
            </w:r>
            <w:r w:rsidR="00EF5D4A"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владельцев в Рязанском районе»</w:t>
            </w: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Мин-строй</w:t>
            </w:r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8470,0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8470,0</w:t>
            </w:r>
          </w:p>
        </w:tc>
      </w:tr>
      <w:tr w:rsidR="00B92120" w:rsidRPr="004B2A52" w:rsidTr="004B2A52">
        <w:trPr>
          <w:cantSplit/>
          <w:trHeight w:val="919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8470,0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8470,0</w:t>
            </w:r>
          </w:p>
        </w:tc>
      </w:tr>
      <w:tr w:rsidR="00B92120" w:rsidRPr="004B2A52" w:rsidTr="004B2A52">
        <w:trPr>
          <w:cantSplit/>
          <w:trHeight w:val="11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2120" w:rsidRPr="004B2A52" w:rsidRDefault="004B2A52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686B88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B92120" w:rsidRPr="004B2A52">
              <w:rPr>
                <w:rFonts w:ascii="Times New Roman" w:hAnsi="Times New Roman"/>
                <w:spacing w:val="-4"/>
                <w:sz w:val="22"/>
                <w:szCs w:val="22"/>
              </w:rPr>
              <w:t>.2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«Проведена государственная экспертиза проектной документации на строительство объекта «Приют для содержания животных без владельцев в Рязанском районе», всего,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Мин-строй</w:t>
            </w:r>
            <w:proofErr w:type="gramEnd"/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1053,9899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1053,9899</w:t>
            </w:r>
          </w:p>
        </w:tc>
      </w:tr>
      <w:tr w:rsidR="00B92120" w:rsidRPr="004B2A52" w:rsidTr="004B2A52">
        <w:trPr>
          <w:cantSplit/>
          <w:trHeight w:val="1142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1053,9899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120" w:rsidRPr="004B2A52" w:rsidRDefault="00B92120" w:rsidP="00B9212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B2A5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1053,9899»</w:t>
            </w:r>
          </w:p>
        </w:tc>
      </w:tr>
    </w:tbl>
    <w:p w:rsidR="00B92120" w:rsidRPr="006124B2" w:rsidRDefault="00B92120" w:rsidP="00B92120">
      <w:pPr>
        <w:rPr>
          <w:rFonts w:ascii="Times New Roman" w:hAnsi="Times New Roman"/>
          <w:sz w:val="6"/>
          <w:szCs w:val="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92120" w:rsidRPr="004B2A52" w:rsidTr="004B2A52">
        <w:trPr>
          <w:trHeight w:val="309"/>
        </w:trPr>
        <w:tc>
          <w:tcPr>
            <w:tcW w:w="9606" w:type="dxa"/>
          </w:tcPr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3) в разделе 3 «Паспорт комплекса процессных мероприятий «Обеспечение эпизоотического благополучия на территории Рязанской области»:</w:t>
            </w:r>
          </w:p>
          <w:p w:rsidR="00B92120" w:rsidRPr="004B2A52" w:rsidRDefault="004B2A52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B92120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в таблице подраздела 3.3 «Перечень мероприятий (результатов) комплекса процессных мероприятий»:</w:t>
            </w:r>
          </w:p>
          <w:p w:rsidR="00B92120" w:rsidRPr="004B2A52" w:rsidRDefault="00386E0C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8-10 пункта 1.3 знак</w:t>
            </w:r>
            <w:r w:rsidR="00B92120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«-» заменить цифрами «100»;</w:t>
            </w:r>
          </w:p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в графах 8-10 пункта 1.4 цифры «0», «100», «100» заменить соответственно цифрами «100», «0», «0»;</w:t>
            </w:r>
          </w:p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в графах 8-10 пункта 1.5 цифры «0», «117», «234» заменить соответственно цифрами «310», «0», «0»;</w:t>
            </w:r>
          </w:p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в графах 8-10 пункта 1.6 цифры «0», «51060», «153060» заменить соответственно цифрами «77466», «0», «0»;</w:t>
            </w:r>
          </w:p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10 пункта 1.7 цифры «12» </w:t>
            </w:r>
            <w:r w:rsidR="00366387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</w:t>
            </w:r>
            <w:r w:rsidR="00042739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знаком</w:t>
            </w:r>
            <w:r w:rsidR="00366387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042739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366387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10 пункта 1.8 цифры «6000» </w:t>
            </w:r>
            <w:r w:rsidR="00366387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</w:t>
            </w:r>
            <w:r w:rsidR="00042739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знаком «-»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B92120" w:rsidRPr="004B2A52" w:rsidRDefault="00B92120" w:rsidP="004B2A52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10 пункта 2.1 цифру «2» </w:t>
            </w:r>
            <w:r w:rsidR="00366387" w:rsidRPr="004B2A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</w:t>
            </w:r>
            <w:r w:rsidR="00042739"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знаком «-»</w:t>
            </w: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4B2A52" w:rsidRDefault="00B92120" w:rsidP="004B2A5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A52">
              <w:rPr>
                <w:rFonts w:ascii="Times New Roman" w:hAnsi="Times New Roman"/>
                <w:spacing w:val="-4"/>
                <w:sz w:val="28"/>
                <w:szCs w:val="28"/>
              </w:rPr>
              <w:t>в графах 8-10 пункта 2.3 цифры «14», «8», «9» заменить соответственно цифрами «22», «19», «17»;</w:t>
            </w:r>
            <w:r w:rsidR="004B2A52" w:rsidRPr="00D83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2A52" w:rsidRDefault="004B2A52" w:rsidP="004B2A5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83BFD">
              <w:rPr>
                <w:rFonts w:ascii="Times New Roman" w:hAnsi="Times New Roman"/>
                <w:sz w:val="28"/>
                <w:szCs w:val="28"/>
              </w:rPr>
              <w:t>таблицу подраздела 3.4 «Финансовое обеспечение комплекса процессных мероприятий» изложить в следующей редакции:</w:t>
            </w:r>
          </w:p>
          <w:p w:rsidR="00B92120" w:rsidRPr="004B2A52" w:rsidRDefault="004B2A52" w:rsidP="00F007EA">
            <w:pPr>
              <w:ind w:firstLine="709"/>
              <w:jc w:val="right"/>
              <w:rPr>
                <w:rFonts w:ascii="Times New Roman" w:hAnsi="Times New Roman"/>
                <w:spacing w:val="-4"/>
                <w:sz w:val="4"/>
                <w:szCs w:val="28"/>
              </w:rPr>
            </w:pPr>
            <w:r w:rsidRPr="00686B88">
              <w:rPr>
                <w:rFonts w:ascii="Times New Roman" w:hAnsi="Times New Roman"/>
                <w:spacing w:val="-4"/>
                <w:sz w:val="22"/>
                <w:szCs w:val="24"/>
              </w:rPr>
              <w:t>«(тыс. рублей)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8"/>
        <w:gridCol w:w="2814"/>
        <w:gridCol w:w="992"/>
        <w:gridCol w:w="620"/>
        <w:gridCol w:w="567"/>
        <w:gridCol w:w="557"/>
        <w:gridCol w:w="555"/>
        <w:gridCol w:w="565"/>
        <w:gridCol w:w="559"/>
        <w:gridCol w:w="559"/>
        <w:gridCol w:w="559"/>
        <w:gridCol w:w="526"/>
      </w:tblGrid>
      <w:tr w:rsidR="004B2A52" w:rsidRPr="00D83BFD" w:rsidTr="004B2A52">
        <w:trPr>
          <w:trHeight w:val="122"/>
          <w:tblHeader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A52" w:rsidRDefault="004B2A52" w:rsidP="00B5735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№</w:t>
            </w:r>
          </w:p>
          <w:p w:rsidR="004B2A52" w:rsidRPr="00D83BFD" w:rsidRDefault="004B2A52" w:rsidP="00B5735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 xml:space="preserve"> </w:t>
            </w:r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п</w:t>
            </w:r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57352">
            <w:pPr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Источник финансового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5735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ГРБС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5735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КБК</w:t>
            </w:r>
          </w:p>
        </w:tc>
        <w:tc>
          <w:tcPr>
            <w:tcW w:w="4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Объем финансового обеспечения по годам реализации</w:t>
            </w:r>
          </w:p>
        </w:tc>
      </w:tr>
      <w:tr w:rsidR="004B2A52" w:rsidRPr="00D83BFD" w:rsidTr="004B2A52">
        <w:trPr>
          <w:trHeight w:val="694"/>
          <w:tblHeader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2024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695CD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2030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4B2A5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4"/>
              </w:rPr>
            </w:pPr>
            <w:r>
              <w:rPr>
                <w:rFonts w:ascii="Times New Roman" w:hAnsi="Times New Roman"/>
                <w:spacing w:val="-4"/>
                <w:sz w:val="22"/>
                <w:szCs w:val="24"/>
              </w:rPr>
              <w:t>в</w:t>
            </w:r>
            <w:r w:rsidR="00F007EA">
              <w:rPr>
                <w:rFonts w:ascii="Times New Roman" w:hAnsi="Times New Roman"/>
                <w:spacing w:val="-4"/>
                <w:sz w:val="22"/>
                <w:szCs w:val="24"/>
              </w:rPr>
              <w:t>с</w:t>
            </w:r>
            <w:r w:rsidRPr="00D83BFD">
              <w:rPr>
                <w:rFonts w:ascii="Times New Roman" w:hAnsi="Times New Roman"/>
                <w:spacing w:val="-4"/>
                <w:sz w:val="22"/>
                <w:szCs w:val="24"/>
              </w:rPr>
              <w:t>его</w:t>
            </w:r>
          </w:p>
        </w:tc>
      </w:tr>
    </w:tbl>
    <w:p w:rsidR="004B2A52" w:rsidRPr="004B2A52" w:rsidRDefault="004B2A52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8"/>
        <w:gridCol w:w="2814"/>
        <w:gridCol w:w="992"/>
        <w:gridCol w:w="620"/>
        <w:gridCol w:w="567"/>
        <w:gridCol w:w="557"/>
        <w:gridCol w:w="528"/>
        <w:gridCol w:w="27"/>
        <w:gridCol w:w="565"/>
        <w:gridCol w:w="559"/>
        <w:gridCol w:w="559"/>
        <w:gridCol w:w="559"/>
        <w:gridCol w:w="526"/>
      </w:tblGrid>
      <w:tr w:rsidR="004B2A52" w:rsidRPr="00D83BFD" w:rsidTr="004B2A52">
        <w:trPr>
          <w:trHeight w:val="122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2A52" w:rsidRPr="00D83BFD" w:rsidRDefault="004B2A52" w:rsidP="00B92120">
            <w:pPr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4B2A52" w:rsidRPr="00D83BFD" w:rsidTr="004B2A52">
        <w:trPr>
          <w:cantSplit/>
          <w:trHeight w:val="166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2A52" w:rsidRPr="00D83BFD" w:rsidRDefault="004B2A52" w:rsidP="00B92120">
            <w:pPr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318480,79278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341835,80188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305003,69888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307278,74604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2202169,32615</w:t>
            </w:r>
          </w:p>
        </w:tc>
      </w:tr>
      <w:tr w:rsidR="004B2A52" w:rsidRPr="00D83BFD" w:rsidTr="004B2A52">
        <w:trPr>
          <w:cantSplit/>
          <w:trHeight w:val="1693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D83BFD" w:rsidRDefault="004B2A52" w:rsidP="00B92120">
            <w:pPr>
              <w:ind w:left="-57" w:right="-57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2A52" w:rsidRPr="00D83BFD" w:rsidRDefault="004B2A52" w:rsidP="00B92120">
            <w:pPr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318480,79278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341835,80188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305003,69888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307278,74604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309856,76219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2202169,32615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Задача 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«Осуществление мер по предупреждению и ликвидации заразных, в том числе особо опасных, и массовых незаразных болезней животных»,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230968,37561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247120,8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207915,5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207915,5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220966,92198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220966,92198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220966,92198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1556820,94155</w:t>
            </w:r>
          </w:p>
        </w:tc>
      </w:tr>
      <w:tr w:rsidR="004B2A52" w:rsidRPr="00D83BFD" w:rsidTr="004B2A52">
        <w:trPr>
          <w:cantSplit/>
          <w:trHeight w:val="155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230968,37561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247120,8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207915,5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207915,5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220966,92198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220966,92198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220966,92198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1556820,94155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«Проведены мероприятия по предупреждению заразных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и иных болезней животных, а так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же мероприятия по защите населения от болезней общих для человека и животных»,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227620,06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243450,8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207165,5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207165,5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214636,96064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214636,96064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214636,96064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1529312,74192</w:t>
            </w:r>
          </w:p>
        </w:tc>
      </w:tr>
      <w:tr w:rsidR="004B2A52" w:rsidRPr="00D83BFD" w:rsidTr="004B2A52">
        <w:trPr>
          <w:cantSplit/>
          <w:trHeight w:val="1486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227620,06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243450,8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207165,5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207165,5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214636,96064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214636,96064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214636,96064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1529312,74192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«Выплачены денежные вознаграждения охотникам за добычу лисицы на территории Рязанской области»,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799,495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732,25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732,25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732,25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5996,245</w:t>
            </w:r>
          </w:p>
        </w:tc>
      </w:tr>
      <w:tr w:rsidR="004B2A52" w:rsidRPr="00D83BFD" w:rsidTr="004B2A52">
        <w:trPr>
          <w:cantSplit/>
          <w:trHeight w:val="1038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799,495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732,25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732,25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732,25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5996,245</w:t>
            </w:r>
          </w:p>
        </w:tc>
      </w:tr>
      <w:tr w:rsidR="004B2A52" w:rsidRPr="00D83BFD" w:rsidTr="004B2A52">
        <w:trPr>
          <w:cantSplit/>
          <w:trHeight w:val="1320"/>
        </w:trPr>
        <w:tc>
          <w:tcPr>
            <w:tcW w:w="698" w:type="dxa"/>
            <w:vMerge w:val="restart"/>
            <w:tcBorders>
              <w:left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1.1.3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«Выплачены денежные вознаграждения охотникам за добычу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дикой птицы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территории Рязанской области»,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7,1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17,75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17,75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17,75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60,35</w:t>
            </w:r>
          </w:p>
        </w:tc>
      </w:tr>
      <w:tr w:rsidR="004B2A52" w:rsidRPr="00D83BFD" w:rsidTr="004B2A52">
        <w:trPr>
          <w:cantSplit/>
          <w:trHeight w:val="86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7,1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17,75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17,75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17,75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60,35</w:t>
            </w:r>
          </w:p>
        </w:tc>
      </w:tr>
      <w:tr w:rsidR="004B2A52" w:rsidRPr="00D83BFD" w:rsidTr="004B2A52">
        <w:trPr>
          <w:cantSplit/>
          <w:trHeight w:val="11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1.1.4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«Приобретены дезинфекционные средства»,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442,24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450,0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1307,8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1307,8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1307,8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4815,64</w:t>
            </w:r>
          </w:p>
        </w:tc>
      </w:tr>
      <w:tr w:rsidR="004B2A52" w:rsidRPr="00D83BFD" w:rsidTr="004B2A52">
        <w:trPr>
          <w:cantSplit/>
          <w:trHeight w:val="9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442,24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450,0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1307,8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1307,8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1307,8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4815,64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1.1.5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«Приобретены наборы для постановки диагноза и расходные материалы к ним в целях диагностики африканской чумы свиней»,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351,16353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720,0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1225,3831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1225,3831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1225,3831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4747,31283</w:t>
            </w:r>
          </w:p>
        </w:tc>
      </w:tr>
      <w:tr w:rsidR="004B2A52" w:rsidRPr="00D83BFD" w:rsidTr="004B2A52">
        <w:trPr>
          <w:cantSplit/>
          <w:trHeight w:val="1304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351,16353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720,0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1225,3831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1225,3831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1225,3831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4747,31283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1.1.6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tabs>
                <w:tab w:val="left" w:pos="1555"/>
              </w:tabs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«Приобретены наборы для диагностики и расходные материалы для взятия крови в целях постановки диагноза на лейкоз крупного рогатого скота»,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1748,31708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1750,0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2706,77824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2706,77824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2706,77824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11618,6518</w:t>
            </w:r>
          </w:p>
        </w:tc>
      </w:tr>
      <w:tr w:rsidR="004B2A52" w:rsidRPr="00D83BFD" w:rsidTr="004B2A52">
        <w:trPr>
          <w:cantSplit/>
          <w:trHeight w:val="1380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1748,31708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1750,0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2706,77824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2706,77824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2706,77824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11618,6518</w:t>
            </w:r>
          </w:p>
        </w:tc>
      </w:tr>
      <w:tr w:rsidR="0031428B" w:rsidRPr="00D83BFD" w:rsidTr="0031428B">
        <w:trPr>
          <w:cantSplit/>
          <w:trHeight w:val="11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1.1.7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8B" w:rsidRPr="00D83BFD" w:rsidRDefault="0031428B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31428B" w:rsidRPr="00D83BFD" w:rsidRDefault="0031428B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«Приобретены препараты для умерщвления животных»,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8B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7E5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7E5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7E5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7E5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5833F6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833F6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150,0</w:t>
            </w:r>
          </w:p>
        </w:tc>
      </w:tr>
      <w:tr w:rsidR="0031428B" w:rsidRPr="00D83BFD" w:rsidTr="0031428B">
        <w:trPr>
          <w:cantSplit/>
          <w:trHeight w:val="1134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8B" w:rsidRPr="00D83BFD" w:rsidRDefault="0031428B" w:rsidP="00B9212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4ED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4ED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4ED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428B" w:rsidRDefault="0031428B" w:rsidP="0031428B">
            <w:pPr>
              <w:ind w:left="113" w:right="113"/>
              <w:jc w:val="center"/>
            </w:pPr>
            <w:r w:rsidRPr="00DD4ED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5833F6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833F6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50,0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428B" w:rsidRPr="00D83BFD" w:rsidRDefault="0031428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150,0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1.1.8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«Изготовлены информационные материалы, предназначенные для населения, в том числе владельцев животных, об инфекционных болезнях животных»,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120,0</w:t>
            </w:r>
          </w:p>
        </w:tc>
      </w:tr>
      <w:tr w:rsidR="004B2A52" w:rsidRPr="00D83BFD" w:rsidTr="004B2A52">
        <w:trPr>
          <w:cantSplit/>
          <w:trHeight w:val="76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120,0</w:t>
            </w:r>
          </w:p>
        </w:tc>
      </w:tr>
      <w:tr w:rsidR="004B2A52" w:rsidRPr="00D83BFD" w:rsidTr="004B2A52">
        <w:trPr>
          <w:cantSplit/>
          <w:trHeight w:val="12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Задача 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«Совершенствование кадрового обеспечения ГБУВРО»,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8620,53018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10544,59764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10843,50432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11134,08264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9710,28364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9710,28364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9710,28364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70273,5657</w:t>
            </w:r>
          </w:p>
        </w:tc>
      </w:tr>
      <w:tr w:rsidR="004B2A52" w:rsidRPr="00D83BFD" w:rsidTr="004B2A52">
        <w:trPr>
          <w:cantSplit/>
          <w:trHeight w:val="153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8620,53018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10544,59764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10843,50432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11134,08264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9710,28364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9710,28364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9710,28364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70273,5657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«Повышена квалификация сотрудников ГБУВРО»,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</w:tr>
      <w:tr w:rsidR="004B2A52" w:rsidRPr="00D83BFD" w:rsidTr="004B2A52">
        <w:trPr>
          <w:cantSplit/>
          <w:trHeight w:val="1129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</w:tr>
      <w:tr w:rsidR="00A4017B" w:rsidRPr="00D83BFD" w:rsidTr="00130037">
        <w:trPr>
          <w:cantSplit/>
          <w:trHeight w:val="46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2.2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</w:tcBorders>
          </w:tcPr>
          <w:p w:rsidR="00A4017B" w:rsidRPr="00D83BFD" w:rsidRDefault="00A4017B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A4017B" w:rsidRPr="00D83BFD" w:rsidRDefault="00A4017B" w:rsidP="00B96CF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«Предоставлена компенсация расходов на оплату жилых помещений и коммунальных услуг отд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ельным категориям специалистов 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 сельской местности и рабочих поселках (поселках</w:t>
            </w:r>
            <w:proofErr w:type="gramEnd"/>
          </w:p>
          <w:p w:rsidR="00A4017B" w:rsidRDefault="00A4017B" w:rsidP="00B96CF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городского типа), работающих в областных государственных учреждениях ветеринарной службы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(в части учреждений, функции и полномочия учредителя которых осуществляет </w:t>
            </w:r>
          </w:p>
          <w:p w:rsidR="00A4017B" w:rsidRPr="00D83BFD" w:rsidRDefault="00A4017B" w:rsidP="00B96CF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ГУ ветеринарии РО)», всего, в том числе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4017B" w:rsidRDefault="00A4017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A4017B" w:rsidRPr="00D83BFD" w:rsidRDefault="00A4017B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</w:tcBorders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8164,53018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9797,59764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10189,50432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10597,08264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9310,28364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9310,28364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9310,28364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017B" w:rsidRPr="00D83BFD" w:rsidRDefault="00A4017B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66679,5657</w:t>
            </w:r>
          </w:p>
        </w:tc>
      </w:tr>
      <w:tr w:rsidR="004B2A52" w:rsidRPr="00D83BFD" w:rsidTr="004B2A52">
        <w:trPr>
          <w:cantSplit/>
          <w:trHeight w:val="1402"/>
        </w:trPr>
        <w:tc>
          <w:tcPr>
            <w:tcW w:w="698" w:type="dxa"/>
            <w:tcBorders>
              <w:left w:val="single" w:sz="4" w:space="0" w:color="000000"/>
              <w:bottom w:val="single" w:sz="4" w:space="0" w:color="auto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8164,53018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9797,59764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10189,50432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10597,08264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9310,28364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9310,28364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9310,28364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66679,5657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2.3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«Предоставлена ежемесячная денежная выплата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 на условиях договора о целевом обучении, заключенного с органом государственной власти Рязанской области, государственным учреждением Рязанской области»,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456,0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747,0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654,0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537,0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3294,0</w:t>
            </w:r>
          </w:p>
        </w:tc>
      </w:tr>
      <w:tr w:rsidR="004B2A52" w:rsidRPr="00D83BFD" w:rsidTr="004B2A52">
        <w:trPr>
          <w:cantSplit/>
          <w:trHeight w:val="102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456,0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747,0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654,0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537,0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300,0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3294,0</w:t>
            </w:r>
          </w:p>
        </w:tc>
      </w:tr>
      <w:tr w:rsidR="004B2A52" w:rsidRPr="00D83BFD" w:rsidTr="004B2A52">
        <w:trPr>
          <w:cantSplit/>
          <w:trHeight w:val="15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Задача 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«Организация мероприятий при осуществлении деятельности по обращению с животными без владельцев»,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32089,0902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222807,0309</w:t>
            </w:r>
          </w:p>
        </w:tc>
      </w:tr>
      <w:tr w:rsidR="004B2A52" w:rsidRPr="00D83BFD" w:rsidTr="004B2A52">
        <w:trPr>
          <w:cantSplit/>
          <w:trHeight w:val="1584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32089,0902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222807,0309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«Финансово обеспечено осуществление органами местного самоуправления муниципальных образований Рязанской области переданных отдельных государственных полномочий Рязанской области по организации мероприятий при осуществлении деятельности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по обращению с животными без владельцев»,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32089,0902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222807,0309</w:t>
            </w:r>
          </w:p>
        </w:tc>
      </w:tr>
      <w:tr w:rsidR="004B2A52" w:rsidRPr="00D83BFD" w:rsidTr="004B2A52">
        <w:trPr>
          <w:cantSplit/>
          <w:trHeight w:val="128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32089,0902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31291,4958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32281,1511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36638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222807,0309</w:t>
            </w:r>
          </w:p>
        </w:tc>
      </w:tr>
      <w:tr w:rsidR="004B2A52" w:rsidRPr="00D83BFD" w:rsidTr="004B2A52">
        <w:trPr>
          <w:cantSplit/>
          <w:trHeight w:val="112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Задача 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46802,79679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52878,90844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54953,19876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56937,6676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352267,788</w:t>
            </w:r>
          </w:p>
        </w:tc>
      </w:tr>
      <w:tr w:rsidR="004B2A52" w:rsidRPr="00D83BFD" w:rsidTr="004B2A52">
        <w:trPr>
          <w:cantSplit/>
          <w:trHeight w:val="154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46802,79679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52878,90844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54953,19876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56937,6676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352267,788</w:t>
            </w:r>
          </w:p>
        </w:tc>
      </w:tr>
      <w:tr w:rsidR="004B2A52" w:rsidRPr="00D83BFD" w:rsidTr="004B2A52">
        <w:trPr>
          <w:cantSplit/>
          <w:trHeight w:val="140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«Обеспечена деятельность ГУ ветеринарии РО»,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ГУ </w:t>
            </w:r>
            <w:proofErr w:type="spellStart"/>
            <w:proofErr w:type="gramStart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ветери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нарии</w:t>
            </w:r>
            <w:proofErr w:type="spellEnd"/>
            <w:proofErr w:type="gramEnd"/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4B2A52" w:rsidRPr="00D83BFD" w:rsidRDefault="004B2A52" w:rsidP="00B9212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РО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46802,79679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52878,90844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54953,19876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56937,6676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352267,788</w:t>
            </w:r>
          </w:p>
        </w:tc>
      </w:tr>
      <w:tr w:rsidR="004B2A52" w:rsidRPr="00D83BFD" w:rsidTr="004B2A52">
        <w:trPr>
          <w:cantSplit/>
          <w:trHeight w:val="1663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46802,79679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52878,90844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54953,19876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56937,6676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83BFD">
              <w:rPr>
                <w:rFonts w:ascii="Times New Roman" w:hAnsi="Times New Roman"/>
                <w:spacing w:val="-4"/>
                <w:sz w:val="22"/>
                <w:szCs w:val="22"/>
              </w:rPr>
              <w:t>46898,40547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2A52" w:rsidRPr="00D83BFD" w:rsidRDefault="004B2A52" w:rsidP="00B921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352267,788»</w:t>
            </w:r>
          </w:p>
        </w:tc>
      </w:tr>
    </w:tbl>
    <w:p w:rsidR="00E974D3" w:rsidRDefault="00E974D3">
      <w:pPr>
        <w:rPr>
          <w:sz w:val="28"/>
          <w:szCs w:val="28"/>
          <w:highlight w:val="yellow"/>
        </w:rPr>
      </w:pPr>
    </w:p>
    <w:p w:rsidR="000C6BBD" w:rsidRDefault="000C6BBD">
      <w:pPr>
        <w:rPr>
          <w:sz w:val="28"/>
          <w:szCs w:val="28"/>
          <w:highlight w:val="yellow"/>
        </w:rPr>
      </w:pPr>
    </w:p>
    <w:p w:rsidR="00792D08" w:rsidRDefault="00792D08">
      <w:pPr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E974D3" w:rsidRPr="008421FE" w:rsidTr="00BA4990">
        <w:tc>
          <w:tcPr>
            <w:tcW w:w="2500" w:type="pct"/>
            <w:shd w:val="clear" w:color="auto" w:fill="auto"/>
          </w:tcPr>
          <w:p w:rsidR="00E974D3" w:rsidRPr="008421FE" w:rsidRDefault="00E974D3" w:rsidP="00BA4990">
            <w:pPr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4"/>
              </w:rPr>
              <w:t>Г</w:t>
            </w:r>
            <w:r w:rsidRPr="008421FE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E974D3" w:rsidRPr="008421FE" w:rsidRDefault="00E974D3" w:rsidP="00BA4990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4"/>
              </w:rPr>
              <w:t>П.В. Малков</w:t>
            </w:r>
          </w:p>
        </w:tc>
      </w:tr>
    </w:tbl>
    <w:p w:rsidR="00E145CC" w:rsidRPr="0035185A" w:rsidRDefault="00E145CC" w:rsidP="00791C9F">
      <w:pPr>
        <w:spacing w:line="192" w:lineRule="auto"/>
        <w:jc w:val="both"/>
        <w:rPr>
          <w:sz w:val="28"/>
          <w:szCs w:val="28"/>
        </w:rPr>
      </w:pPr>
    </w:p>
    <w:sectPr w:rsidR="00E145CC" w:rsidRPr="0035185A" w:rsidSect="00B96CF0">
      <w:headerReference w:type="default" r:id="rId12"/>
      <w:type w:val="continuous"/>
      <w:pgSz w:w="11907" w:h="16834" w:code="9"/>
      <w:pgMar w:top="953" w:right="624" w:bottom="1134" w:left="192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60" w:rsidRDefault="00F77B60">
      <w:r>
        <w:separator/>
      </w:r>
    </w:p>
  </w:endnote>
  <w:endnote w:type="continuationSeparator" w:id="0">
    <w:p w:rsidR="00F77B60" w:rsidRDefault="00F7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F640E" w:rsidRPr="00C95AEE" w:rsidTr="00C95AEE">
      <w:tc>
        <w:tcPr>
          <w:tcW w:w="2538" w:type="dxa"/>
          <w:shd w:val="clear" w:color="auto" w:fill="auto"/>
        </w:tcPr>
        <w:p w:rsidR="00AF640E" w:rsidRPr="00C95AEE" w:rsidRDefault="00AF640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F640E" w:rsidRPr="00C95AEE" w:rsidRDefault="00AF640E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F640E" w:rsidRPr="00C95AEE" w:rsidRDefault="00AF640E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F640E" w:rsidRPr="00C95AEE" w:rsidRDefault="00AF640E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F640E" w:rsidRDefault="00AF640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60" w:rsidRDefault="00F77B60">
      <w:r>
        <w:separator/>
      </w:r>
    </w:p>
  </w:footnote>
  <w:footnote w:type="continuationSeparator" w:id="0">
    <w:p w:rsidR="00F77B60" w:rsidRDefault="00F7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0E" w:rsidRDefault="00AF640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F640E" w:rsidRDefault="00AF64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0E" w:rsidRPr="00E76A39" w:rsidRDefault="00AF640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E76A39">
      <w:rPr>
        <w:rStyle w:val="a8"/>
        <w:rFonts w:ascii="Times New Roman" w:hAnsi="Times New Roman"/>
        <w:sz w:val="24"/>
        <w:szCs w:val="24"/>
      </w:rPr>
      <w:fldChar w:fldCharType="begin"/>
    </w:r>
    <w:r w:rsidRPr="00E76A3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76A39">
      <w:rPr>
        <w:rStyle w:val="a8"/>
        <w:rFonts w:ascii="Times New Roman" w:hAnsi="Times New Roman"/>
        <w:sz w:val="24"/>
        <w:szCs w:val="24"/>
      </w:rPr>
      <w:fldChar w:fldCharType="separate"/>
    </w:r>
    <w:r w:rsidR="004B2DB1">
      <w:rPr>
        <w:rStyle w:val="a8"/>
        <w:rFonts w:ascii="Times New Roman" w:hAnsi="Times New Roman"/>
        <w:noProof/>
        <w:sz w:val="24"/>
        <w:szCs w:val="24"/>
      </w:rPr>
      <w:t>2</w:t>
    </w:r>
    <w:r w:rsidRPr="00E76A39">
      <w:rPr>
        <w:rStyle w:val="a8"/>
        <w:rFonts w:ascii="Times New Roman" w:hAnsi="Times New Roman"/>
        <w:sz w:val="24"/>
        <w:szCs w:val="24"/>
      </w:rPr>
      <w:fldChar w:fldCharType="end"/>
    </w:r>
  </w:p>
  <w:p w:rsidR="00AF640E" w:rsidRPr="00E37801" w:rsidRDefault="00AF640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0D330E"/>
    <w:multiLevelType w:val="hybridMultilevel"/>
    <w:tmpl w:val="820443AA"/>
    <w:lvl w:ilvl="0" w:tplc="CB1A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111BE0"/>
    <w:multiLevelType w:val="hybridMultilevel"/>
    <w:tmpl w:val="D21E6AE0"/>
    <w:lvl w:ilvl="0" w:tplc="964C5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0ixMBSAG0wmY/B+UyQO6cKFu9w=" w:salt="ASDNLb0M49DHpNTL1Ek88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1E1"/>
    <w:rsid w:val="0001360F"/>
    <w:rsid w:val="00014816"/>
    <w:rsid w:val="00016E2A"/>
    <w:rsid w:val="000331B3"/>
    <w:rsid w:val="00033413"/>
    <w:rsid w:val="00037C0C"/>
    <w:rsid w:val="00042739"/>
    <w:rsid w:val="000502A3"/>
    <w:rsid w:val="000507FA"/>
    <w:rsid w:val="00056DEB"/>
    <w:rsid w:val="000573EA"/>
    <w:rsid w:val="0006261A"/>
    <w:rsid w:val="00070678"/>
    <w:rsid w:val="00073A7A"/>
    <w:rsid w:val="00076D5E"/>
    <w:rsid w:val="0008182C"/>
    <w:rsid w:val="00084DD3"/>
    <w:rsid w:val="00090A78"/>
    <w:rsid w:val="00091179"/>
    <w:rsid w:val="000917C0"/>
    <w:rsid w:val="00092235"/>
    <w:rsid w:val="00094DE8"/>
    <w:rsid w:val="000A0545"/>
    <w:rsid w:val="000A6257"/>
    <w:rsid w:val="000B0736"/>
    <w:rsid w:val="000B2C15"/>
    <w:rsid w:val="000B5C15"/>
    <w:rsid w:val="000C062E"/>
    <w:rsid w:val="000C1CB2"/>
    <w:rsid w:val="000C6BBD"/>
    <w:rsid w:val="000E1C08"/>
    <w:rsid w:val="000E35B6"/>
    <w:rsid w:val="000F2054"/>
    <w:rsid w:val="000F44B0"/>
    <w:rsid w:val="000F4BD8"/>
    <w:rsid w:val="000F79E7"/>
    <w:rsid w:val="00100CFC"/>
    <w:rsid w:val="001027C0"/>
    <w:rsid w:val="001111E2"/>
    <w:rsid w:val="001126E2"/>
    <w:rsid w:val="00121AE3"/>
    <w:rsid w:val="00122CFD"/>
    <w:rsid w:val="00135018"/>
    <w:rsid w:val="001379CD"/>
    <w:rsid w:val="00137A4F"/>
    <w:rsid w:val="00142CD2"/>
    <w:rsid w:val="00151370"/>
    <w:rsid w:val="00162E72"/>
    <w:rsid w:val="00165368"/>
    <w:rsid w:val="00175BE5"/>
    <w:rsid w:val="00180BEB"/>
    <w:rsid w:val="001850F4"/>
    <w:rsid w:val="001947BE"/>
    <w:rsid w:val="001A560F"/>
    <w:rsid w:val="001B0982"/>
    <w:rsid w:val="001B32BA"/>
    <w:rsid w:val="001B570A"/>
    <w:rsid w:val="001C1CCB"/>
    <w:rsid w:val="001C3102"/>
    <w:rsid w:val="001C5B1E"/>
    <w:rsid w:val="001D0542"/>
    <w:rsid w:val="001D2F4A"/>
    <w:rsid w:val="001D3AFA"/>
    <w:rsid w:val="001D53EC"/>
    <w:rsid w:val="001D7961"/>
    <w:rsid w:val="001E0317"/>
    <w:rsid w:val="001E20F1"/>
    <w:rsid w:val="001F12E8"/>
    <w:rsid w:val="001F228C"/>
    <w:rsid w:val="001F64B8"/>
    <w:rsid w:val="001F7C83"/>
    <w:rsid w:val="00201208"/>
    <w:rsid w:val="00203046"/>
    <w:rsid w:val="0020378A"/>
    <w:rsid w:val="00205AB5"/>
    <w:rsid w:val="00207F9B"/>
    <w:rsid w:val="00223FB5"/>
    <w:rsid w:val="00224DBA"/>
    <w:rsid w:val="00226CD7"/>
    <w:rsid w:val="00231F1C"/>
    <w:rsid w:val="00232EBA"/>
    <w:rsid w:val="002349D8"/>
    <w:rsid w:val="0023671C"/>
    <w:rsid w:val="002415C8"/>
    <w:rsid w:val="0024195C"/>
    <w:rsid w:val="00242DDB"/>
    <w:rsid w:val="002479A2"/>
    <w:rsid w:val="0025053B"/>
    <w:rsid w:val="0026087E"/>
    <w:rsid w:val="00261DE0"/>
    <w:rsid w:val="00265420"/>
    <w:rsid w:val="00266E6E"/>
    <w:rsid w:val="002715C8"/>
    <w:rsid w:val="00274E14"/>
    <w:rsid w:val="00276934"/>
    <w:rsid w:val="00280A6D"/>
    <w:rsid w:val="00287B5C"/>
    <w:rsid w:val="002953B6"/>
    <w:rsid w:val="0029798D"/>
    <w:rsid w:val="002A1159"/>
    <w:rsid w:val="002A361F"/>
    <w:rsid w:val="002B7A59"/>
    <w:rsid w:val="002C6B4B"/>
    <w:rsid w:val="002E06CF"/>
    <w:rsid w:val="002E51A7"/>
    <w:rsid w:val="002F1E81"/>
    <w:rsid w:val="002F6575"/>
    <w:rsid w:val="003061C9"/>
    <w:rsid w:val="0030721A"/>
    <w:rsid w:val="00310D92"/>
    <w:rsid w:val="0031428B"/>
    <w:rsid w:val="003160CB"/>
    <w:rsid w:val="003213D0"/>
    <w:rsid w:val="003222A3"/>
    <w:rsid w:val="00324D8D"/>
    <w:rsid w:val="00325866"/>
    <w:rsid w:val="00334821"/>
    <w:rsid w:val="00336E66"/>
    <w:rsid w:val="0035185A"/>
    <w:rsid w:val="0035208E"/>
    <w:rsid w:val="00356FC2"/>
    <w:rsid w:val="00360A40"/>
    <w:rsid w:val="00366387"/>
    <w:rsid w:val="003834B6"/>
    <w:rsid w:val="00386E0C"/>
    <w:rsid w:val="003870C2"/>
    <w:rsid w:val="003934F4"/>
    <w:rsid w:val="003A6369"/>
    <w:rsid w:val="003A7B74"/>
    <w:rsid w:val="003B0177"/>
    <w:rsid w:val="003D3B8A"/>
    <w:rsid w:val="003D54F8"/>
    <w:rsid w:val="003E5369"/>
    <w:rsid w:val="003F4F5E"/>
    <w:rsid w:val="00400906"/>
    <w:rsid w:val="00406998"/>
    <w:rsid w:val="0041669C"/>
    <w:rsid w:val="0042590E"/>
    <w:rsid w:val="00433581"/>
    <w:rsid w:val="00437F65"/>
    <w:rsid w:val="00442A7D"/>
    <w:rsid w:val="00446AAD"/>
    <w:rsid w:val="00460FEA"/>
    <w:rsid w:val="00467E65"/>
    <w:rsid w:val="00471B62"/>
    <w:rsid w:val="00473176"/>
    <w:rsid w:val="004734B7"/>
    <w:rsid w:val="0047496C"/>
    <w:rsid w:val="00481B88"/>
    <w:rsid w:val="004825B5"/>
    <w:rsid w:val="00485B4F"/>
    <w:rsid w:val="004862D1"/>
    <w:rsid w:val="00491935"/>
    <w:rsid w:val="004B2A52"/>
    <w:rsid w:val="004B2D5A"/>
    <w:rsid w:val="004B2DB1"/>
    <w:rsid w:val="004B5646"/>
    <w:rsid w:val="004C1DD3"/>
    <w:rsid w:val="004C6A9B"/>
    <w:rsid w:val="004C6B28"/>
    <w:rsid w:val="004D293D"/>
    <w:rsid w:val="004E7CEC"/>
    <w:rsid w:val="004F06C6"/>
    <w:rsid w:val="004F374B"/>
    <w:rsid w:val="004F44FE"/>
    <w:rsid w:val="004F5AB2"/>
    <w:rsid w:val="00510EFF"/>
    <w:rsid w:val="00512A47"/>
    <w:rsid w:val="00512D21"/>
    <w:rsid w:val="0051781E"/>
    <w:rsid w:val="00523551"/>
    <w:rsid w:val="00531C68"/>
    <w:rsid w:val="00532119"/>
    <w:rsid w:val="005335F3"/>
    <w:rsid w:val="005336F3"/>
    <w:rsid w:val="00533B28"/>
    <w:rsid w:val="00534BC6"/>
    <w:rsid w:val="00535107"/>
    <w:rsid w:val="00543C38"/>
    <w:rsid w:val="00543D2D"/>
    <w:rsid w:val="00545A3D"/>
    <w:rsid w:val="00546DBB"/>
    <w:rsid w:val="00561A5B"/>
    <w:rsid w:val="0056249F"/>
    <w:rsid w:val="0057074C"/>
    <w:rsid w:val="00573FBF"/>
    <w:rsid w:val="00574FF3"/>
    <w:rsid w:val="00575797"/>
    <w:rsid w:val="0057714C"/>
    <w:rsid w:val="00581B13"/>
    <w:rsid w:val="00582538"/>
    <w:rsid w:val="005833F6"/>
    <w:rsid w:val="005838EA"/>
    <w:rsid w:val="00585EE1"/>
    <w:rsid w:val="00590C0E"/>
    <w:rsid w:val="005939E6"/>
    <w:rsid w:val="005A4227"/>
    <w:rsid w:val="005A6865"/>
    <w:rsid w:val="005A6C38"/>
    <w:rsid w:val="005B0121"/>
    <w:rsid w:val="005B229B"/>
    <w:rsid w:val="005B2DFD"/>
    <w:rsid w:val="005B3518"/>
    <w:rsid w:val="005B6297"/>
    <w:rsid w:val="005C2807"/>
    <w:rsid w:val="005C4A66"/>
    <w:rsid w:val="005C56AE"/>
    <w:rsid w:val="005C7449"/>
    <w:rsid w:val="005C7E40"/>
    <w:rsid w:val="005D0A20"/>
    <w:rsid w:val="005D5D3E"/>
    <w:rsid w:val="005E6D99"/>
    <w:rsid w:val="005F2ADD"/>
    <w:rsid w:val="005F2C49"/>
    <w:rsid w:val="006013EB"/>
    <w:rsid w:val="0060479E"/>
    <w:rsid w:val="00604BE7"/>
    <w:rsid w:val="0061640C"/>
    <w:rsid w:val="00616AED"/>
    <w:rsid w:val="00616F18"/>
    <w:rsid w:val="00621AAA"/>
    <w:rsid w:val="006228E9"/>
    <w:rsid w:val="00632A4F"/>
    <w:rsid w:val="00632B56"/>
    <w:rsid w:val="006351E3"/>
    <w:rsid w:val="00641F33"/>
    <w:rsid w:val="00644236"/>
    <w:rsid w:val="006471E5"/>
    <w:rsid w:val="006578A2"/>
    <w:rsid w:val="0066580B"/>
    <w:rsid w:val="00671D3B"/>
    <w:rsid w:val="006777B2"/>
    <w:rsid w:val="00684A5B"/>
    <w:rsid w:val="00686B88"/>
    <w:rsid w:val="006A1F71"/>
    <w:rsid w:val="006A5FE9"/>
    <w:rsid w:val="006B273A"/>
    <w:rsid w:val="006E22CF"/>
    <w:rsid w:val="006F1970"/>
    <w:rsid w:val="006F328B"/>
    <w:rsid w:val="006F42E1"/>
    <w:rsid w:val="006F5886"/>
    <w:rsid w:val="00705D70"/>
    <w:rsid w:val="00707734"/>
    <w:rsid w:val="00707E19"/>
    <w:rsid w:val="00712F7C"/>
    <w:rsid w:val="00716744"/>
    <w:rsid w:val="0072328A"/>
    <w:rsid w:val="007377B5"/>
    <w:rsid w:val="00746CC2"/>
    <w:rsid w:val="007601EA"/>
    <w:rsid w:val="00760323"/>
    <w:rsid w:val="00761A32"/>
    <w:rsid w:val="00765600"/>
    <w:rsid w:val="00771395"/>
    <w:rsid w:val="00776D04"/>
    <w:rsid w:val="00782E95"/>
    <w:rsid w:val="00783D3F"/>
    <w:rsid w:val="00791C9F"/>
    <w:rsid w:val="00792AAB"/>
    <w:rsid w:val="00792B14"/>
    <w:rsid w:val="00792D08"/>
    <w:rsid w:val="00793B47"/>
    <w:rsid w:val="00797072"/>
    <w:rsid w:val="007A1D0C"/>
    <w:rsid w:val="007A2A7B"/>
    <w:rsid w:val="007A30D0"/>
    <w:rsid w:val="007A5478"/>
    <w:rsid w:val="007A5B07"/>
    <w:rsid w:val="007A7065"/>
    <w:rsid w:val="007D4179"/>
    <w:rsid w:val="007D4925"/>
    <w:rsid w:val="007D7F42"/>
    <w:rsid w:val="007E226B"/>
    <w:rsid w:val="007F0C8A"/>
    <w:rsid w:val="007F11AB"/>
    <w:rsid w:val="007F6CC6"/>
    <w:rsid w:val="00803DA3"/>
    <w:rsid w:val="00811B2F"/>
    <w:rsid w:val="008143CB"/>
    <w:rsid w:val="00823CA1"/>
    <w:rsid w:val="008421FE"/>
    <w:rsid w:val="00843B66"/>
    <w:rsid w:val="008513B9"/>
    <w:rsid w:val="00852881"/>
    <w:rsid w:val="0085360B"/>
    <w:rsid w:val="008559B6"/>
    <w:rsid w:val="008702D3"/>
    <w:rsid w:val="00873A02"/>
    <w:rsid w:val="00876034"/>
    <w:rsid w:val="00880002"/>
    <w:rsid w:val="008827E7"/>
    <w:rsid w:val="008934D1"/>
    <w:rsid w:val="008A1696"/>
    <w:rsid w:val="008A711D"/>
    <w:rsid w:val="008A79D1"/>
    <w:rsid w:val="008B25CE"/>
    <w:rsid w:val="008B3E9A"/>
    <w:rsid w:val="008B498C"/>
    <w:rsid w:val="008C58FE"/>
    <w:rsid w:val="008C69C7"/>
    <w:rsid w:val="008D7E62"/>
    <w:rsid w:val="008E6C41"/>
    <w:rsid w:val="008F0816"/>
    <w:rsid w:val="008F2713"/>
    <w:rsid w:val="008F6BB7"/>
    <w:rsid w:val="00900F42"/>
    <w:rsid w:val="00904020"/>
    <w:rsid w:val="009113B9"/>
    <w:rsid w:val="00921EF6"/>
    <w:rsid w:val="00932E3C"/>
    <w:rsid w:val="00955DCC"/>
    <w:rsid w:val="009573D3"/>
    <w:rsid w:val="009623C8"/>
    <w:rsid w:val="00972416"/>
    <w:rsid w:val="00983745"/>
    <w:rsid w:val="00992279"/>
    <w:rsid w:val="009977FF"/>
    <w:rsid w:val="009A085B"/>
    <w:rsid w:val="009A7B09"/>
    <w:rsid w:val="009C1C66"/>
    <w:rsid w:val="009C1DE6"/>
    <w:rsid w:val="009C1F0E"/>
    <w:rsid w:val="009D3E8C"/>
    <w:rsid w:val="009D419A"/>
    <w:rsid w:val="009D4D4A"/>
    <w:rsid w:val="009D6745"/>
    <w:rsid w:val="009E1373"/>
    <w:rsid w:val="009E3A0E"/>
    <w:rsid w:val="00A055F6"/>
    <w:rsid w:val="00A066FD"/>
    <w:rsid w:val="00A07F68"/>
    <w:rsid w:val="00A1081E"/>
    <w:rsid w:val="00A1314B"/>
    <w:rsid w:val="00A13160"/>
    <w:rsid w:val="00A137D3"/>
    <w:rsid w:val="00A13A04"/>
    <w:rsid w:val="00A2062C"/>
    <w:rsid w:val="00A23D73"/>
    <w:rsid w:val="00A32106"/>
    <w:rsid w:val="00A33CBA"/>
    <w:rsid w:val="00A4017B"/>
    <w:rsid w:val="00A44A8F"/>
    <w:rsid w:val="00A51522"/>
    <w:rsid w:val="00A51D96"/>
    <w:rsid w:val="00A63EC0"/>
    <w:rsid w:val="00A74609"/>
    <w:rsid w:val="00A81F79"/>
    <w:rsid w:val="00A946E1"/>
    <w:rsid w:val="00A96F84"/>
    <w:rsid w:val="00AA3401"/>
    <w:rsid w:val="00AA4A4A"/>
    <w:rsid w:val="00AA7599"/>
    <w:rsid w:val="00AB0A3C"/>
    <w:rsid w:val="00AB55F9"/>
    <w:rsid w:val="00AC3953"/>
    <w:rsid w:val="00AC3F73"/>
    <w:rsid w:val="00AC7150"/>
    <w:rsid w:val="00AD4EC8"/>
    <w:rsid w:val="00AE1DCA"/>
    <w:rsid w:val="00AE2E69"/>
    <w:rsid w:val="00AE7344"/>
    <w:rsid w:val="00AF5F7C"/>
    <w:rsid w:val="00AF640E"/>
    <w:rsid w:val="00AF6D6E"/>
    <w:rsid w:val="00B021D0"/>
    <w:rsid w:val="00B02207"/>
    <w:rsid w:val="00B03403"/>
    <w:rsid w:val="00B10324"/>
    <w:rsid w:val="00B16AE1"/>
    <w:rsid w:val="00B31D17"/>
    <w:rsid w:val="00B36556"/>
    <w:rsid w:val="00B3675B"/>
    <w:rsid w:val="00B376B1"/>
    <w:rsid w:val="00B51BF1"/>
    <w:rsid w:val="00B54278"/>
    <w:rsid w:val="00B54623"/>
    <w:rsid w:val="00B55AD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120"/>
    <w:rsid w:val="00B96CF0"/>
    <w:rsid w:val="00BA45EC"/>
    <w:rsid w:val="00BA4990"/>
    <w:rsid w:val="00BB1AFE"/>
    <w:rsid w:val="00BB2C98"/>
    <w:rsid w:val="00BC2B1D"/>
    <w:rsid w:val="00BC3C29"/>
    <w:rsid w:val="00BD0B82"/>
    <w:rsid w:val="00BE25C0"/>
    <w:rsid w:val="00BE4333"/>
    <w:rsid w:val="00BF4F5F"/>
    <w:rsid w:val="00C047CE"/>
    <w:rsid w:val="00C04EEB"/>
    <w:rsid w:val="00C063A0"/>
    <w:rsid w:val="00C075A4"/>
    <w:rsid w:val="00C10F12"/>
    <w:rsid w:val="00C11826"/>
    <w:rsid w:val="00C14472"/>
    <w:rsid w:val="00C32693"/>
    <w:rsid w:val="00C3581B"/>
    <w:rsid w:val="00C41073"/>
    <w:rsid w:val="00C412D4"/>
    <w:rsid w:val="00C42683"/>
    <w:rsid w:val="00C46D42"/>
    <w:rsid w:val="00C50748"/>
    <w:rsid w:val="00C50C32"/>
    <w:rsid w:val="00C549D8"/>
    <w:rsid w:val="00C5513C"/>
    <w:rsid w:val="00C60178"/>
    <w:rsid w:val="00C612C1"/>
    <w:rsid w:val="00C61760"/>
    <w:rsid w:val="00C63CD6"/>
    <w:rsid w:val="00C64058"/>
    <w:rsid w:val="00C7283B"/>
    <w:rsid w:val="00C77491"/>
    <w:rsid w:val="00C87D95"/>
    <w:rsid w:val="00C9077A"/>
    <w:rsid w:val="00C928A2"/>
    <w:rsid w:val="00C94E7D"/>
    <w:rsid w:val="00C95AEE"/>
    <w:rsid w:val="00C95CD2"/>
    <w:rsid w:val="00CA051B"/>
    <w:rsid w:val="00CA150E"/>
    <w:rsid w:val="00CA7357"/>
    <w:rsid w:val="00CB3CBE"/>
    <w:rsid w:val="00CB6787"/>
    <w:rsid w:val="00CE41FE"/>
    <w:rsid w:val="00CF03D8"/>
    <w:rsid w:val="00CF6DE3"/>
    <w:rsid w:val="00D015D5"/>
    <w:rsid w:val="00D03D68"/>
    <w:rsid w:val="00D21660"/>
    <w:rsid w:val="00D266DD"/>
    <w:rsid w:val="00D32B04"/>
    <w:rsid w:val="00D34DA1"/>
    <w:rsid w:val="00D354F9"/>
    <w:rsid w:val="00D371A2"/>
    <w:rsid w:val="00D374E7"/>
    <w:rsid w:val="00D62A77"/>
    <w:rsid w:val="00D63949"/>
    <w:rsid w:val="00D652E7"/>
    <w:rsid w:val="00D77BCF"/>
    <w:rsid w:val="00D84394"/>
    <w:rsid w:val="00D95C3D"/>
    <w:rsid w:val="00D95E55"/>
    <w:rsid w:val="00DB3664"/>
    <w:rsid w:val="00DC16FB"/>
    <w:rsid w:val="00DC4A65"/>
    <w:rsid w:val="00DC4F66"/>
    <w:rsid w:val="00DD4000"/>
    <w:rsid w:val="00DD7B05"/>
    <w:rsid w:val="00DE7D61"/>
    <w:rsid w:val="00DF1A70"/>
    <w:rsid w:val="00DF2486"/>
    <w:rsid w:val="00E10B44"/>
    <w:rsid w:val="00E11660"/>
    <w:rsid w:val="00E11F02"/>
    <w:rsid w:val="00E145CC"/>
    <w:rsid w:val="00E2726B"/>
    <w:rsid w:val="00E30233"/>
    <w:rsid w:val="00E3398F"/>
    <w:rsid w:val="00E37801"/>
    <w:rsid w:val="00E45F15"/>
    <w:rsid w:val="00E46EAA"/>
    <w:rsid w:val="00E47C55"/>
    <w:rsid w:val="00E47D8B"/>
    <w:rsid w:val="00E5038C"/>
    <w:rsid w:val="00E50B69"/>
    <w:rsid w:val="00E52764"/>
    <w:rsid w:val="00E5298B"/>
    <w:rsid w:val="00E56EFB"/>
    <w:rsid w:val="00E6458F"/>
    <w:rsid w:val="00E66138"/>
    <w:rsid w:val="00E70A27"/>
    <w:rsid w:val="00E71513"/>
    <w:rsid w:val="00E7242D"/>
    <w:rsid w:val="00E72FB6"/>
    <w:rsid w:val="00E742C3"/>
    <w:rsid w:val="00E76A39"/>
    <w:rsid w:val="00E87E25"/>
    <w:rsid w:val="00E912AE"/>
    <w:rsid w:val="00E965EF"/>
    <w:rsid w:val="00E974D3"/>
    <w:rsid w:val="00E97C96"/>
    <w:rsid w:val="00EA04F1"/>
    <w:rsid w:val="00EA2FD3"/>
    <w:rsid w:val="00EA50CC"/>
    <w:rsid w:val="00EB6441"/>
    <w:rsid w:val="00EB7CE9"/>
    <w:rsid w:val="00EC433F"/>
    <w:rsid w:val="00ED1FDE"/>
    <w:rsid w:val="00EE0085"/>
    <w:rsid w:val="00EF5D4A"/>
    <w:rsid w:val="00EF65C1"/>
    <w:rsid w:val="00F007EA"/>
    <w:rsid w:val="00F01995"/>
    <w:rsid w:val="00F05A3C"/>
    <w:rsid w:val="00F06EFB"/>
    <w:rsid w:val="00F113C1"/>
    <w:rsid w:val="00F13786"/>
    <w:rsid w:val="00F1529E"/>
    <w:rsid w:val="00F16F07"/>
    <w:rsid w:val="00F25855"/>
    <w:rsid w:val="00F35FF2"/>
    <w:rsid w:val="00F42315"/>
    <w:rsid w:val="00F45B7C"/>
    <w:rsid w:val="00F45FCE"/>
    <w:rsid w:val="00F46309"/>
    <w:rsid w:val="00F51C09"/>
    <w:rsid w:val="00F53B4D"/>
    <w:rsid w:val="00F77B60"/>
    <w:rsid w:val="00F9334F"/>
    <w:rsid w:val="00F97D7F"/>
    <w:rsid w:val="00FA122C"/>
    <w:rsid w:val="00FA3AE4"/>
    <w:rsid w:val="00FA3B95"/>
    <w:rsid w:val="00FA6AFE"/>
    <w:rsid w:val="00FA7607"/>
    <w:rsid w:val="00FC048C"/>
    <w:rsid w:val="00FC11BC"/>
    <w:rsid w:val="00FC1278"/>
    <w:rsid w:val="00FC4A8A"/>
    <w:rsid w:val="00FD00E3"/>
    <w:rsid w:val="00FD6ED3"/>
    <w:rsid w:val="00FE2FFB"/>
    <w:rsid w:val="00FE7735"/>
    <w:rsid w:val="00FF2245"/>
    <w:rsid w:val="00FF2E6C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D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45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Normal">
    <w:name w:val="ConsPlusNormal"/>
    <w:rsid w:val="00E974D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45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Normal">
    <w:name w:val="ConsPlusNormal"/>
    <w:rsid w:val="00E974D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6C9D-0C32-43C2-8597-2B370643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42</cp:revision>
  <cp:lastPrinted>2025-03-05T14:00:00Z</cp:lastPrinted>
  <dcterms:created xsi:type="dcterms:W3CDTF">2025-01-22T14:21:00Z</dcterms:created>
  <dcterms:modified xsi:type="dcterms:W3CDTF">2025-03-11T13:14:00Z</dcterms:modified>
</cp:coreProperties>
</file>