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2" w:rsidRPr="00B620D9" w:rsidRDefault="00B142B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марта 2025 г. № 165-р</w:t>
      </w:r>
      <w:r w:rsidR="0061266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2F2" w:rsidRPr="003D3B8A" w:rsidRDefault="009862F2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9862F2" w:rsidRPr="003D3B8A" w:rsidSect="00B142B8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62F2" w:rsidRPr="00E87E25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9862F2" w:rsidRPr="003F3D90" w:rsidRDefault="009862F2" w:rsidP="00892C0A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F83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3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789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(в редакции распоряжени</w:t>
            </w:r>
            <w:r w:rsidR="00002B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ства Рязанской области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20.03.</w:t>
            </w:r>
            <w:r w:rsidRPr="003F3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2024 № 148-р</w:t>
            </w:r>
            <w:r w:rsidR="000D12CC" w:rsidRPr="003F3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от 20.11.2024 </w:t>
            </w:r>
            <w:r w:rsidR="00F83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0D12CC" w:rsidRPr="003F3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767-р</w:t>
            </w:r>
            <w:r w:rsidR="006442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от 24.12.2024 № 907-р</w:t>
            </w:r>
            <w:r w:rsidRPr="003F3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FE4B87" w:rsidRPr="003F3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3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следующие изменения:</w:t>
            </w:r>
            <w:r w:rsidRPr="003F3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F38D5" w:rsidRPr="00BF38D5" w:rsidRDefault="00BF38D5" w:rsidP="00892C0A">
            <w:pPr>
              <w:pStyle w:val="af1"/>
              <w:numPr>
                <w:ilvl w:val="0"/>
                <w:numId w:val="28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8D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862F2" w:rsidRPr="00BF3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38D5">
              <w:rPr>
                <w:rFonts w:ascii="Times New Roman" w:hAnsi="Times New Roman"/>
                <w:color w:val="000000"/>
                <w:sz w:val="28"/>
                <w:szCs w:val="28"/>
              </w:rPr>
              <w:t>разделе 1 «Паспорт государственной программы Рязанской области «Развитие сферы занятости»:</w:t>
            </w:r>
          </w:p>
          <w:p w:rsidR="00F60703" w:rsidRDefault="00F83D67" w:rsidP="00892C0A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="00F60703">
              <w:rPr>
                <w:rFonts w:ascii="Times New Roman" w:hAnsi="Times New Roman"/>
                <w:color w:val="000000"/>
                <w:sz w:val="28"/>
                <w:szCs w:val="28"/>
              </w:rPr>
              <w:t>в п</w:t>
            </w:r>
            <w:r w:rsidR="00F60703"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>одраздел</w:t>
            </w:r>
            <w:r w:rsidR="00F6070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60703"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 «Основные положения</w:t>
            </w:r>
            <w:r w:rsidR="00F60703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9862F2" w:rsidRPr="00CA150E" w:rsidRDefault="00BF38D5" w:rsidP="00892C0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D90">
              <w:rPr>
                <w:rFonts w:ascii="Times New Roman" w:hAnsi="Times New Roman"/>
                <w:color w:val="000000"/>
                <w:sz w:val="28"/>
                <w:szCs w:val="28"/>
              </w:rPr>
              <w:t>строк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F3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«Объемы финансового</w:t>
            </w:r>
            <w:r w:rsidRPr="00AA5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обеспечения за весь период реализации»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таблицы </w:t>
            </w:r>
            <w:r w:rsidRPr="00AA5BCA">
              <w:rPr>
                <w:rFonts w:ascii="Times New Roman" w:hAnsi="Times New Roman"/>
                <w:color w:val="000000"/>
                <w:sz w:val="28"/>
                <w:szCs w:val="28"/>
              </w:rPr>
              <w:t>изложить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5BCA">
              <w:rPr>
                <w:rFonts w:ascii="Times New Roman" w:hAnsi="Times New Roman"/>
                <w:color w:val="000000"/>
                <w:sz w:val="28"/>
                <w:szCs w:val="28"/>
              </w:rPr>
              <w:t>в следующей редакции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</w:tbl>
    <w:p w:rsidR="009862F2" w:rsidRPr="00F83D67" w:rsidRDefault="009862F2" w:rsidP="00F83D67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64"/>
        <w:gridCol w:w="5907"/>
      </w:tblGrid>
      <w:tr w:rsidR="009862F2" w:rsidRPr="000D12CC" w:rsidTr="00F83D67">
        <w:trPr>
          <w:trHeight w:val="268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F2" w:rsidRPr="000D12CC" w:rsidRDefault="009862F2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0D12CC">
              <w:rPr>
                <w:rFonts w:ascii="Times New Roman" w:hAnsi="Times New Roman"/>
              </w:rPr>
              <w:t>«</w:t>
            </w:r>
            <w:r w:rsidR="000D12CC">
              <w:rPr>
                <w:rFonts w:ascii="Times New Roman" w:hAnsi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F2" w:rsidRPr="000D12CC" w:rsidRDefault="00BF38D5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9083392,46631</w:t>
            </w:r>
            <w:r w:rsidR="000D12CC">
              <w:rPr>
                <w:rFonts w:ascii="Times New Roman" w:hAnsi="Times New Roman"/>
              </w:rPr>
              <w:t xml:space="preserve"> тыс. рублей (в том числе с 2024 года</w:t>
            </w:r>
            <w:r w:rsidR="00BF0510">
              <w:rPr>
                <w:rFonts w:ascii="Times New Roman" w:hAnsi="Times New Roman"/>
              </w:rPr>
              <w:t xml:space="preserve"> </w:t>
            </w:r>
            <w:r w:rsidR="00F83D67">
              <w:rPr>
                <w:rFonts w:ascii="Times New Roman" w:hAnsi="Times New Roman"/>
              </w:rPr>
              <w:t>–</w:t>
            </w:r>
            <w:r w:rsidR="000D12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4021600,44611</w:t>
            </w:r>
            <w:r w:rsidR="000D12CC">
              <w:rPr>
                <w:rFonts w:ascii="Times New Roman" w:hAnsi="Times New Roman"/>
              </w:rPr>
              <w:t xml:space="preserve"> тыс. руб.)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0D12CC" w:rsidRPr="003E632C" w:rsidRDefault="000D12CC" w:rsidP="00F83D67">
      <w:pPr>
        <w:spacing w:line="233" w:lineRule="auto"/>
        <w:rPr>
          <w:sz w:val="2"/>
          <w:szCs w:val="2"/>
        </w:rPr>
      </w:pPr>
    </w:p>
    <w:p w:rsidR="00337D97" w:rsidRPr="00337D97" w:rsidRDefault="00337D97" w:rsidP="00F83D67">
      <w:pPr>
        <w:spacing w:line="233" w:lineRule="auto"/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62F2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F60703" w:rsidRPr="00892C0A" w:rsidRDefault="00B31DA0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0703" w:rsidRPr="00892C0A">
              <w:rPr>
                <w:rFonts w:ascii="Times New Roman" w:hAnsi="Times New Roman"/>
                <w:sz w:val="28"/>
                <w:szCs w:val="28"/>
              </w:rPr>
              <w:t>в таблице подраздела 1.2 «Показатели государственной программы Рязанской области»:</w:t>
            </w:r>
          </w:p>
          <w:p w:rsidR="00B31DA0" w:rsidRPr="00892C0A" w:rsidRDefault="00B31DA0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>графу 13 пункт</w:t>
            </w:r>
            <w:r w:rsidR="00F60703" w:rsidRPr="00892C0A">
              <w:rPr>
                <w:rFonts w:ascii="Times New Roman" w:hAnsi="Times New Roman"/>
                <w:sz w:val="28"/>
                <w:szCs w:val="28"/>
              </w:rPr>
              <w:t>а</w:t>
            </w:r>
            <w:r w:rsidRPr="00892C0A">
              <w:rPr>
                <w:rFonts w:ascii="Times New Roman" w:hAnsi="Times New Roman"/>
                <w:sz w:val="28"/>
                <w:szCs w:val="28"/>
              </w:rPr>
              <w:t xml:space="preserve"> 1.1</w:t>
            </w:r>
            <w:r w:rsidR="002E2F8D" w:rsidRPr="00892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0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31DA0" w:rsidRPr="00892C0A" w:rsidRDefault="00B31DA0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>«постановление Правительства Рязанской области от 25.12.2018 № 418</w:t>
            </w:r>
            <w:r w:rsidR="00F83D67" w:rsidRPr="00892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0A">
              <w:rPr>
                <w:rFonts w:ascii="Times New Roman" w:hAnsi="Times New Roman"/>
                <w:sz w:val="28"/>
                <w:szCs w:val="28"/>
              </w:rPr>
              <w:t>«Об утверждении Стратегии социально-экономического развития Рязанской области до 2030 года»;</w:t>
            </w:r>
            <w:r w:rsidR="00F83D67" w:rsidRPr="00892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0703" w:rsidRPr="00892C0A" w:rsidRDefault="00F60703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>графу 13 пункта 1.2 изложить в следующей редакции:</w:t>
            </w:r>
          </w:p>
          <w:p w:rsidR="00F60703" w:rsidRPr="00892C0A" w:rsidRDefault="00F60703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 xml:space="preserve">«постановление Правительства Рязанской области от 25.12.2018 № 418 «Об утверждении Стратегии социально-экономического развития Рязанской области до 2030 года»; </w:t>
            </w:r>
          </w:p>
          <w:p w:rsidR="00AF7335" w:rsidRPr="00892C0A" w:rsidRDefault="004F4DD5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>в графе 13 пункт</w:t>
            </w:r>
            <w:r w:rsidR="00F60703" w:rsidRPr="00892C0A">
              <w:rPr>
                <w:rFonts w:ascii="Times New Roman" w:hAnsi="Times New Roman"/>
                <w:sz w:val="28"/>
                <w:szCs w:val="28"/>
              </w:rPr>
              <w:t>а</w:t>
            </w:r>
            <w:r w:rsidRPr="00892C0A">
              <w:rPr>
                <w:rFonts w:ascii="Times New Roman" w:hAnsi="Times New Roman"/>
                <w:sz w:val="28"/>
                <w:szCs w:val="28"/>
              </w:rPr>
              <w:t xml:space="preserve"> 1.3 слова «Указ Президента Российской Федерации от 04.02.2021 № 68» заменить словами «</w:t>
            </w:r>
            <w:r w:rsidR="00E2343D" w:rsidRPr="00892C0A">
              <w:rPr>
                <w:rFonts w:ascii="Times New Roman" w:hAnsi="Times New Roman"/>
                <w:sz w:val="28"/>
                <w:szCs w:val="28"/>
              </w:rPr>
              <w:t xml:space="preserve">Указ </w:t>
            </w:r>
            <w:r w:rsidRPr="00892C0A">
              <w:rPr>
                <w:rFonts w:ascii="Times New Roman" w:hAnsi="Times New Roman"/>
                <w:sz w:val="28"/>
                <w:szCs w:val="28"/>
              </w:rPr>
              <w:t xml:space="preserve">Президента Российской Федерации от 28.11.2024 № 1014»; </w:t>
            </w:r>
          </w:p>
          <w:p w:rsidR="00F60703" w:rsidRPr="00892C0A" w:rsidRDefault="00F60703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>графу 13 пункта 1.4 изложить в следующей редакции:</w:t>
            </w:r>
          </w:p>
          <w:p w:rsidR="00F60703" w:rsidRPr="00892C0A" w:rsidRDefault="00F60703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 xml:space="preserve">«постановление Правительства Рязанской области от 25.12.2018 № 418 «Об утверждении Стратегии социально-экономического развития Рязанской области до 2030 года»; </w:t>
            </w:r>
          </w:p>
          <w:p w:rsidR="00F60703" w:rsidRPr="00892C0A" w:rsidRDefault="00F60703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 xml:space="preserve">в графе 13 пункта 1.5 слова «Указ Президента Российской Федерации от 04.02.2021 № 68» заменить словами «Указ Президента Российской Федерации от 28.11.2024 № 1014»; </w:t>
            </w:r>
          </w:p>
          <w:p w:rsidR="00BF38D5" w:rsidRPr="00892C0A" w:rsidRDefault="00BF38D5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68D9" w:rsidRPr="00892C0A">
              <w:rPr>
                <w:rFonts w:ascii="Times New Roman" w:hAnsi="Times New Roman"/>
                <w:sz w:val="28"/>
                <w:szCs w:val="28"/>
              </w:rPr>
              <w:t xml:space="preserve">в пункте 1.1 </w:t>
            </w:r>
            <w:hyperlink r:id="rId12" w:history="1">
              <w:r w:rsidR="00F868D9" w:rsidRPr="00892C0A">
                <w:rPr>
                  <w:rFonts w:ascii="Times New Roman" w:hAnsi="Times New Roman"/>
                  <w:sz w:val="28"/>
                  <w:szCs w:val="28"/>
                </w:rPr>
                <w:t>таблицы</w:t>
              </w:r>
              <w:r w:rsidRPr="00892C0A">
                <w:rPr>
                  <w:rFonts w:ascii="Times New Roman" w:hAnsi="Times New Roman"/>
                  <w:sz w:val="28"/>
                  <w:szCs w:val="28"/>
                </w:rPr>
                <w:t xml:space="preserve"> подраздела 1.4</w:t>
              </w:r>
            </w:hyperlink>
            <w:r w:rsidRPr="00892C0A">
              <w:rPr>
                <w:rFonts w:ascii="Times New Roman" w:hAnsi="Times New Roman"/>
                <w:sz w:val="28"/>
                <w:szCs w:val="28"/>
              </w:rPr>
              <w:t xml:space="preserve"> «Структура государственной программы Рязанской области»:</w:t>
            </w:r>
          </w:p>
          <w:p w:rsidR="00BF38D5" w:rsidRPr="00892C0A" w:rsidRDefault="00BF38D5" w:rsidP="00892C0A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C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hyperlink r:id="rId13" w:history="1">
              <w:r w:rsidRPr="00892C0A">
                <w:rPr>
                  <w:rFonts w:ascii="Times New Roman" w:hAnsi="Times New Roman"/>
                  <w:spacing w:val="-4"/>
                  <w:sz w:val="28"/>
                  <w:szCs w:val="28"/>
                </w:rPr>
                <w:t>подпункте 1.1.1</w:t>
              </w:r>
            </w:hyperlink>
            <w:r w:rsidRPr="00892C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слова «2021-2026 годы» заменить словами «2019-2024 годы»;</w:t>
            </w:r>
          </w:p>
          <w:p w:rsidR="00BF38D5" w:rsidRDefault="00BF38D5" w:rsidP="0001776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2E3F30">
              <w:rPr>
                <w:rFonts w:ascii="Times New Roman" w:hAnsi="Times New Roman"/>
                <w:sz w:val="28"/>
                <w:szCs w:val="28"/>
              </w:rPr>
              <w:t xml:space="preserve"> графе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подпункт</w:t>
            </w:r>
            <w:r w:rsidR="002E3F3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1.1.1.1 слова «договор с предприятиями (организаций)» заменить словами «договор с предприятиями (организациями)»;</w:t>
            </w:r>
          </w:p>
          <w:p w:rsidR="007A3F3F" w:rsidRPr="00315096" w:rsidRDefault="00BF38D5" w:rsidP="0001776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008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 1.1 дополнить подпунктами 1.1.2, </w:t>
            </w:r>
            <w:r w:rsidR="00300882" w:rsidRPr="003008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1.1.2.1, </w:t>
            </w:r>
            <w:r w:rsidRPr="00300882">
              <w:rPr>
                <w:rFonts w:ascii="Times New Roman" w:hAnsi="Times New Roman"/>
                <w:spacing w:val="-4"/>
                <w:sz w:val="28"/>
                <w:szCs w:val="28"/>
              </w:rPr>
              <w:t>1.1.3</w:t>
            </w:r>
            <w:r w:rsidR="00300882" w:rsidRPr="00300882">
              <w:rPr>
                <w:rFonts w:ascii="Times New Roman" w:hAnsi="Times New Roman"/>
                <w:spacing w:val="-4"/>
                <w:sz w:val="28"/>
                <w:szCs w:val="28"/>
              </w:rPr>
              <w:t>, 1.1.3.1</w:t>
            </w:r>
            <w:r w:rsidRPr="003008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содержания</w:t>
            </w:r>
            <w:r w:rsidRPr="00BF38D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BF38D5" w:rsidRPr="00BF38D5" w:rsidRDefault="00BF38D5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324"/>
        <w:gridCol w:w="21"/>
        <w:gridCol w:w="4269"/>
        <w:gridCol w:w="2191"/>
      </w:tblGrid>
      <w:tr w:rsidR="00BF38D5" w:rsidRPr="00F83D67" w:rsidTr="00F83D67">
        <w:trPr>
          <w:trHeight w:val="101"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ind w:firstLine="22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</w:tr>
      <w:tr w:rsidR="00AA4ADA" w:rsidRPr="00F83D67" w:rsidTr="00F83D67">
        <w:trPr>
          <w:trHeight w:val="39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F83D67">
              <w:rPr>
                <w:rFonts w:ascii="Times New Roman" w:hAnsi="Times New Roman"/>
                <w:spacing w:val="-4"/>
              </w:rPr>
              <w:t>«1.1.2</w:t>
            </w:r>
          </w:p>
        </w:tc>
        <w:tc>
          <w:tcPr>
            <w:tcW w:w="4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ind w:firstLine="22"/>
              <w:rPr>
                <w:rFonts w:ascii="Times New Roman" w:hAnsi="Times New Roman"/>
                <w:spacing w:val="-4"/>
              </w:rPr>
            </w:pPr>
            <w:r w:rsidRPr="00F83D67">
              <w:rPr>
                <w:rFonts w:ascii="Times New Roman" w:hAnsi="Times New Roman"/>
                <w:spacing w:val="-4"/>
              </w:rPr>
              <w:t>Региональный проект «Управление рынком труда (Рязанская область)»</w:t>
            </w:r>
          </w:p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ind w:firstLine="22"/>
              <w:rPr>
                <w:rFonts w:ascii="Times New Roman" w:hAnsi="Times New Roman"/>
                <w:spacing w:val="-4"/>
              </w:rPr>
            </w:pPr>
            <w:r w:rsidRPr="00F83D67">
              <w:rPr>
                <w:rFonts w:ascii="Times New Roman" w:hAnsi="Times New Roman"/>
                <w:spacing w:val="-4"/>
              </w:rPr>
              <w:t xml:space="preserve">(Суворова Н.В. </w:t>
            </w:r>
            <w:r w:rsidR="00F83D67">
              <w:rPr>
                <w:rFonts w:ascii="Times New Roman" w:hAnsi="Times New Roman"/>
                <w:spacing w:val="-4"/>
              </w:rPr>
              <w:t>–</w:t>
            </w:r>
            <w:r w:rsidRPr="00F83D67">
              <w:rPr>
                <w:rFonts w:ascii="Times New Roman" w:hAnsi="Times New Roman"/>
                <w:spacing w:val="-4"/>
              </w:rPr>
              <w:t xml:space="preserve"> куратор)</w:t>
            </w:r>
          </w:p>
        </w:tc>
      </w:tr>
      <w:tr w:rsidR="00AA4ADA" w:rsidRPr="00F83D67" w:rsidTr="00F83D67">
        <w:trPr>
          <w:trHeight w:val="408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</w:rPr>
            </w:pPr>
            <w:proofErr w:type="gramStart"/>
            <w:r w:rsidRPr="00F83D67">
              <w:rPr>
                <w:rFonts w:ascii="Times New Roman" w:hAnsi="Times New Roman"/>
                <w:spacing w:val="-4"/>
              </w:rPr>
              <w:t>Ответственный</w:t>
            </w:r>
            <w:proofErr w:type="gramEnd"/>
            <w:r w:rsidRPr="00F83D67">
              <w:rPr>
                <w:rFonts w:ascii="Times New Roman" w:hAnsi="Times New Roman"/>
                <w:spacing w:val="-4"/>
              </w:rPr>
              <w:t xml:space="preserve"> за реализацию: МТСЗН РО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C35E71" w:rsidP="00C35E71">
            <w:pPr>
              <w:autoSpaceDE w:val="0"/>
              <w:autoSpaceDN w:val="0"/>
              <w:adjustRightInd w:val="0"/>
              <w:spacing w:line="233" w:lineRule="auto"/>
              <w:ind w:firstLine="22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Срок реализации: 2025-2</w:t>
            </w:r>
            <w:r w:rsidR="00AA4ADA" w:rsidRPr="00F83D67">
              <w:rPr>
                <w:rFonts w:ascii="Times New Roman" w:hAnsi="Times New Roman"/>
                <w:spacing w:val="-4"/>
              </w:rPr>
              <w:t>030 годы</w:t>
            </w:r>
          </w:p>
        </w:tc>
      </w:tr>
      <w:tr w:rsidR="00AA4ADA" w:rsidRPr="00F83D67" w:rsidTr="00F83D67">
        <w:trPr>
          <w:trHeight w:val="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1.1.2.1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pStyle w:val="ConsPlusNormal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83D67">
              <w:rPr>
                <w:rFonts w:ascii="Times New Roman" w:hAnsi="Times New Roman"/>
                <w:sz w:val="20"/>
                <w:szCs w:val="20"/>
              </w:rPr>
              <w:t>Общественно значимый результат</w:t>
            </w:r>
            <w:r w:rsidR="00F83D67" w:rsidRPr="00F83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D67">
              <w:rPr>
                <w:rFonts w:ascii="Times New Roman" w:hAnsi="Times New Roman"/>
                <w:sz w:val="20"/>
                <w:szCs w:val="20"/>
              </w:rPr>
              <w:t>«Создана модель управления кадровым обеспечением экономики»</w:t>
            </w:r>
          </w:p>
        </w:tc>
        <w:tc>
          <w:tcPr>
            <w:tcW w:w="2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pStyle w:val="ConsPlusNormal"/>
              <w:spacing w:line="233" w:lineRule="auto"/>
              <w:ind w:firstLine="22"/>
              <w:rPr>
                <w:rFonts w:ascii="Times New Roman" w:hAnsi="Times New Roman"/>
                <w:sz w:val="20"/>
                <w:szCs w:val="20"/>
              </w:rPr>
            </w:pPr>
            <w:r w:rsidRPr="00F83D67">
              <w:rPr>
                <w:rFonts w:ascii="Times New Roman" w:hAnsi="Times New Roman"/>
                <w:sz w:val="20"/>
                <w:szCs w:val="20"/>
              </w:rPr>
              <w:t>модернизированы центры занятости населения (территориальные подразделения), в которых реализованы региональные проекты, направленные на повышение эффективности службы занятости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уровень зарегистрированной безработицы (на конец года)</w:t>
            </w:r>
          </w:p>
        </w:tc>
      </w:tr>
      <w:tr w:rsidR="00AA4ADA" w:rsidRPr="00F83D67" w:rsidTr="00F83D67">
        <w:trPr>
          <w:trHeight w:val="27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1.1.3</w:t>
            </w:r>
          </w:p>
        </w:tc>
        <w:tc>
          <w:tcPr>
            <w:tcW w:w="4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ind w:firstLine="22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 «Образование для рынка труда (Рязанская область)»</w:t>
            </w:r>
          </w:p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ind w:firstLine="22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(Суворова Н.В. </w:t>
            </w:r>
            <w:r w:rsidR="00F83D67">
              <w:rPr>
                <w:rFonts w:ascii="Times New Roman" w:hAnsi="Times New Roman"/>
              </w:rPr>
              <w:t>–</w:t>
            </w:r>
            <w:r w:rsidRPr="00F83D67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AA4ADA" w:rsidRPr="00F83D67" w:rsidTr="00F83D67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F83D67">
              <w:rPr>
                <w:rFonts w:ascii="Times New Roman" w:hAnsi="Times New Roman"/>
              </w:rPr>
              <w:t>Ответственный</w:t>
            </w:r>
            <w:proofErr w:type="gramEnd"/>
            <w:r w:rsidRPr="00F83D67">
              <w:rPr>
                <w:rFonts w:ascii="Times New Roman" w:hAnsi="Times New Roman"/>
              </w:rPr>
              <w:t xml:space="preserve"> за реализацию: МТСЗН РО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004253">
            <w:pPr>
              <w:autoSpaceDE w:val="0"/>
              <w:autoSpaceDN w:val="0"/>
              <w:adjustRightInd w:val="0"/>
              <w:spacing w:line="233" w:lineRule="auto"/>
              <w:ind w:firstLine="22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AA4ADA" w:rsidRPr="00F83D67" w:rsidTr="00F83D6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1.1.3.1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pStyle w:val="ConsPlusNormal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83D67">
              <w:rPr>
                <w:rFonts w:ascii="Times New Roman" w:hAnsi="Times New Roman"/>
                <w:sz w:val="20"/>
                <w:szCs w:val="20"/>
              </w:rPr>
              <w:t>Общественно значимый результат</w:t>
            </w:r>
          </w:p>
          <w:p w:rsidR="00AA4ADA" w:rsidRPr="00F83D67" w:rsidRDefault="00AA4ADA" w:rsidP="00F83D67">
            <w:pPr>
              <w:pStyle w:val="ConsPlusNormal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83D67">
              <w:rPr>
                <w:rFonts w:ascii="Times New Roman" w:hAnsi="Times New Roman"/>
                <w:sz w:val="20"/>
                <w:szCs w:val="20"/>
              </w:rPr>
              <w:t xml:space="preserve">«Создана система подготовки </w:t>
            </w:r>
            <w:proofErr w:type="gramStart"/>
            <w:r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кадров</w:t>
            </w:r>
            <w:proofErr w:type="gramEnd"/>
            <w:r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для приоритетных отраслей экономики исходя из прогноза потребности</w:t>
            </w:r>
            <w:r w:rsidRPr="00F83D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pStyle w:val="ConsPlusNormal"/>
              <w:spacing w:line="233" w:lineRule="auto"/>
              <w:ind w:firstLine="22"/>
              <w:rPr>
                <w:rFonts w:ascii="Times New Roman" w:hAnsi="Times New Roman"/>
                <w:sz w:val="20"/>
                <w:szCs w:val="20"/>
              </w:rPr>
            </w:pPr>
            <w:r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обучены </w:t>
            </w:r>
            <w:r w:rsidRPr="00F83D67">
              <w:rPr>
                <w:rFonts w:ascii="Times New Roman" w:hAnsi="Times New Roman"/>
                <w:sz w:val="20"/>
                <w:szCs w:val="20"/>
              </w:rPr>
              <w:t xml:space="preserve">востребованным профессиям (специальностям) </w:t>
            </w:r>
            <w:r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работники организаций </w:t>
            </w:r>
            <w:proofErr w:type="gramStart"/>
            <w:r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оборонно- промышленного</w:t>
            </w:r>
            <w:proofErr w:type="gramEnd"/>
            <w:r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комплекса, а также граждане, обратившиеся в органы службы занятости за содействием в поиске подходящей работы и заключившие ученический договор с организациями оборонно-промышленного комплекса</w:t>
            </w:r>
            <w:r w:rsidR="00F83D67" w:rsidRPr="00F83D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уровень зарегистрированной безработицы (на конец года)»</w:t>
            </w:r>
          </w:p>
        </w:tc>
      </w:tr>
    </w:tbl>
    <w:p w:rsidR="00BF38D5" w:rsidRPr="00BF38D5" w:rsidRDefault="00BF38D5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F38D5" w:rsidRPr="007A2742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F38D5" w:rsidRPr="00B0797E" w:rsidRDefault="00BF38D5" w:rsidP="0000425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B0797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в таблице подраздела 1.5 «Финансовое обеспечение государственной программы Рязанской области»:</w:t>
            </w:r>
          </w:p>
          <w:p w:rsidR="00BF38D5" w:rsidRPr="007A2742" w:rsidRDefault="00BF38D5" w:rsidP="0000425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B0797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</w:t>
            </w:r>
            <w:r w:rsidR="004746EC" w:rsidRPr="00B0797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B0797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6, 10 пункта 1 цифры «514849,28887», «730202,71893», «531577,35079», «3856815,98526», «264354,98887», «303562,01893», «269985,65079», «1903018,88526», «250494,3», «426640,7», «261591,7», «1953797,1» заменить соответственно цифрами «542470,61455», «821583,62098», «577359,58391», «4021600,44611», «276085,91455», «287362,82098», «</w:t>
            </w:r>
            <w:r w:rsidRPr="00B0797E">
              <w:rPr>
                <w:rFonts w:ascii="Times New Roman" w:hAnsi="Times New Roman"/>
                <w:spacing w:val="-4"/>
                <w:sz w:val="28"/>
                <w:szCs w:val="28"/>
              </w:rPr>
              <w:t>287</w:t>
            </w:r>
            <w:r w:rsidR="00365A5C" w:rsidRPr="00B0797E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 w:rsidRPr="00B0797E">
              <w:rPr>
                <w:rFonts w:ascii="Times New Roman" w:hAnsi="Times New Roman"/>
                <w:spacing w:val="-4"/>
                <w:sz w:val="28"/>
                <w:szCs w:val="28"/>
              </w:rPr>
              <w:t>22</w:t>
            </w:r>
            <w:r w:rsidRPr="00B0797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,08391», «1916287,04611», «266384,7», «534220,8», «289637,5», «2105313,4»;</w:t>
            </w:r>
          </w:p>
          <w:p w:rsidR="00BF38D5" w:rsidRDefault="00BF38D5" w:rsidP="0000425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</w:t>
            </w:r>
            <w:r w:rsidR="00DB3034"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6, 10 </w:t>
            </w:r>
            <w:r w:rsidR="002E3F30"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пункта 1.1 </w:t>
            </w:r>
            <w:r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цифры «20753,45959», «217188,16622», «20701,26146», «356219,01606», «20753,45959», «52139,16622», «20701,26146», «</w:t>
            </w:r>
            <w:r w:rsidRPr="007A2742">
              <w:rPr>
                <w:rFonts w:ascii="Times New Roman" w:hAnsi="Times New Roman"/>
                <w:spacing w:val="-4"/>
                <w:sz w:val="28"/>
                <w:szCs w:val="28"/>
              </w:rPr>
              <w:t>173</w:t>
            </w:r>
            <w:r w:rsidR="00365A5C" w:rsidRPr="007A2742">
              <w:rPr>
                <w:rFonts w:ascii="Times New Roman" w:hAnsi="Times New Roman"/>
                <w:spacing w:val="-4"/>
                <w:sz w:val="28"/>
                <w:szCs w:val="28"/>
              </w:rPr>
              <w:t>427</w:t>
            </w:r>
            <w:r w:rsidRPr="007A2742">
              <w:rPr>
                <w:rFonts w:ascii="Times New Roman" w:hAnsi="Times New Roman"/>
                <w:spacing w:val="-4"/>
                <w:sz w:val="28"/>
                <w:szCs w:val="28"/>
              </w:rPr>
              <w:t>,71606</w:t>
            </w:r>
            <w:r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«0,0», «165049,0», «0,0», «182791,3» заменить соответственно цифрами «33724,10227», «296200,28785», «35034,92683», «462535,44574», «20836,40227», «28710,68785», «20875,72683», «150256,64574», «12887,7», «267489,6», «14159,2», «312278,8»;</w:t>
            </w:r>
          </w:p>
          <w:p w:rsidR="00B0797E" w:rsidRPr="00D156F8" w:rsidRDefault="00B0797E" w:rsidP="0000425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графах 5, 10 подпункта 1.1.1 цифры «196486,90476», «214777,93569», «31437,90476», «31986,63569», «165049,0», «182791,3» заменить соответственно 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знаком 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proofErr w:type="gramStart"/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-»</w:t>
            </w:r>
            <w:proofErr w:type="gramEnd"/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</w:t>
            </w:r>
            <w:r w:rsidR="00C35E7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цифрами 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«18291,03093», 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знаком 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«-»,</w:t>
            </w:r>
            <w:r w:rsid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цифрами 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«548,73093», </w:t>
            </w:r>
            <w:r w:rsid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br/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знаком 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«-»,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цифрами 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«17742,3»;</w:t>
            </w:r>
          </w:p>
          <w:p w:rsidR="002E2F8D" w:rsidRPr="007A2742" w:rsidRDefault="00BF38D5" w:rsidP="00D156F8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дополнить новым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подпункт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ами</w:t>
            </w:r>
            <w:r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1.1.2</w:t>
            </w:r>
            <w:r w:rsidR="00D156F8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, </w:t>
            </w:r>
            <w:r w:rsidR="00DB3034" w:rsidRPr="00D156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1.1.3</w:t>
            </w:r>
            <w:r w:rsidRPr="007A27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BF38D5" w:rsidRPr="007A2742" w:rsidRDefault="00BF38D5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601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38D5" w:rsidRPr="00F83D67" w:rsidTr="00017760">
        <w:trPr>
          <w:cantSplit/>
          <w:trHeight w:val="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BF3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BF3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</w:tr>
      <w:tr w:rsidR="00365A5C" w:rsidRPr="00F83D67" w:rsidTr="00017760">
        <w:trPr>
          <w:cantSplit/>
          <w:trHeight w:val="13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C" w:rsidRPr="00F83D67" w:rsidRDefault="00365A5C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6"/>
                <w:kern w:val="18"/>
              </w:rPr>
            </w:pPr>
            <w:r w:rsidRPr="00F83D67">
              <w:rPr>
                <w:rFonts w:ascii="Times New Roman" w:hAnsi="Times New Roman"/>
                <w:spacing w:val="-6"/>
                <w:kern w:val="18"/>
              </w:rPr>
              <w:t>«1.1.2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C" w:rsidRPr="00F83D67" w:rsidRDefault="00365A5C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 «Управление рынком труда (Рязанская область)»,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262416,59794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262416,59794</w:t>
            </w:r>
          </w:p>
        </w:tc>
      </w:tr>
      <w:tr w:rsidR="00365A5C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C" w:rsidRPr="00F83D67" w:rsidRDefault="00365A5C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C" w:rsidRPr="00F83D67" w:rsidRDefault="00365A5C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892C0A" w:rsidRDefault="00365A5C" w:rsidP="00892C0A">
            <w:pPr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92C0A">
              <w:rPr>
                <w:rFonts w:ascii="Times New Roman" w:hAnsi="Times New Roman"/>
                <w:spacing w:val="-4"/>
              </w:rPr>
              <w:t>7872,49794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892C0A" w:rsidRDefault="00365A5C" w:rsidP="00892C0A">
            <w:pPr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92C0A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892C0A" w:rsidRDefault="00365A5C" w:rsidP="00892C0A">
            <w:pPr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92C0A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892C0A" w:rsidRDefault="00365A5C" w:rsidP="00892C0A">
            <w:pPr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92C0A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892C0A" w:rsidRDefault="00365A5C" w:rsidP="00892C0A">
            <w:pPr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92C0A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892C0A" w:rsidRDefault="00365A5C" w:rsidP="00892C0A">
            <w:pPr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92C0A">
              <w:rPr>
                <w:rFonts w:ascii="Times New Roman" w:hAnsi="Times New Roman"/>
                <w:spacing w:val="-4"/>
              </w:rPr>
              <w:t>7872,49794</w:t>
            </w:r>
          </w:p>
        </w:tc>
      </w:tr>
      <w:tr w:rsidR="00365A5C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C" w:rsidRPr="00F83D67" w:rsidRDefault="00365A5C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C" w:rsidRPr="00F83D67" w:rsidRDefault="00365A5C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254544,1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5A5C" w:rsidRPr="00F83D67" w:rsidRDefault="00365A5C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254544,1</w:t>
            </w:r>
          </w:p>
        </w:tc>
      </w:tr>
      <w:tr w:rsidR="00AA4ADA" w:rsidRPr="00F83D67" w:rsidTr="00017760">
        <w:trPr>
          <w:cantSplit/>
          <w:trHeight w:val="14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 «Образование для рынка труда (Рязанская область)»,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13286,28866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13345,87629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14597,1134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41229,27835</w:t>
            </w:r>
          </w:p>
        </w:tc>
      </w:tr>
      <w:tr w:rsidR="00AA4ADA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398,58866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400,37629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437,9134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1236,87835</w:t>
            </w:r>
          </w:p>
        </w:tc>
      </w:tr>
      <w:tr w:rsidR="00AA4ADA" w:rsidRPr="00F83D67" w:rsidTr="00017760">
        <w:trPr>
          <w:cantSplit/>
          <w:trHeight w:val="9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12887,7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12945,5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14159,2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4ADA" w:rsidRPr="00F83D67" w:rsidRDefault="00AA4ADA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39992,4»</w:t>
            </w:r>
          </w:p>
        </w:tc>
      </w:tr>
    </w:tbl>
    <w:p w:rsidR="00BF38D5" w:rsidRDefault="00BF38D5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F38D5" w:rsidRPr="00F83D67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F38D5" w:rsidRPr="00F83D67" w:rsidRDefault="00BF38D5" w:rsidP="00017760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 1.1.2 считать подпунктом 1.1.4</w:t>
            </w:r>
            <w:r w:rsidR="004746E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и в нем 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4</w:t>
            </w:r>
            <w:r w:rsidR="004746E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6, 10 цифры «20753,45959», «20701,26146», «20701,26146», «141441,08037» заменить соответственно цифрами «20437,81361», «20437,81362», «2043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,81343», «140598,53852»;</w:t>
            </w:r>
          </w:p>
          <w:p w:rsidR="00BF38D5" w:rsidRPr="00F83D67" w:rsidRDefault="00BF38D5" w:rsidP="00017760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</w:t>
            </w:r>
            <w:r w:rsidR="002E2F8D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6, 10 пункта 1.2 цифры «494095,82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928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«513014,55271», «510876,08933», «3500596,9692», «243601,52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928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«251422,85271», «249284,38933», «1729591,1692», «250494,3», «261591,7», «261591,7», «1771005,8» заменить соответственно цифрами «508746,51228», «525383,33313», «542324,65708», «3559065,00037», «255249,51228», «258652,13313», «266846,35708», «1766030,40037», «253497,0», «266731,2», «275478,3», «1793034,6»;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2) 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в разделе «Направление (подпрограмма) 1 «</w:t>
            </w:r>
            <w:r w:rsidRPr="00F83D67">
              <w:rPr>
                <w:spacing w:val="-4"/>
                <w:sz w:val="28"/>
                <w:szCs w:val="28"/>
              </w:rPr>
              <w:t xml:space="preserve">Содействие занятости </w:t>
            </w:r>
            <w:r w:rsidRPr="00F83D67">
              <w:rPr>
                <w:rFonts w:asciiTheme="minorHAnsi" w:hAnsiTheme="minorHAnsi"/>
                <w:spacing w:val="-4"/>
                <w:sz w:val="28"/>
                <w:szCs w:val="28"/>
              </w:rPr>
              <w:br/>
            </w:r>
            <w:r w:rsidRPr="00F83D67">
              <w:rPr>
                <w:spacing w:val="-4"/>
                <w:sz w:val="28"/>
                <w:szCs w:val="28"/>
              </w:rPr>
              <w:t>и развитию кадрового потенциала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в таблице подраздела 2 «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Финансовое обеспечение направления (подпрограммы)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</w:t>
            </w:r>
            <w:r w:rsidR="00DB3034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6, 10 пункта 1 цифры «508443,475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«728064,25555», «531577,35079», «3844613,70851», «261750,3755», «301423,55555», «269985,65079», «1897385,40851», «246693,1», «42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640,7», «261591,7», «1947228,3» заменить соответственно цифрами «536513,40067», «815526,4071», «575402,37003», «4003970,80447», «273648,70067», «284872,6071», «285764,87003», «1908512,00447», «262864,7», «530653,8», «289637,5», «2095458,8»;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</w:t>
            </w:r>
            <w:r w:rsidR="00DB3034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6, 10 пункта 1.1 цифры «20753,45959», «217188,16622», «20701,26146», «356219,01606», «20753,45959», «52139,16622», «20701,26146», «173427,71606», </w:t>
            </w:r>
            <w:r w:rsidR="00DB7486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«0,0», 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«165049,0»,</w:t>
            </w:r>
            <w:r w:rsidR="00DB7486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«0,0»,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«182791,3» заменить соответственно цифрами «33724,10227», «296200,28785», «35034,92683», «462535,44574», «20836,40227», «28710,68785», «20875,72683», «150256,64574», «12887,7», «267489,6», «14159,2», «312278,8»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lastRenderedPageBreak/>
              <w:t xml:space="preserve">в 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графах 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</w:t>
            </w:r>
            <w:r w:rsidR="00DB3034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6, 10 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пункта 1.2 цифры «487690,01591», «510876,08933», «510876,08933», «3488394,69245», «240996,915</w:t>
            </w:r>
            <w:r w:rsidR="00365A5C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91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«249284,38933», «249284,38933», «1723957,69245», «246693,1», «261591,7», «261591,7», «1764437,0» заменить соответственно цифрами «502789,2984», «519326,11925», «540367,4432», «3541435,35873»,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252812,2984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256161,91925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264889,1432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1758255,35873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249977,0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263164,2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275478,3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E3F30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1783180,0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пункта 3.1 «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Перечень мероприятий (результатов) проектной части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BF38D5" w:rsidRPr="00F83D67" w:rsidRDefault="00BF38D5" w:rsidP="0001776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 1.2 </w:t>
            </w:r>
            <w:r w:rsidR="00AF7335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призна</w:t>
            </w:r>
            <w:r w:rsidR="00FB09C9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ть утратившим силу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004253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дополнить новым</w:t>
            </w:r>
            <w:r w:rsidR="00DB3034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</w:t>
            </w:r>
            <w:r w:rsidR="00DB3034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м</w:t>
            </w:r>
            <w:r w:rsidR="00DB3034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</w:t>
            </w:r>
            <w:r w:rsidR="00DB3034"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BF791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2.1, </w:t>
            </w:r>
            <w:r w:rsidR="00DB3034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BF7913">
              <w:rPr>
                <w:rFonts w:ascii="Times New Roman" w:hAnsi="Times New Roman"/>
                <w:spacing w:val="-4"/>
                <w:sz w:val="28"/>
                <w:szCs w:val="28"/>
              </w:rPr>
              <w:t>, 3.1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BF38D5" w:rsidRPr="00BA2E04" w:rsidRDefault="00BF38D5" w:rsidP="00F83D67">
      <w:pPr>
        <w:spacing w:line="230" w:lineRule="auto"/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5060"/>
        <w:gridCol w:w="832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F38D5" w:rsidRPr="00F83D67" w:rsidTr="0001776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</w:tr>
      <w:tr w:rsidR="00BF38D5" w:rsidRPr="00F83D67" w:rsidTr="00017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4746EC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="00BF38D5"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 «Управление рынком труда (Рязанская область)»</w:t>
            </w:r>
          </w:p>
        </w:tc>
      </w:tr>
      <w:tr w:rsidR="00BF38D5" w:rsidRPr="00F83D67" w:rsidTr="00017760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«Модернизированы центры занятости населения (территориальные подразделения), в которых реализованы региональные проекты, направленные на повышение эффективности службы занятости»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единиц</w:t>
            </w:r>
            <w:r w:rsidR="004B7662" w:rsidRPr="00F83D67">
              <w:rPr>
                <w:rFonts w:ascii="Times New Roman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</w:tr>
      <w:tr w:rsidR="00B0797E" w:rsidRPr="00F83D67" w:rsidTr="00017760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F83D6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 «Образование для рынка труда (Рязанская область)»</w:t>
            </w:r>
          </w:p>
        </w:tc>
      </w:tr>
      <w:tr w:rsidR="00B0797E" w:rsidRPr="00F83D67" w:rsidTr="00017760">
        <w:trPr>
          <w:cantSplit/>
          <w:trHeight w:val="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Default="00B0797E" w:rsidP="00F83D6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  <w:r w:rsidR="00017760" w:rsidRPr="00F83D67">
              <w:rPr>
                <w:rFonts w:ascii="Times New Roman" w:hAnsi="Times New Roman"/>
              </w:rPr>
              <w:t xml:space="preserve"> </w:t>
            </w:r>
          </w:p>
          <w:p w:rsidR="00B0797E" w:rsidRPr="00F83D67" w:rsidRDefault="00017760" w:rsidP="00F83D6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«Прошли профессиональное обучение и получили дополнительное профессиональное образование работники организаций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</w:t>
            </w:r>
            <w:r w:rsidRPr="00F83D67">
              <w:rPr>
                <w:rFonts w:ascii="Times New Roman" w:hAnsi="Times New Roman"/>
                <w:shd w:val="clear" w:color="auto" w:fill="FFFFFF"/>
              </w:rPr>
              <w:t>организациями</w:t>
            </w:r>
            <w:r w:rsidRPr="00F83D67">
              <w:rPr>
                <w:rFonts w:ascii="Times New Roman" w:hAnsi="Times New Roman"/>
              </w:rPr>
              <w:t xml:space="preserve"> оборонно-промышленного комплекса»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F83D6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-»</w:t>
            </w:r>
          </w:p>
        </w:tc>
      </w:tr>
    </w:tbl>
    <w:p w:rsidR="00BF38D5" w:rsidRDefault="00BF38D5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F38D5" w:rsidRPr="00F83D67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F38D5" w:rsidRPr="00F83D67" w:rsidRDefault="00BF38D5" w:rsidP="0065277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пункты 2, 2.1</w:t>
            </w:r>
            <w:r w:rsidR="00842E88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2.10 считать соответственно пунктами 4, 4.1</w:t>
            </w:r>
            <w:r w:rsidR="00842E88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4.10;</w:t>
            </w:r>
          </w:p>
          <w:p w:rsidR="00BF38D5" w:rsidRPr="00F83D67" w:rsidRDefault="00BF38D5" w:rsidP="0065277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BF38D5" w:rsidRPr="00F83D67" w:rsidRDefault="00842E88" w:rsidP="00652772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графах 6</w:t>
            </w:r>
            <w:r w:rsidR="001D4058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пункта 1</w:t>
            </w:r>
            <w:r w:rsidR="003E6D72"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цифры «20753,45959», «217188,16622», «20701,2614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«356219,01606», «20753,45959», «52139,16622», «20701,26146», «173427,</w:t>
            </w:r>
            <w:r w:rsidR="00365A5C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1606», «0,0», «165049,0», «0,0», «182791,3» заменить соответственно цифрами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33724,10227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296200,28785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35034,92683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462535,44574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20836,40227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28710,68785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20875,72683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150256,64574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12887,7</w:t>
            </w:r>
            <w:r w:rsidR="00BF38D5" w:rsidRPr="00F83D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«267489,6», «14159,2», «312278,8»;</w:t>
            </w:r>
          </w:p>
          <w:p w:rsidR="00BF38D5" w:rsidRPr="00F83D67" w:rsidRDefault="00BF7913" w:rsidP="0065277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пункт 1.1, подпункт 1</w:t>
            </w:r>
            <w:r w:rsidR="00C35E7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C35E7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 </w:t>
            </w:r>
            <w:r w:rsidR="00985F58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985F58" w:rsidRPr="007A2742" w:rsidRDefault="00985F58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4848"/>
        <w:gridCol w:w="835"/>
        <w:gridCol w:w="336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985F58" w:rsidRPr="00F83D67" w:rsidTr="00017760">
        <w:trPr>
          <w:cantSplit/>
          <w:trHeight w:val="6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</w:tr>
      <w:tr w:rsidR="00985F58" w:rsidRPr="00F83D67" w:rsidTr="00017760">
        <w:trPr>
          <w:cantSplit/>
          <w:trHeight w:val="12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760" w:rsidRDefault="00C161D1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Региональный проект </w:t>
            </w:r>
          </w:p>
          <w:p w:rsidR="00985F58" w:rsidRPr="00F83D67" w:rsidRDefault="00C161D1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="00985F58" w:rsidRPr="00F83D67">
              <w:rPr>
                <w:rFonts w:ascii="Times New Roman" w:hAnsi="Times New Roman"/>
              </w:rPr>
              <w:t>Содействие занятости (Рязанская область)</w:t>
            </w:r>
            <w:r w:rsidRPr="00F83D67">
              <w:rPr>
                <w:rFonts w:ascii="Times New Roman" w:hAnsi="Times New Roman"/>
              </w:rPr>
              <w:t>»</w:t>
            </w:r>
            <w:r w:rsidR="00985F58" w:rsidRPr="00F83D6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18291,03093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1D40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365A5C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18291,03093</w:t>
            </w:r>
          </w:p>
        </w:tc>
      </w:tr>
      <w:tr w:rsidR="00985F58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548,73093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1D4058" w:rsidP="0001776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548,73093</w:t>
            </w:r>
          </w:p>
        </w:tc>
      </w:tr>
      <w:tr w:rsidR="00985F58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17742,3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1D4058" w:rsidP="0001776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17742,3</w:t>
            </w:r>
          </w:p>
        </w:tc>
      </w:tr>
      <w:tr w:rsidR="00985F58" w:rsidRPr="00F83D67" w:rsidTr="00017760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985F58" w:rsidRPr="00F83D67" w:rsidRDefault="00C161D1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="00985F58" w:rsidRPr="00F83D67">
              <w:rPr>
                <w:rFonts w:ascii="Times New Roman" w:hAnsi="Times New Roman"/>
              </w:rPr>
              <w:t>Прошли профессиональное обучение и получили дополнительное профессиональное образование работники предприятий (организаций)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предприятиями (организаци</w:t>
            </w:r>
            <w:r w:rsidR="00346DF1" w:rsidRPr="00F83D67">
              <w:rPr>
                <w:rFonts w:ascii="Times New Roman" w:hAnsi="Times New Roman"/>
              </w:rPr>
              <w:t>ями</w:t>
            </w:r>
            <w:r w:rsidR="00985F58" w:rsidRPr="00F83D67">
              <w:rPr>
                <w:rFonts w:ascii="Times New Roman" w:hAnsi="Times New Roman"/>
              </w:rPr>
              <w:t>) оборонно-промышленного комплекса</w:t>
            </w:r>
            <w:r w:rsidRPr="00F83D67">
              <w:rPr>
                <w:rFonts w:ascii="Times New Roman" w:hAnsi="Times New Roman"/>
              </w:rPr>
              <w:t>»</w:t>
            </w:r>
            <w:r w:rsidR="00985F58" w:rsidRPr="00F83D6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4746EC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P2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18291,03093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18291,03093</w:t>
            </w:r>
          </w:p>
        </w:tc>
      </w:tr>
      <w:tr w:rsidR="00985F58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548,73093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548,73093</w:t>
            </w:r>
          </w:p>
        </w:tc>
      </w:tr>
      <w:tr w:rsidR="00985F58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Pr="00F83D67" w:rsidRDefault="00985F58" w:rsidP="00985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17742,3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F58" w:rsidRPr="00F83D67" w:rsidRDefault="00985F58" w:rsidP="00017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</w:rPr>
            </w:pPr>
            <w:r w:rsidRPr="00F83D67">
              <w:rPr>
                <w:rFonts w:ascii="Times New Roman" w:hAnsi="Times New Roman"/>
                <w:spacing w:val="-6"/>
              </w:rPr>
              <w:t>17742,3</w:t>
            </w:r>
            <w:r w:rsidR="00BF7913">
              <w:rPr>
                <w:rFonts w:ascii="Times New Roman" w:hAnsi="Times New Roman"/>
                <w:spacing w:val="-6"/>
              </w:rPr>
              <w:t>»</w:t>
            </w:r>
          </w:p>
        </w:tc>
      </w:tr>
    </w:tbl>
    <w:p w:rsidR="00985F58" w:rsidRPr="00985F58" w:rsidRDefault="00985F58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5F58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985F58" w:rsidRDefault="00985F58" w:rsidP="00BF791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дополнить </w:t>
            </w:r>
            <w:proofErr w:type="gramStart"/>
            <w:r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>новым</w:t>
            </w:r>
            <w:r w:rsidR="00892C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</w:t>
            </w:r>
            <w:r w:rsidR="00BF7913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</w:t>
            </w:r>
            <w:r w:rsidR="00DB3034"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F7913">
              <w:rPr>
                <w:rFonts w:ascii="Times New Roman" w:hAnsi="Times New Roman"/>
                <w:color w:val="000000"/>
                <w:sz w:val="28"/>
                <w:szCs w:val="28"/>
              </w:rPr>
              <w:t>подпунктом 1.2</w:t>
            </w:r>
            <w:r w:rsidR="00C35E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F7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 пунктом </w:t>
            </w:r>
            <w:r w:rsidR="00DB3034"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  <w:r w:rsidR="00BF7913">
              <w:rPr>
                <w:rFonts w:ascii="Times New Roman" w:hAnsi="Times New Roman"/>
                <w:color w:val="000000"/>
                <w:sz w:val="28"/>
                <w:szCs w:val="28"/>
              </w:rPr>
              <w:t>, подпунктом 1.3.1</w:t>
            </w:r>
            <w:r w:rsidRPr="00696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следующего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содержания:</w:t>
            </w:r>
          </w:p>
        </w:tc>
      </w:tr>
    </w:tbl>
    <w:p w:rsidR="00BF38D5" w:rsidRPr="00BF38D5" w:rsidRDefault="00BF38D5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4881"/>
        <w:gridCol w:w="83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38D5" w:rsidRPr="00F83D67" w:rsidTr="00017760">
        <w:trPr>
          <w:cantSplit/>
          <w:trHeight w:val="16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017760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</w:tr>
      <w:tr w:rsidR="00BF38D5" w:rsidRPr="00F83D67" w:rsidTr="00017760">
        <w:trPr>
          <w:cantSplit/>
          <w:trHeight w:val="1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4746EC" w:rsidP="00F83D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="00BF38D5" w:rsidRPr="00F83D67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62" w:rsidRDefault="00BF38D5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</w:t>
            </w:r>
            <w:r w:rsidR="00F83D67" w:rsidRPr="00F83D67">
              <w:rPr>
                <w:rFonts w:ascii="Times New Roman" w:hAnsi="Times New Roman"/>
              </w:rPr>
              <w:t xml:space="preserve"> </w:t>
            </w:r>
          </w:p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«Управление рынком труда</w:t>
            </w:r>
            <w:r w:rsidR="00F83D67" w:rsidRPr="00F83D67">
              <w:rPr>
                <w:rFonts w:ascii="Times New Roman" w:hAnsi="Times New Roman"/>
              </w:rPr>
              <w:t xml:space="preserve"> </w:t>
            </w:r>
            <w:r w:rsidRPr="00F83D67">
              <w:rPr>
                <w:rFonts w:ascii="Times New Roman" w:hAnsi="Times New Roman"/>
              </w:rPr>
              <w:t>(Рязанская область)»,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83D67" w:rsidRDefault="00BF38D5" w:rsidP="00F83D6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017760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262416,59794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8D5" w:rsidRPr="00F83D67" w:rsidRDefault="00BF38D5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262416,59794</w:t>
            </w:r>
          </w:p>
        </w:tc>
      </w:tr>
      <w:tr w:rsidR="00B0797E" w:rsidRPr="00F83D67" w:rsidTr="00017760">
        <w:trPr>
          <w:cantSplit/>
          <w:trHeight w:val="1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62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AA4ADA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«Модернизированы центры занятости населения (территориальные подразделения), в которых реализованы региональные проекты, направленные на </w:t>
            </w:r>
            <w:r w:rsidR="00F83D67" w:rsidRPr="00F83D67">
              <w:rPr>
                <w:rFonts w:ascii="Times New Roman" w:hAnsi="Times New Roman"/>
              </w:rPr>
              <w:t>повышение эффективности службы занятости»,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Л</w:t>
            </w:r>
            <w:proofErr w:type="gramStart"/>
            <w:r w:rsidRPr="00F83D6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262416,59794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262416,59794</w:t>
            </w:r>
          </w:p>
        </w:tc>
      </w:tr>
      <w:tr w:rsidR="00B0797E" w:rsidRPr="00F83D67" w:rsidTr="00017760">
        <w:trPr>
          <w:cantSplit/>
          <w:trHeight w:val="1273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7872,49794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7872,49794</w:t>
            </w:r>
          </w:p>
        </w:tc>
      </w:tr>
      <w:tr w:rsidR="00B0797E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254544,1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254544,1</w:t>
            </w:r>
            <w:r w:rsidR="00BF7913">
              <w:rPr>
                <w:rFonts w:ascii="Times New Roman" w:hAnsi="Times New Roman"/>
              </w:rPr>
              <w:t>»</w:t>
            </w:r>
          </w:p>
        </w:tc>
      </w:tr>
      <w:tr w:rsidR="00B0797E" w:rsidRPr="00F83D67" w:rsidTr="00017760">
        <w:trPr>
          <w:cantSplit/>
          <w:trHeight w:val="1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F7913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</w:t>
            </w:r>
            <w:r w:rsidR="00B0797E" w:rsidRPr="00F83D67">
              <w:rPr>
                <w:rFonts w:ascii="Times New Roman" w:hAnsi="Times New Roman"/>
              </w:rPr>
              <w:t>1.</w:t>
            </w:r>
            <w:r w:rsidR="00B0797E" w:rsidRPr="00F83D6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62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Региональный проект</w:t>
            </w:r>
            <w:r w:rsidR="00F83D67" w:rsidRPr="00F83D67">
              <w:rPr>
                <w:rFonts w:ascii="Times New Roman" w:hAnsi="Times New Roman"/>
              </w:rPr>
              <w:t xml:space="preserve"> </w:t>
            </w:r>
          </w:p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«Образование для рынка труда (Рязанская область)»,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13286,28866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13345,87629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14597,1134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41229,27835</w:t>
            </w:r>
          </w:p>
        </w:tc>
      </w:tr>
      <w:tr w:rsidR="00B0797E" w:rsidRPr="00F83D67" w:rsidTr="00405362">
        <w:trPr>
          <w:cantSplit/>
          <w:trHeight w:val="11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62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  <w:r w:rsidR="00F83D67" w:rsidRPr="00F83D67">
              <w:rPr>
                <w:rFonts w:ascii="Times New Roman" w:hAnsi="Times New Roman"/>
              </w:rPr>
              <w:t xml:space="preserve"> </w:t>
            </w:r>
          </w:p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«Прошли профессиональное обучение и получили дополнительное профессиональное образование работники организаций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</w:t>
            </w:r>
            <w:r w:rsidRPr="00F83D67">
              <w:rPr>
                <w:rFonts w:ascii="Times New Roman" w:hAnsi="Times New Roman"/>
                <w:shd w:val="clear" w:color="auto" w:fill="FFFFFF"/>
              </w:rPr>
              <w:t>организациями</w:t>
            </w:r>
            <w:r w:rsidRPr="00F83D67">
              <w:rPr>
                <w:rFonts w:ascii="Times New Roman" w:hAnsi="Times New Roman"/>
              </w:rPr>
              <w:t xml:space="preserve"> оборонно-промышленного комплекса»,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Л</w:t>
            </w:r>
            <w:proofErr w:type="gramStart"/>
            <w:r w:rsidRPr="00F83D67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13286,28866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13345,87629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14597,1134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41229,27835</w:t>
            </w:r>
          </w:p>
        </w:tc>
      </w:tr>
      <w:tr w:rsidR="00B0797E" w:rsidRPr="00F83D67" w:rsidTr="00405362">
        <w:trPr>
          <w:cantSplit/>
          <w:trHeight w:val="1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398,58866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400,37629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437,9134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1236,87835</w:t>
            </w:r>
          </w:p>
        </w:tc>
      </w:tr>
      <w:tr w:rsidR="00B0797E" w:rsidRPr="00F83D67" w:rsidTr="0001776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12887,7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017760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12945,5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14159,2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97E" w:rsidRPr="00F83D67" w:rsidRDefault="00B0797E" w:rsidP="00017760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39992,4»</w:t>
            </w:r>
          </w:p>
        </w:tc>
      </w:tr>
    </w:tbl>
    <w:p w:rsidR="00BF38D5" w:rsidRPr="007A2742" w:rsidRDefault="00BF38D5" w:rsidP="00004253">
      <w:pPr>
        <w:spacing w:line="233" w:lineRule="auto"/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F38D5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F38D5" w:rsidRPr="007A2742" w:rsidRDefault="00BF38D5" w:rsidP="00004253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6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8, 12 пункта 1.2 цифры «20753,45959», «20701,26146», «20701,26146», «141441,08037» заменить соответственно цифрами «20437,81361», «20437,81362», «20437,83143», «140598,53852»;</w:t>
            </w:r>
          </w:p>
          <w:p w:rsidR="00BF38D5" w:rsidRPr="007A2742" w:rsidRDefault="00BF38D5" w:rsidP="00004253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6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8, 12 подпункта 1.2.1 цифры «6696,00415», «6660,96765», «6660,96765», «45223,4318» заменить соответственно цифрами «6413,84095», «6413,84095», «6413,84095», «44447,0152»;</w:t>
            </w:r>
          </w:p>
          <w:p w:rsidR="00BF38D5" w:rsidRPr="007A2742" w:rsidRDefault="00BF38D5" w:rsidP="00004253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6</w:t>
            </w:r>
            <w:r w:rsidR="004746EC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8, 12 подпункта 1.2.5 цифры «405,84246», «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405,84246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«405,84246», «2785,50606» 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заменить соответственно цифрами «375,64844», «375,64845», «375,64845», «2694,92402»;</w:t>
            </w:r>
          </w:p>
          <w:p w:rsidR="00BF38D5" w:rsidRPr="007A2742" w:rsidRDefault="00BF38D5" w:rsidP="00004253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8, 12 подпункта 1.2.6 цифры «791,4375», «5367,2025» заменить соответственно цифрами «791,43731», «5367,20231»;</w:t>
            </w:r>
          </w:p>
          <w:p w:rsidR="00346DF1" w:rsidRPr="007A2742" w:rsidRDefault="00346DF1" w:rsidP="00004253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6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-8,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подпункта 1.2.9 цифры «27,13501», 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«27,13501», «27,13501», 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«212,35314» заменить соответственно цифрами «40,73288»,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«40,73288», «40,73288», 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«253,14675»;</w:t>
            </w:r>
          </w:p>
          <w:p w:rsidR="00A43619" w:rsidRDefault="00A43619" w:rsidP="00004253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F38D5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граф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  <w:r w:rsidR="00BF38D5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  <w:r w:rsidR="00DB303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F38D5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8, 12 подпункта 1.2.10 цифры «7507,99963», «7490,838», «7490,838», «50989,77763»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, «</w:t>
            </w:r>
            <w:r w:rsidRPr="007A2742">
              <w:rPr>
                <w:rFonts w:ascii="Times New Roman" w:hAnsi="Times New Roman"/>
                <w:sz w:val="28"/>
                <w:szCs w:val="24"/>
              </w:rPr>
              <w:t>7918,596», «7490,838», «7490,838»,</w:t>
            </w:r>
            <w:r w:rsidR="00BF38D5" w:rsidRPr="007A2742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«50989,77763» </w:t>
            </w:r>
            <w:r w:rsidR="00BF38D5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заменить соответственно цифрами «7491,113», «7491,113», «7</w:t>
            </w:r>
            <w:r w:rsidR="00365A5C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F38D5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91,113» «50973,441»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, «7491,113», «7491,113», «7</w:t>
            </w:r>
            <w:r w:rsidR="00F51F94"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A2742">
              <w:rPr>
                <w:rFonts w:ascii="Times New Roman" w:hAnsi="Times New Roman"/>
                <w:color w:val="000000"/>
                <w:sz w:val="28"/>
                <w:szCs w:val="28"/>
              </w:rPr>
              <w:t>91,113» «50973,441»;</w:t>
            </w:r>
          </w:p>
          <w:p w:rsidR="00BF7913" w:rsidRPr="007A2742" w:rsidRDefault="00BF7913" w:rsidP="00BF7913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 1.2, подпункты 1.2.1-1.2.10 считать соответственно пунктом 1.4, </w:t>
            </w:r>
            <w:r w:rsidRPr="00D156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подпунктами 1.4.1-1.4.10;</w:t>
            </w:r>
          </w:p>
          <w:p w:rsidR="00BF38D5" w:rsidRPr="007A2742" w:rsidRDefault="00A51E24" w:rsidP="00004253">
            <w:pPr>
              <w:pStyle w:val="ConsPlusTitle"/>
              <w:spacing w:line="23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 </w:t>
            </w:r>
            <w:r w:rsidR="00BF38D5"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4 «Паспорт комплекса процессных мероприятий «Создание условий для развития кадрового потенциала»:</w:t>
            </w:r>
          </w:p>
          <w:p w:rsidR="00861402" w:rsidRPr="007A2742" w:rsidRDefault="00861402" w:rsidP="00004253">
            <w:pPr>
              <w:pStyle w:val="ConsPlusTitle"/>
              <w:spacing w:line="23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графах 8</w:t>
            </w:r>
            <w:r w:rsidR="00DB3034"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10 пункта 5.1 таблиц</w:t>
            </w:r>
            <w:r w:rsidR="00BF7913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подраздела 4.2 «Показатели комплекса процессных мероприятий» </w:t>
            </w:r>
            <w:r w:rsidR="004746EC"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знак</w:t>
            </w:r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«-</w:t>
            </w:r>
            <w:proofErr w:type="gramEnd"/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заменить цифрами «14»;</w:t>
            </w:r>
          </w:p>
          <w:p w:rsidR="00BF38D5" w:rsidRPr="007A2742" w:rsidRDefault="00BF38D5" w:rsidP="00004253">
            <w:pPr>
              <w:pStyle w:val="ConsPlusTitle"/>
              <w:spacing w:line="230" w:lineRule="auto"/>
              <w:ind w:firstLine="709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A2742">
              <w:rPr>
                <w:rFonts w:ascii="Times New Roman" w:hAnsi="Times New Roman"/>
                <w:b w:val="0"/>
                <w:sz w:val="28"/>
                <w:szCs w:val="28"/>
              </w:rPr>
              <w:t>в таблице пункта</w:t>
            </w:r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4.3 «</w:t>
            </w:r>
            <w:r w:rsidRPr="007A2742">
              <w:rPr>
                <w:rFonts w:ascii="Times New Roman" w:hAnsi="Times New Roman"/>
                <w:b w:val="0"/>
                <w:sz w:val="28"/>
                <w:szCs w:val="28"/>
              </w:rPr>
              <w:t>Перечень мероприятий (результатов) комплекса процессных мероприятий»:</w:t>
            </w:r>
          </w:p>
          <w:p w:rsidR="00846E40" w:rsidRDefault="00BA2E04" w:rsidP="00004253">
            <w:pPr>
              <w:pStyle w:val="ConsPlusTitle"/>
              <w:spacing w:line="230" w:lineRule="auto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42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пункт 1.3 изложить в следующей редакции:</w:t>
            </w:r>
          </w:p>
        </w:tc>
      </w:tr>
    </w:tbl>
    <w:p w:rsidR="00BA2E04" w:rsidRPr="00BA2E04" w:rsidRDefault="00BA2E04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990"/>
        <w:gridCol w:w="1716"/>
        <w:gridCol w:w="99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BA2E04" w:rsidRPr="00F83D67" w:rsidTr="00405362">
        <w:trPr>
          <w:cantSplit/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</w:t>
            </w:r>
          </w:p>
        </w:tc>
      </w:tr>
      <w:tr w:rsidR="00BA2E04" w:rsidRPr="00F83D67" w:rsidTr="00405362">
        <w:trPr>
          <w:cantSplit/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«1.3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DB3034" w:rsidRPr="00F83D67" w:rsidRDefault="00BA2E04" w:rsidP="001553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«Оказаны государственные услуги в сфере занятости населения»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E04" w:rsidRPr="00F83D67" w:rsidRDefault="00BA2E04" w:rsidP="004053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-»</w:t>
            </w:r>
          </w:p>
        </w:tc>
      </w:tr>
    </w:tbl>
    <w:p w:rsidR="00BA2E04" w:rsidRPr="00BA2E04" w:rsidRDefault="00BA2E04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A2E04" w:rsidRPr="003434AE" w:rsidTr="00004253">
        <w:trPr>
          <w:trHeight w:val="55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2B12" w:rsidRPr="00DE4F71" w:rsidRDefault="00BA2E04" w:rsidP="00F83D67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дополнить </w:t>
            </w:r>
            <w:r w:rsidR="004E3E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новым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пунктом 1.4 следующего содержания: </w:t>
            </w:r>
          </w:p>
        </w:tc>
      </w:tr>
    </w:tbl>
    <w:p w:rsidR="00BA2E04" w:rsidRPr="00BA2E04" w:rsidRDefault="00BA2E04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990"/>
        <w:gridCol w:w="1701"/>
        <w:gridCol w:w="101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405362" w:rsidRPr="00F83D67" w:rsidTr="004053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13</w:t>
            </w:r>
          </w:p>
        </w:tc>
      </w:tr>
      <w:tr w:rsidR="00405362" w:rsidRPr="00F83D67" w:rsidTr="0040536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«1.4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OLE_LINK1"/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A2E04" w:rsidRPr="00F83D67" w:rsidRDefault="00BA2E04" w:rsidP="00635D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«Финансово обеспечена деятельность государственн</w:t>
            </w:r>
            <w:r w:rsidR="00635DD6" w:rsidRPr="00F83D67">
              <w:rPr>
                <w:rFonts w:ascii="Times New Roman" w:hAnsi="Times New Roman"/>
              </w:rPr>
              <w:t>ого казенного учреждения Центр занятости населения Рязанской области»</w:t>
            </w:r>
            <w:r w:rsidR="00F83D67" w:rsidRPr="00F83D67">
              <w:rPr>
                <w:rFonts w:ascii="Times New Roman" w:hAnsi="Times New Roman"/>
              </w:rPr>
              <w:t xml:space="preserve"> 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017760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осуществление текущей деятельности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405362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0177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100»</w:t>
            </w:r>
          </w:p>
        </w:tc>
      </w:tr>
    </w:tbl>
    <w:p w:rsidR="00BA2E04" w:rsidRPr="00BA2E04" w:rsidRDefault="00BA2E04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A2E04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A2E04" w:rsidRDefault="00BA2E04" w:rsidP="00BA2E04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пункт</w:t>
            </w:r>
            <w:r w:rsidR="004746EC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4.1, 4.2 изложить в следующей редакции:</w:t>
            </w:r>
          </w:p>
        </w:tc>
      </w:tr>
    </w:tbl>
    <w:p w:rsidR="00BA2E04" w:rsidRPr="00BA2E04" w:rsidRDefault="00BA2E04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849"/>
        <w:gridCol w:w="1417"/>
        <w:gridCol w:w="85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A2E04" w:rsidRPr="00F83D67" w:rsidTr="00017760"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017760" w:rsidRDefault="00BA2E04" w:rsidP="000177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</w:t>
            </w:r>
          </w:p>
        </w:tc>
      </w:tr>
      <w:tr w:rsidR="00846E40" w:rsidRPr="00F83D67" w:rsidTr="00405362">
        <w:trPr>
          <w:cantSplit/>
          <w:trHeight w:val="6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40" w:rsidRPr="00F83D67" w:rsidRDefault="00846E40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«4.1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40" w:rsidRPr="00F83D67" w:rsidRDefault="00846E40" w:rsidP="00BA2E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846E40" w:rsidRPr="00F83D67" w:rsidRDefault="00846E40" w:rsidP="00BA2E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«Оказано содействие в трудоустройстве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40" w:rsidRPr="00F83D67" w:rsidRDefault="00846E40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40" w:rsidRPr="00F83D67" w:rsidRDefault="00846E40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017760" w:rsidRDefault="00846E40" w:rsidP="000177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2021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F83D67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E40" w:rsidRPr="00BF7913" w:rsidRDefault="00846E40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F7913">
              <w:rPr>
                <w:rFonts w:ascii="Times New Roman" w:hAnsi="Times New Roman"/>
              </w:rPr>
              <w:t>27</w:t>
            </w:r>
          </w:p>
        </w:tc>
      </w:tr>
      <w:tr w:rsidR="00BA2E04" w:rsidRPr="00F83D67" w:rsidTr="00405362">
        <w:trPr>
          <w:cantSplit/>
          <w:trHeight w:val="8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4.2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A2E04" w:rsidRPr="00F83D67" w:rsidRDefault="00BA2E04" w:rsidP="006527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«Оказано содействие в трудоустройстве инвалидам молодого возраста (18-44 лет)»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4" w:rsidRPr="00F83D67" w:rsidRDefault="00BA2E04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017760" w:rsidRDefault="00BA2E04" w:rsidP="000177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2021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E04" w:rsidRPr="00F83D67" w:rsidRDefault="00BA2E04" w:rsidP="00405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-»</w:t>
            </w:r>
          </w:p>
        </w:tc>
      </w:tr>
    </w:tbl>
    <w:p w:rsidR="00BA2E04" w:rsidRPr="00BA2E04" w:rsidRDefault="00BA2E04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81049" w:rsidRPr="003434AE" w:rsidTr="00652772">
        <w:tc>
          <w:tcPr>
            <w:tcW w:w="5000" w:type="pct"/>
            <w:tcMar>
              <w:top w:w="0" w:type="dxa"/>
              <w:bottom w:w="0" w:type="dxa"/>
            </w:tcMar>
          </w:tcPr>
          <w:p w:rsidR="00381049" w:rsidRPr="006964B0" w:rsidRDefault="00381049" w:rsidP="00381049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 5.2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381049" w:rsidRPr="00381049" w:rsidRDefault="0038104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48"/>
        <w:gridCol w:w="1417"/>
        <w:gridCol w:w="849"/>
        <w:gridCol w:w="430"/>
        <w:gridCol w:w="432"/>
        <w:gridCol w:w="432"/>
        <w:gridCol w:w="432"/>
        <w:gridCol w:w="430"/>
        <w:gridCol w:w="432"/>
        <w:gridCol w:w="432"/>
        <w:gridCol w:w="432"/>
        <w:gridCol w:w="430"/>
      </w:tblGrid>
      <w:tr w:rsidR="00017760" w:rsidRPr="00F83D67" w:rsidTr="00017760">
        <w:tc>
          <w:tcPr>
            <w:tcW w:w="254" w:type="pct"/>
            <w:tcBorders>
              <w:bottom w:val="single" w:sz="4" w:space="0" w:color="auto"/>
            </w:tcBorders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1502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44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227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227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  <w:tc>
          <w:tcPr>
            <w:tcW w:w="22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</w:t>
            </w:r>
          </w:p>
        </w:tc>
      </w:tr>
      <w:tr w:rsidR="00017760" w:rsidRPr="00F83D67" w:rsidTr="00BF7913">
        <w:trPr>
          <w:cantSplit/>
          <w:trHeight w:val="1134"/>
        </w:trPr>
        <w:tc>
          <w:tcPr>
            <w:tcW w:w="254" w:type="pct"/>
            <w:tcBorders>
              <w:bottom w:val="single" w:sz="4" w:space="0" w:color="auto"/>
            </w:tcBorders>
          </w:tcPr>
          <w:p w:rsidR="00381049" w:rsidRPr="00F83D67" w:rsidRDefault="00381049" w:rsidP="0038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«5.2</w:t>
            </w:r>
          </w:p>
        </w:tc>
        <w:tc>
          <w:tcPr>
            <w:tcW w:w="1502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381049" w:rsidRPr="00F83D67" w:rsidRDefault="00381049" w:rsidP="00635D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="00DE4F71" w:rsidRPr="00F83D67">
              <w:rPr>
                <w:rStyle w:val="markedcontent"/>
                <w:rFonts w:ascii="Times New Roman" w:hAnsi="Times New Roman"/>
              </w:rPr>
              <w:t>Предоставлена единовременная выплата работникам, переехавшим в Рязанскую область из других субъектов Российской Федерации для трудоустройства, на приобретение имущества</w:t>
            </w:r>
            <w:r w:rsidRPr="00F83D67">
              <w:rPr>
                <w:rFonts w:ascii="Times New Roman" w:hAnsi="Times New Roman"/>
              </w:rPr>
              <w:t>»</w:t>
            </w:r>
          </w:p>
        </w:tc>
        <w:tc>
          <w:tcPr>
            <w:tcW w:w="747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w="448" w:type="pct"/>
          </w:tcPr>
          <w:p w:rsidR="00381049" w:rsidRPr="00F83D67" w:rsidRDefault="00381049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27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33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</w:t>
            </w:r>
          </w:p>
        </w:tc>
        <w:tc>
          <w:tcPr>
            <w:tcW w:w="227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extDirection w:val="btLr"/>
          </w:tcPr>
          <w:p w:rsidR="00381049" w:rsidRPr="00F83D67" w:rsidRDefault="00381049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-»</w:t>
            </w:r>
          </w:p>
        </w:tc>
      </w:tr>
    </w:tbl>
    <w:p w:rsidR="00381049" w:rsidRPr="00381049" w:rsidRDefault="00381049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A2E04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A2E04" w:rsidRDefault="00BA2E04" w:rsidP="00BA2E04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4359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графах </w:t>
            </w:r>
            <w:r w:rsidR="00D81A9D" w:rsidRPr="004359B1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692C77" w:rsidRPr="004359B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A33513" w:rsidRPr="004359B1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4359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пункта</w:t>
            </w:r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5.3 </w:t>
            </w:r>
            <w:r w:rsidR="00DB3034"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знак</w:t>
            </w:r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>«-</w:t>
            </w:r>
            <w:proofErr w:type="gramEnd"/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заменить цифр</w:t>
            </w:r>
            <w:r w:rsidR="004746EC"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6964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«1»;</w:t>
            </w:r>
          </w:p>
          <w:p w:rsidR="00BA2E04" w:rsidRDefault="00BA2E04" w:rsidP="00E11691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дополнить пунктом 5.4 следующего содержания:</w:t>
            </w:r>
          </w:p>
        </w:tc>
      </w:tr>
    </w:tbl>
    <w:p w:rsidR="00BA2E04" w:rsidRPr="00E11691" w:rsidRDefault="00BA2E04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3145"/>
        <w:gridCol w:w="1691"/>
        <w:gridCol w:w="794"/>
        <w:gridCol w:w="367"/>
        <w:gridCol w:w="437"/>
        <w:gridCol w:w="367"/>
        <w:gridCol w:w="367"/>
        <w:gridCol w:w="367"/>
        <w:gridCol w:w="367"/>
        <w:gridCol w:w="367"/>
        <w:gridCol w:w="367"/>
        <w:gridCol w:w="369"/>
      </w:tblGrid>
      <w:tr w:rsidR="00BA2E04" w:rsidRPr="00F83D67" w:rsidTr="00F83D67">
        <w:trPr>
          <w:tblHeader/>
        </w:trPr>
        <w:tc>
          <w:tcPr>
            <w:tcW w:w="239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1676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430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254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181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193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176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169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184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162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  <w:tc>
          <w:tcPr>
            <w:tcW w:w="212" w:type="pct"/>
          </w:tcPr>
          <w:p w:rsidR="00BA2E04" w:rsidRPr="00F83D67" w:rsidRDefault="00BA2E04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13</w:t>
            </w:r>
          </w:p>
        </w:tc>
      </w:tr>
      <w:tr w:rsidR="00D208DA" w:rsidRPr="00F83D67" w:rsidTr="00BF7913">
        <w:trPr>
          <w:cantSplit/>
          <w:trHeight w:val="1134"/>
        </w:trPr>
        <w:tc>
          <w:tcPr>
            <w:tcW w:w="239" w:type="pct"/>
          </w:tcPr>
          <w:p w:rsidR="00D208DA" w:rsidRPr="00F83D67" w:rsidRDefault="00D208DA" w:rsidP="00BA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«5.4</w:t>
            </w:r>
          </w:p>
        </w:tc>
        <w:tc>
          <w:tcPr>
            <w:tcW w:w="1676" w:type="pct"/>
          </w:tcPr>
          <w:p w:rsidR="00D208DA" w:rsidRPr="00F83D67" w:rsidRDefault="00D208DA" w:rsidP="00C161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8C74B4" w:rsidRPr="00F83D67" w:rsidRDefault="00D208DA" w:rsidP="00F83D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="00DE4F71" w:rsidRPr="00F83D67">
              <w:rPr>
                <w:rStyle w:val="markedcontent"/>
                <w:rFonts w:ascii="Times New Roman" w:hAnsi="Times New Roman"/>
              </w:rPr>
              <w:t>Предоставлена единовременная социальная выплата работникам, переехавшим в Рязанскую область из других субъектов Российской Федерации для трудоустройства</w:t>
            </w:r>
            <w:r w:rsidR="004359B1" w:rsidRPr="00F83D67">
              <w:rPr>
                <w:rStyle w:val="markedcontent"/>
                <w:rFonts w:ascii="Times New Roman" w:hAnsi="Times New Roman"/>
              </w:rPr>
              <w:t>,</w:t>
            </w:r>
            <w:r w:rsidR="00DE4F71" w:rsidRPr="00F83D67">
              <w:rPr>
                <w:rStyle w:val="markedcontent"/>
                <w:rFonts w:ascii="Times New Roman" w:hAnsi="Times New Roman"/>
              </w:rPr>
              <w:t xml:space="preserve"> на приобретение с использованием ипотечного кредита (займа) жилого помещения</w:t>
            </w:r>
            <w:r w:rsidR="00EF0DA8" w:rsidRPr="00F83D67">
              <w:rPr>
                <w:rStyle w:val="markedcontent"/>
                <w:rFonts w:ascii="Times New Roman" w:hAnsi="Times New Roman"/>
              </w:rPr>
              <w:t>»</w:t>
            </w:r>
          </w:p>
        </w:tc>
        <w:tc>
          <w:tcPr>
            <w:tcW w:w="910" w:type="pct"/>
          </w:tcPr>
          <w:p w:rsidR="00D208DA" w:rsidRPr="00F83D67" w:rsidRDefault="00D208DA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w="430" w:type="pct"/>
          </w:tcPr>
          <w:p w:rsidR="00D208DA" w:rsidRPr="00F83D67" w:rsidRDefault="00D208DA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81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93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176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169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184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62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212" w:type="pct"/>
            <w:textDirection w:val="btLr"/>
          </w:tcPr>
          <w:p w:rsidR="00D208DA" w:rsidRPr="00F83D67" w:rsidRDefault="00D208DA" w:rsidP="00BF79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-»</w:t>
            </w:r>
          </w:p>
        </w:tc>
      </w:tr>
    </w:tbl>
    <w:p w:rsidR="00BA2E04" w:rsidRPr="00D4203A" w:rsidRDefault="00BA2E04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A2E04" w:rsidRPr="00A51E24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BA2E04" w:rsidRPr="00A51E24" w:rsidRDefault="00BA2E04" w:rsidP="00405362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BA2E04" w:rsidRPr="00405362" w:rsidRDefault="00BA2E04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6</w:t>
            </w:r>
            <w:r w:rsidR="00DB3034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пункта 1 цифры 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«487</w:t>
            </w:r>
            <w:r w:rsidR="00365A5C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69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0,01591», «510876,08933», «510876,08933», «3488394,69245», «240996,91591», «249284,38933», «249284,38933», «1723957,69245», «246693,1», «261591,7», «261591,7», «1764437,0»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заменить соответственно цифрами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«502789,2984», «519326,11925», «540367,4432», «3541435,35873»,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252812,2984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256161,91925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264889,1432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1758255,35873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249977,0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263164,2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275478,3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», «</w:t>
            </w:r>
            <w:r w:rsidR="00861402"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1783180,0</w:t>
            </w:r>
            <w:r w:rsidRPr="004053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»;</w:t>
            </w:r>
          </w:p>
          <w:p w:rsidR="00DA2ECF" w:rsidRPr="00A51E24" w:rsidRDefault="00DA2ECF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пункте 1.1:</w:t>
            </w:r>
          </w:p>
          <w:p w:rsidR="00DA2ECF" w:rsidRPr="00A51E24" w:rsidRDefault="00DA2ECF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spacing w:val="-4"/>
                <w:sz w:val="28"/>
                <w:szCs w:val="28"/>
              </w:rPr>
              <w:t>графу 2 изложить в следующей редакции «Задача «Обеспечение условий для развития трудовых ресурсов»;</w:t>
            </w:r>
            <w:r w:rsidR="00F83D67" w:rsidRPr="00A51E2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BA2E04" w:rsidRPr="00A51E24" w:rsidRDefault="00BA2E04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6</w:t>
            </w:r>
            <w:r w:rsidR="00DB3034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цифры «236430,77197», «244718,24539», «244718,24539», «1691402,28982» заменить соответственно цифрами «245065,31793», «248953,08281», «257680,30501», «1717233,73282»; </w:t>
            </w:r>
          </w:p>
          <w:p w:rsidR="00BA2E04" w:rsidRPr="00A51E24" w:rsidRDefault="00BA2E04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DB3034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подпункта 1.1.</w:t>
            </w:r>
            <w:r w:rsidR="00422881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цифры «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12215,77904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12549,1885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«12549,1885», «87564,79007»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13170,20662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12826,08203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D4203A"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«13177,9391», «89424,86178»</w:t>
            </w: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; </w:t>
            </w:r>
          </w:p>
          <w:p w:rsidR="00BA2E04" w:rsidRPr="00A51E24" w:rsidRDefault="00D4203A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51E2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 1.1.3 изложить в следующей редакции:</w:t>
            </w:r>
          </w:p>
        </w:tc>
      </w:tr>
    </w:tbl>
    <w:p w:rsidR="00D4203A" w:rsidRPr="00017760" w:rsidRDefault="00D4203A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31"/>
        <w:gridCol w:w="964"/>
        <w:gridCol w:w="324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017760" w:rsidRPr="00F83D67" w:rsidTr="0040536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12</w:t>
            </w:r>
          </w:p>
        </w:tc>
      </w:tr>
      <w:tr w:rsidR="00017760" w:rsidRPr="00F83D67" w:rsidTr="00405362">
        <w:trPr>
          <w:cantSplit/>
          <w:trHeight w:val="1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831C70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«1.1.3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831C70">
            <w:pPr>
              <w:autoSpaceDE w:val="0"/>
              <w:autoSpaceDN w:val="0"/>
              <w:adjustRightInd w:val="0"/>
              <w:rPr>
                <w:rFonts w:cs="TimesET"/>
              </w:rPr>
            </w:pPr>
            <w:r w:rsidRPr="00F83D67">
              <w:rPr>
                <w:rFonts w:cs="TimesET"/>
              </w:rPr>
              <w:t>Мероприятие (результат)</w:t>
            </w:r>
          </w:p>
          <w:p w:rsidR="00017760" w:rsidRPr="00F83D67" w:rsidRDefault="00017760" w:rsidP="00831C70">
            <w:pPr>
              <w:autoSpaceDE w:val="0"/>
              <w:autoSpaceDN w:val="0"/>
              <w:adjustRightInd w:val="0"/>
              <w:rPr>
                <w:rFonts w:cs="TimesET"/>
              </w:rPr>
            </w:pPr>
            <w:r w:rsidRPr="00F83D67">
              <w:rPr>
                <w:rFonts w:cs="TimesET"/>
              </w:rPr>
              <w:t>«</w:t>
            </w:r>
            <w:r w:rsidRPr="00F83D67">
              <w:rPr>
                <w:rFonts w:ascii="Times New Roman" w:hAnsi="Times New Roman"/>
              </w:rPr>
              <w:t>Оказаны государственные услуги в сфере занятости населения</w:t>
            </w:r>
            <w:r w:rsidRPr="00F83D67">
              <w:rPr>
                <w:rFonts w:cs="TimesET"/>
              </w:rPr>
              <w:t>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831C70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831C70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218195,72721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405362" w:rsidRDefault="00017760" w:rsidP="002E46D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405362">
              <w:rPr>
                <w:rFonts w:cs="TimesET"/>
                <w:spacing w:val="-4"/>
              </w:rPr>
              <w:t>218195,72721</w:t>
            </w:r>
          </w:p>
        </w:tc>
      </w:tr>
      <w:tr w:rsidR="00017760" w:rsidRPr="00F83D67" w:rsidTr="00017760">
        <w:trPr>
          <w:cantSplit/>
          <w:trHeight w:val="1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rPr>
                <w:rFonts w:cs="TimesET"/>
              </w:rPr>
            </w:pPr>
            <w:r w:rsidRPr="00F83D67">
              <w:rPr>
                <w:rFonts w:cs="TimesET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outlineLvl w:val="0"/>
              <w:rPr>
                <w:rFonts w:cs="TimesE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rPr>
                <w:rFonts w:cs="TimesE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218195,72721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2"/>
              </w:rPr>
            </w:pPr>
            <w:r w:rsidRPr="00F83D67">
              <w:rPr>
                <w:rFonts w:cs="TimesE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2"/>
              </w:rPr>
            </w:pPr>
            <w:r w:rsidRPr="00F83D67">
              <w:rPr>
                <w:rFonts w:cs="TimesE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2"/>
              </w:rPr>
            </w:pPr>
            <w:r w:rsidRPr="00F83D67">
              <w:rPr>
                <w:rFonts w:cs="TimesE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2"/>
              </w:rPr>
            </w:pPr>
            <w:r w:rsidRPr="00F83D67">
              <w:rPr>
                <w:rFonts w:cs="TimesE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2"/>
              </w:rPr>
            </w:pPr>
            <w:r w:rsidRPr="00F83D67">
              <w:rPr>
                <w:rFonts w:cs="TimesE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3633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2"/>
              </w:rPr>
            </w:pPr>
            <w:r w:rsidRPr="00F83D67">
              <w:rPr>
                <w:rFonts w:cs="TimesE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760" w:rsidRPr="00F83D67" w:rsidRDefault="00017760" w:rsidP="0001776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Theme="minorHAnsi" w:hAnsiTheme="minorHAnsi" w:cs="TimesET"/>
                <w:spacing w:val="-2"/>
              </w:rPr>
            </w:pPr>
            <w:r w:rsidRPr="00F83D67">
              <w:rPr>
                <w:rFonts w:cs="TimesET"/>
              </w:rPr>
              <w:t>218195,72721»</w:t>
            </w:r>
          </w:p>
        </w:tc>
      </w:tr>
    </w:tbl>
    <w:p w:rsidR="00D4203A" w:rsidRPr="007E2970" w:rsidRDefault="00D4203A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4203A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D4203A" w:rsidRDefault="00D4203A" w:rsidP="00D4203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дополнить </w:t>
            </w:r>
            <w:r w:rsidR="004E3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подпунктом 1.1.4 следующего содержания:</w:t>
            </w:r>
          </w:p>
        </w:tc>
      </w:tr>
    </w:tbl>
    <w:p w:rsidR="00D4203A" w:rsidRPr="007E2970" w:rsidRDefault="00D4203A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94"/>
        <w:gridCol w:w="887"/>
        <w:gridCol w:w="324"/>
        <w:gridCol w:w="367"/>
        <w:gridCol w:w="367"/>
        <w:gridCol w:w="367"/>
        <w:gridCol w:w="367"/>
        <w:gridCol w:w="367"/>
        <w:gridCol w:w="367"/>
        <w:gridCol w:w="367"/>
        <w:gridCol w:w="381"/>
      </w:tblGrid>
      <w:tr w:rsidR="007E2970" w:rsidRPr="00F83D67" w:rsidTr="0001776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017760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12</w:t>
            </w:r>
          </w:p>
        </w:tc>
      </w:tr>
      <w:tr w:rsidR="007E2970" w:rsidRPr="00F83D67" w:rsidTr="00017760">
        <w:trPr>
          <w:cantSplit/>
          <w:trHeight w:val="15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7E2970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«1.1.</w:t>
            </w:r>
            <w:r w:rsidR="007E2970" w:rsidRPr="00F83D67">
              <w:rPr>
                <w:rFonts w:cs="TimesE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rPr>
                <w:rFonts w:cs="TimesET"/>
              </w:rPr>
            </w:pPr>
            <w:r w:rsidRPr="00F83D67">
              <w:rPr>
                <w:rFonts w:cs="TimesET"/>
              </w:rPr>
              <w:t>Мероприятие (результат)</w:t>
            </w:r>
          </w:p>
          <w:p w:rsidR="00D4203A" w:rsidRPr="00F83D67" w:rsidRDefault="00D4203A" w:rsidP="00C161D1">
            <w:pPr>
              <w:autoSpaceDE w:val="0"/>
              <w:autoSpaceDN w:val="0"/>
              <w:adjustRightInd w:val="0"/>
              <w:rPr>
                <w:rFonts w:cs="TimesET"/>
              </w:rPr>
            </w:pPr>
            <w:r w:rsidRPr="00F83D67">
              <w:rPr>
                <w:rFonts w:cs="TimesET"/>
              </w:rPr>
              <w:t>«</w:t>
            </w:r>
            <w:r w:rsidR="00635DD6" w:rsidRPr="00F83D67">
              <w:rPr>
                <w:rFonts w:ascii="Times New Roman" w:hAnsi="Times New Roman"/>
              </w:rPr>
              <w:t>Финансово обеспечена деятельность государственного казенного учреждения Центр занятости населения Рязанской области</w:t>
            </w:r>
            <w:r w:rsidRPr="00F83D67">
              <w:rPr>
                <w:rFonts w:cs="TimesET"/>
              </w:rPr>
              <w:t>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F83D67">
              <w:rPr>
                <w:rFonts w:cs="TimesET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03A" w:rsidRPr="00017760" w:rsidRDefault="00D4203A" w:rsidP="00E6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231197,03137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235428,92084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243804,28597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231470,97695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231470,97695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231470,97695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F32488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1404843,16903</w:t>
            </w:r>
          </w:p>
        </w:tc>
      </w:tr>
      <w:tr w:rsidR="007E2970" w:rsidRPr="00F83D67" w:rsidTr="00017760">
        <w:trPr>
          <w:cantSplit/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rPr>
                <w:rFonts w:cs="TimesET"/>
              </w:rPr>
            </w:pPr>
            <w:r w:rsidRPr="00F83D67">
              <w:rPr>
                <w:rFonts w:cs="TimesET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outlineLvl w:val="0"/>
              <w:rPr>
                <w:rFonts w:cs="TimesE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A" w:rsidRPr="00F83D67" w:rsidRDefault="00D4203A" w:rsidP="00C161D1">
            <w:pPr>
              <w:autoSpaceDE w:val="0"/>
              <w:autoSpaceDN w:val="0"/>
              <w:adjustRightInd w:val="0"/>
              <w:rPr>
                <w:rFonts w:cs="TimesE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03A" w:rsidRPr="00017760" w:rsidRDefault="00D4203A" w:rsidP="00E6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231197,03137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235428,92084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243804,28597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231470,97695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231470,97695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231470,97695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3A" w:rsidRPr="00017760" w:rsidRDefault="00D4203A" w:rsidP="00652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TimesET"/>
                <w:spacing w:val="-4"/>
              </w:rPr>
            </w:pPr>
            <w:r w:rsidRPr="00017760">
              <w:rPr>
                <w:rFonts w:cs="TimesET"/>
                <w:spacing w:val="-4"/>
              </w:rPr>
              <w:t>1404843,16903</w:t>
            </w:r>
            <w:r w:rsidR="004746EC" w:rsidRPr="00017760">
              <w:rPr>
                <w:rFonts w:asciiTheme="minorHAnsi" w:hAnsiTheme="minorHAnsi" w:cs="TimesET"/>
                <w:spacing w:val="-4"/>
              </w:rPr>
              <w:t>»</w:t>
            </w:r>
          </w:p>
        </w:tc>
      </w:tr>
    </w:tbl>
    <w:p w:rsidR="00D4203A" w:rsidRPr="00E11691" w:rsidRDefault="00D4203A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4203A" w:rsidRPr="00405362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D4203A" w:rsidRPr="00405362" w:rsidRDefault="00D4203A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8,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12 пункта 1.2 цифры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246693,1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261591,7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«261591,7», «1764437,0» з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аменить соответственно цифрами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249977,0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263164,2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</w:t>
            </w:r>
            <w:r w:rsidR="00422881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27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5478,3», «1783180,0»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; </w:t>
            </w:r>
          </w:p>
          <w:p w:rsidR="00D4203A" w:rsidRPr="00405362" w:rsidRDefault="00D4203A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подпункта 1.2.1 цифры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237561,8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252022,9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«252022,9», «1699443,3»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243477,0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256664,2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«268978,3», «1726955,2»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; </w:t>
            </w:r>
          </w:p>
          <w:p w:rsidR="00D4203A" w:rsidRPr="00405362" w:rsidRDefault="00D4203A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подпункта 1.2.2 цифры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5454,4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5669,9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«5669,9», «38047,7»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3000,0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«3000,0», «3000,0»,</w:t>
            </w:r>
            <w:r w:rsidR="006710A6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«30253,5»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; </w:t>
            </w:r>
          </w:p>
          <w:p w:rsidR="006710A6" w:rsidRPr="00405362" w:rsidRDefault="006710A6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подпункта 1.2.3 цифры «3676,9», «3898,9», «3898,9», «26946,0» заменить соответственно цифрами «3500,0», </w:t>
            </w:r>
            <w:r w:rsidR="00365A5C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«3500,0», «3500,0»,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«25971,3»; </w:t>
            </w:r>
          </w:p>
          <w:p w:rsidR="00D4203A" w:rsidRPr="00405362" w:rsidRDefault="00D4203A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пункта 1.3 цифры 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692,2416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</w:t>
            </w:r>
            <w:r w:rsidR="00365A5C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«692,2416», «692,2416»,</w:t>
            </w:r>
            <w:r w:rsidR="00F83D67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4726,39209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соответственно цифрами 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728,7316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», </w:t>
            </w:r>
            <w:r w:rsidR="00365A5C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«728,7316», «728,7316»,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4835,86209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»; </w:t>
            </w:r>
          </w:p>
          <w:p w:rsidR="00D4203A" w:rsidRPr="00405362" w:rsidRDefault="00D4203A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8, 12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подпункта 1.3.4 цифры 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252,76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1785,81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соответственно цифрами 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289,25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E60D58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1895,28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»;</w:t>
            </w:r>
          </w:p>
          <w:p w:rsidR="00E60D58" w:rsidRPr="00405362" w:rsidRDefault="00E60D58" w:rsidP="004053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6</w:t>
            </w:r>
            <w:r w:rsidR="00DB3034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8, 12 пункт</w:t>
            </w:r>
            <w:r w:rsidR="004746EC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1.4 цифры «3873,90234», «3873,90234», «3873,90234», «25112,01054» заменить соответственно цифрами «4018,24887», «3480,10484», «3480,10659», «24468,76382»; </w:t>
            </w:r>
          </w:p>
          <w:p w:rsidR="00AD3F3F" w:rsidRPr="00405362" w:rsidRDefault="00E60D58" w:rsidP="00BF7913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6"/>
                <w:szCs w:val="28"/>
              </w:rPr>
            </w:pP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подпункты 1.4.1</w:t>
            </w:r>
            <w:r w:rsidR="004746EC"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Pr="00405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1.4.2 изложить в следующей редакции:</w:t>
            </w:r>
          </w:p>
        </w:tc>
      </w:tr>
    </w:tbl>
    <w:p w:rsidR="00E60D58" w:rsidRPr="00E11691" w:rsidRDefault="00E60D58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4685"/>
        <w:gridCol w:w="933"/>
        <w:gridCol w:w="324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E60D58" w:rsidRPr="00F83D67" w:rsidTr="0040536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8" w:rsidRPr="00F83D67" w:rsidRDefault="00E60D58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</w:tr>
      <w:tr w:rsidR="00846E40" w:rsidRPr="00F83D67" w:rsidTr="00017760">
        <w:trPr>
          <w:cantSplit/>
          <w:trHeight w:val="1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F83D67">
              <w:rPr>
                <w:rFonts w:ascii="Times New Roman" w:hAnsi="Times New Roman"/>
                <w:spacing w:val="-4"/>
              </w:rPr>
              <w:t>«1.4.1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846E40" w:rsidRPr="00F83D67" w:rsidRDefault="00846E40" w:rsidP="00E60D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«Оказано содействие в трудоустройстве инвалидам»</w:t>
            </w:r>
            <w:r w:rsidR="00C35E71">
              <w:rPr>
                <w:rFonts w:ascii="Times New Roman" w:hAnsi="Times New Roman"/>
              </w:rPr>
              <w:t>,</w:t>
            </w:r>
            <w:r w:rsidRPr="00F83D67">
              <w:rPr>
                <w:rFonts w:ascii="Times New Roman" w:hAnsi="Times New Roman"/>
              </w:rPr>
              <w:t xml:space="preserve">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332,82198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4018,24887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3480,10484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3480,10659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3873,90234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3873,90234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3873,90234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22932,9893</w:t>
            </w:r>
          </w:p>
        </w:tc>
      </w:tr>
      <w:tr w:rsidR="00846E40" w:rsidRPr="00F83D67" w:rsidTr="00017760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E60D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332,82198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4018,24887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3480,10484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3480,10659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3873,90234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3873,90234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3873,90234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22932,9893</w:t>
            </w:r>
          </w:p>
        </w:tc>
      </w:tr>
      <w:tr w:rsidR="00846E40" w:rsidRPr="00F83D67" w:rsidTr="00017760">
        <w:trPr>
          <w:cantSplit/>
          <w:trHeight w:val="1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51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F83D67">
              <w:rPr>
                <w:rFonts w:ascii="Times New Roman" w:hAnsi="Times New Roman"/>
                <w:spacing w:val="-4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514E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846E40" w:rsidRPr="00F83D67" w:rsidRDefault="00846E40" w:rsidP="00F83D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«Оказано содействие в трудоустройстве инвалидам молодого возраста (18-44 лет)»,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51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51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1535,77452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F83D6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F83D6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F83D6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F83D6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846E40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F83D6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F83D67" w:rsidRDefault="00846E40" w:rsidP="00FD30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1535,77452</w:t>
            </w:r>
          </w:p>
        </w:tc>
      </w:tr>
      <w:tr w:rsidR="00846E40" w:rsidRPr="00F83D67" w:rsidTr="0027317D">
        <w:trPr>
          <w:cantSplit/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51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F83D67" w:rsidRDefault="00846E40" w:rsidP="00514E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27317D" w:rsidRDefault="00846E40" w:rsidP="0051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0" w:rsidRPr="0027317D" w:rsidRDefault="00846E40" w:rsidP="0051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27317D">
              <w:rPr>
                <w:rFonts w:ascii="Times New Roman" w:hAnsi="Times New Roman"/>
                <w:spacing w:val="-4"/>
              </w:rPr>
              <w:t>1535,77452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ind w:left="113" w:right="113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27317D">
              <w:rPr>
                <w:rFonts w:ascii="Times New Roman" w:hAnsi="Times New Roman"/>
                <w:spacing w:val="-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ind w:left="113" w:right="113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27317D">
              <w:rPr>
                <w:rFonts w:ascii="Times New Roman" w:hAnsi="Times New Roman"/>
                <w:spacing w:val="-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ind w:left="113" w:right="113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27317D">
              <w:rPr>
                <w:rFonts w:ascii="Times New Roman" w:hAnsi="Times New Roman"/>
                <w:spacing w:val="-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ind w:left="113" w:right="113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27317D">
              <w:rPr>
                <w:rFonts w:ascii="Times New Roman" w:hAnsi="Times New Roman"/>
                <w:spacing w:val="-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ind w:left="113" w:right="113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27317D">
              <w:rPr>
                <w:rFonts w:ascii="Times New Roman" w:hAnsi="Times New Roman"/>
                <w:spacing w:val="-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846E40">
            <w:pPr>
              <w:ind w:left="113" w:right="113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27317D">
              <w:rPr>
                <w:rFonts w:ascii="Times New Roman" w:hAnsi="Times New Roman"/>
                <w:spacing w:val="-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E40" w:rsidRPr="0027317D" w:rsidRDefault="00846E40" w:rsidP="00FD30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27317D">
              <w:rPr>
                <w:rFonts w:ascii="Times New Roman" w:hAnsi="Times New Roman"/>
                <w:spacing w:val="-4"/>
              </w:rPr>
              <w:t>1535,77452»</w:t>
            </w:r>
          </w:p>
        </w:tc>
      </w:tr>
    </w:tbl>
    <w:p w:rsidR="00E60D58" w:rsidRPr="00E11691" w:rsidRDefault="00E60D58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D7F96" w:rsidRPr="003434AE" w:rsidTr="00652772">
        <w:tc>
          <w:tcPr>
            <w:tcW w:w="5000" w:type="pct"/>
            <w:tcMar>
              <w:top w:w="0" w:type="dxa"/>
              <w:bottom w:w="0" w:type="dxa"/>
            </w:tcMar>
          </w:tcPr>
          <w:p w:rsidR="005D7F96" w:rsidRPr="00B915A4" w:rsidRDefault="005D7F96" w:rsidP="0027317D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6-8, 12 пункта 1.5 знак «</w:t>
            </w:r>
            <w:proofErr w:type="gramStart"/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>-»</w:t>
            </w:r>
            <w:proofErr w:type="gramEnd"/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>, цифры «2717,0» заменить соответственно цифрами «3000,0», «11717,0»;</w:t>
            </w:r>
          </w:p>
          <w:p w:rsidR="005D7F96" w:rsidRPr="00B915A4" w:rsidRDefault="005D7F96" w:rsidP="00BF7913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подпункт 1.5.2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D7F96" w:rsidRPr="005D7F96" w:rsidRDefault="005D7F96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747"/>
        <w:gridCol w:w="867"/>
        <w:gridCol w:w="324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846E40" w:rsidRPr="00F83D67" w:rsidTr="0001776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6" w:rsidRPr="00F83D67" w:rsidRDefault="005D7F96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</w:tr>
      <w:tr w:rsidR="00AA4ADA" w:rsidRPr="00F83D67" w:rsidTr="00017760">
        <w:trPr>
          <w:cantSplit/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5D7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Pr="00F83D67">
              <w:rPr>
                <w:rFonts w:ascii="Times New Roman" w:hAnsi="Times New Roman"/>
                <w:spacing w:val="-4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004253" w:rsidRDefault="00AA4ADA" w:rsidP="0000425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004253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AA4ADA" w:rsidRPr="00004253" w:rsidRDefault="00AA4ADA" w:rsidP="0000425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004253">
              <w:rPr>
                <w:rFonts w:ascii="Times New Roman" w:hAnsi="Times New Roman"/>
                <w:spacing w:val="-4"/>
              </w:rPr>
              <w:t>«</w:t>
            </w:r>
            <w:r w:rsidRPr="00004253">
              <w:rPr>
                <w:rStyle w:val="markedcontent"/>
                <w:rFonts w:ascii="Times New Roman" w:hAnsi="Times New Roman"/>
                <w:spacing w:val="-4"/>
              </w:rPr>
              <w:t xml:space="preserve">Предоставлена единовременная выплата работникам, переехавшим в Рязанскую область из других субъектов Российской Федерации для трудоустройства, на </w:t>
            </w:r>
            <w:proofErr w:type="spellStart"/>
            <w:proofErr w:type="gramStart"/>
            <w:r w:rsidRPr="00004253">
              <w:rPr>
                <w:rStyle w:val="markedcontent"/>
                <w:rFonts w:ascii="Times New Roman" w:hAnsi="Times New Roman"/>
                <w:spacing w:val="-4"/>
              </w:rPr>
              <w:t>приоб</w:t>
            </w:r>
            <w:r w:rsidR="00004253">
              <w:rPr>
                <w:rStyle w:val="markedcontent"/>
                <w:rFonts w:ascii="Times New Roman" w:hAnsi="Times New Roman"/>
                <w:spacing w:val="-4"/>
              </w:rPr>
              <w:t>-</w:t>
            </w:r>
            <w:r w:rsidRPr="00004253">
              <w:rPr>
                <w:rStyle w:val="markedcontent"/>
                <w:rFonts w:ascii="Times New Roman" w:hAnsi="Times New Roman"/>
                <w:spacing w:val="-4"/>
              </w:rPr>
              <w:t>ретение</w:t>
            </w:r>
            <w:proofErr w:type="spellEnd"/>
            <w:proofErr w:type="gramEnd"/>
            <w:r w:rsidRPr="00004253">
              <w:rPr>
                <w:rStyle w:val="markedcontent"/>
                <w:rFonts w:ascii="Times New Roman" w:hAnsi="Times New Roman"/>
                <w:spacing w:val="-4"/>
              </w:rPr>
              <w:t xml:space="preserve"> имущества</w:t>
            </w:r>
            <w:r w:rsidRPr="00004253">
              <w:rPr>
                <w:rFonts w:ascii="Times New Roman" w:hAnsi="Times New Roman"/>
                <w:spacing w:val="-4"/>
              </w:rPr>
              <w:t>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6675,0</w:t>
            </w:r>
          </w:p>
        </w:tc>
      </w:tr>
      <w:tr w:rsidR="00AA4ADA" w:rsidRPr="00F83D67" w:rsidTr="0027317D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E80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E801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E801D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DA" w:rsidRPr="00F83D67" w:rsidRDefault="00AA4ADA" w:rsidP="00E801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DA" w:rsidRPr="00F83D67" w:rsidRDefault="00AA4ADA" w:rsidP="00F83D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6675,0»</w:t>
            </w:r>
          </w:p>
        </w:tc>
      </w:tr>
    </w:tbl>
    <w:p w:rsidR="005D7F96" w:rsidRPr="002871BB" w:rsidRDefault="005D7F96" w:rsidP="005D7F96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60D58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E60D58" w:rsidRDefault="00E60D58" w:rsidP="0027317D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6</w:t>
            </w:r>
            <w:r w:rsidR="00DB3034"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8, 12 подпункта 1.5.3 </w:t>
            </w:r>
            <w:r w:rsidR="00DB3034"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>знак</w:t>
            </w:r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«-»,</w:t>
            </w:r>
            <w:r w:rsidR="00DB3034"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цифры</w:t>
            </w:r>
            <w:r w:rsidRPr="00B9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«242,0» заменить соответственно цифрами «350,0», «1292,0»;</w:t>
            </w:r>
          </w:p>
          <w:p w:rsidR="00DE4F71" w:rsidRPr="008C74B4" w:rsidRDefault="00E60D58" w:rsidP="0027317D">
            <w:pPr>
              <w:pStyle w:val="ConsPlusTitle"/>
              <w:spacing w:line="230" w:lineRule="auto"/>
              <w:ind w:firstLine="700"/>
              <w:jc w:val="both"/>
              <w:rPr>
                <w:rFonts w:ascii="Times New Roman" w:hAnsi="Times New Roman"/>
                <w:color w:val="000000"/>
                <w:sz w:val="1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дополнить </w:t>
            </w:r>
            <w:r w:rsidR="004746E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пунктом 1.5.4 следующего содержания:</w:t>
            </w:r>
          </w:p>
        </w:tc>
      </w:tr>
    </w:tbl>
    <w:p w:rsidR="00E60D58" w:rsidRPr="00017760" w:rsidRDefault="00E60D58">
      <w:pPr>
        <w:rPr>
          <w:sz w:val="4"/>
          <w:szCs w:val="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4850"/>
        <w:gridCol w:w="848"/>
        <w:gridCol w:w="324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17760" w:rsidRPr="00F83D67" w:rsidTr="0001776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</w:t>
            </w:r>
          </w:p>
        </w:tc>
      </w:tr>
      <w:tr w:rsidR="00017760" w:rsidRPr="00F83D67" w:rsidTr="00017760">
        <w:trPr>
          <w:cantSplit/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017760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017760">
              <w:rPr>
                <w:rFonts w:ascii="Times New Roman" w:hAnsi="Times New Roman"/>
                <w:spacing w:val="-4"/>
              </w:rPr>
              <w:t>«1.5.4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</w:t>
            </w:r>
            <w:r w:rsidRPr="00F83D67">
              <w:rPr>
                <w:rStyle w:val="markedcontent"/>
                <w:rFonts w:ascii="Times New Roman" w:hAnsi="Times New Roman"/>
              </w:rPr>
              <w:t xml:space="preserve">Предоставлена единовременная социальная выплата работникам, переехавшим в Рязанскую область из других субъектов Российской Федерации для трудоустройства, на приобретение с использованием ипотечного кредита (займа) жилого помещения», </w:t>
            </w:r>
            <w:r w:rsidRPr="00F83D6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3750,0</w:t>
            </w:r>
          </w:p>
        </w:tc>
      </w:tr>
      <w:tr w:rsidR="00017760" w:rsidRPr="00F83D67" w:rsidTr="00017760">
        <w:trPr>
          <w:cantSplit/>
          <w:trHeight w:val="8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F83D67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7760" w:rsidRPr="00017760" w:rsidRDefault="00017760" w:rsidP="0027317D">
            <w:pPr>
              <w:autoSpaceDE w:val="0"/>
              <w:autoSpaceDN w:val="0"/>
              <w:adjustRightInd w:val="0"/>
              <w:spacing w:line="230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17760">
              <w:rPr>
                <w:rFonts w:ascii="Times New Roman" w:hAnsi="Times New Roman"/>
                <w:spacing w:val="-4"/>
              </w:rPr>
              <w:t>3750,0»</w:t>
            </w:r>
          </w:p>
        </w:tc>
      </w:tr>
    </w:tbl>
    <w:p w:rsidR="00E60D58" w:rsidRDefault="00E60D58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60D58" w:rsidRPr="00F83D67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E60D58" w:rsidRPr="00F83D67" w:rsidRDefault="00E60D58" w:rsidP="0027317D">
            <w:pPr>
              <w:pStyle w:val="ConsPlusTitle"/>
              <w:spacing w:line="230" w:lineRule="auto"/>
              <w:ind w:firstLine="700"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3) в разделе «Направление (подпрограмма) 2 «Реализация региональной программы «Оказание содействия добровольному переселению в Рязанскую область соотечественников, проживающих за рубежом»:</w:t>
            </w:r>
          </w:p>
          <w:p w:rsidR="00AC09D8" w:rsidRPr="00F83D67" w:rsidRDefault="00E60D58" w:rsidP="0027317D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>- таблиц</w:t>
            </w:r>
            <w:r w:rsidR="00F27AC9" w:rsidRPr="00F83D6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2 «Финансовое обеспечение направления (подпрограммы)»</w:t>
            </w:r>
            <w:r w:rsidR="00F27AC9" w:rsidRPr="00F83D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  <w:p w:rsidR="00905E76" w:rsidRPr="00F83D67" w:rsidRDefault="00905E76" w:rsidP="0027317D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4"/>
                <w:szCs w:val="28"/>
              </w:rPr>
            </w:pPr>
          </w:p>
        </w:tc>
      </w:tr>
    </w:tbl>
    <w:p w:rsidR="009C3DC0" w:rsidRPr="00BC4F84" w:rsidRDefault="009C3DC0" w:rsidP="009C3DC0">
      <w:pPr>
        <w:jc w:val="right"/>
        <w:rPr>
          <w:rFonts w:asciiTheme="minorHAnsi" w:hAnsiTheme="minorHAnsi"/>
          <w:sz w:val="18"/>
          <w:szCs w:val="18"/>
        </w:rPr>
      </w:pPr>
      <w:r w:rsidRPr="00BC4F84">
        <w:rPr>
          <w:rFonts w:ascii="Times New Roman" w:hAnsi="Times New Roman"/>
          <w:spacing w:val="-4"/>
          <w:sz w:val="18"/>
          <w:szCs w:val="18"/>
        </w:rPr>
        <w:t>«(тыс.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3273"/>
        <w:gridCol w:w="1081"/>
        <w:gridCol w:w="1081"/>
        <w:gridCol w:w="1185"/>
        <w:gridCol w:w="1187"/>
        <w:gridCol w:w="1210"/>
      </w:tblGrid>
      <w:tr w:rsidR="00F27AC9" w:rsidRPr="00F83D67" w:rsidTr="0027317D">
        <w:trPr>
          <w:trHeight w:val="20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83D67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27AC9" w:rsidRPr="00F83D67" w:rsidTr="0027317D">
        <w:trPr>
          <w:trHeight w:val="7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всего</w:t>
            </w:r>
          </w:p>
        </w:tc>
      </w:tr>
    </w:tbl>
    <w:p w:rsidR="0027317D" w:rsidRPr="0027317D" w:rsidRDefault="0027317D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3273"/>
        <w:gridCol w:w="1081"/>
        <w:gridCol w:w="1081"/>
        <w:gridCol w:w="1185"/>
        <w:gridCol w:w="1187"/>
        <w:gridCol w:w="1210"/>
      </w:tblGrid>
      <w:tr w:rsidR="00F27AC9" w:rsidRPr="00F83D67" w:rsidTr="0027317D">
        <w:trPr>
          <w:trHeight w:val="15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</w:tr>
      <w:tr w:rsidR="00CA2A45" w:rsidRPr="00F83D67" w:rsidTr="0027317D">
        <w:trPr>
          <w:trHeight w:val="31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3658,0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5957,21388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6057,21388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1957,21388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365A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176</w:t>
            </w:r>
            <w:r w:rsidR="00365A5C" w:rsidRPr="00F83D67">
              <w:rPr>
                <w:rFonts w:ascii="Times New Roman" w:hAnsi="Times New Roman"/>
              </w:rPr>
              <w:t>2</w:t>
            </w:r>
            <w:r w:rsidRPr="00F83D67">
              <w:rPr>
                <w:rFonts w:ascii="Times New Roman" w:hAnsi="Times New Roman"/>
              </w:rPr>
              <w:t>9,64164</w:t>
            </w:r>
          </w:p>
        </w:tc>
      </w:tr>
      <w:tr w:rsidR="00CA2A45" w:rsidRPr="00F83D67" w:rsidTr="0027317D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890,4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2437,21388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2490,21</w:t>
            </w:r>
            <w:r w:rsidR="00365A5C" w:rsidRPr="00F83D67">
              <w:rPr>
                <w:rFonts w:ascii="Times New Roman" w:hAnsi="Times New Roman"/>
              </w:rPr>
              <w:t>3</w:t>
            </w:r>
            <w:r w:rsidRPr="00F83D67">
              <w:rPr>
                <w:rFonts w:ascii="Times New Roman" w:hAnsi="Times New Roman"/>
              </w:rPr>
              <w:t>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1957,21388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C16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7775,04164</w:t>
            </w:r>
          </w:p>
        </w:tc>
      </w:tr>
      <w:tr w:rsidR="00CA2A45" w:rsidRPr="00F83D67" w:rsidTr="0027317D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2767,6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3520,0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3567,0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2A45" w:rsidRPr="00F83D67" w:rsidRDefault="00CA2A45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9854,6</w:t>
            </w:r>
          </w:p>
        </w:tc>
      </w:tr>
      <w:tr w:rsidR="00ED61C9" w:rsidRPr="00F83D67" w:rsidTr="0027317D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</w:tr>
      <w:tr w:rsidR="00ED61C9" w:rsidRPr="00F83D67" w:rsidTr="0027317D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</w:tr>
      <w:tr w:rsidR="00ED61C9" w:rsidRPr="00F83D67" w:rsidTr="0027317D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61C9" w:rsidRPr="00F83D67" w:rsidRDefault="00ED61C9" w:rsidP="00ED6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-</w:t>
            </w:r>
          </w:p>
        </w:tc>
      </w:tr>
      <w:tr w:rsidR="00D208DA" w:rsidRPr="00F83D67" w:rsidTr="0027317D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3658,0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5957,21388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6057,21388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1957,21388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365A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176</w:t>
            </w:r>
            <w:r w:rsidR="00365A5C" w:rsidRPr="00F83D67">
              <w:rPr>
                <w:rFonts w:ascii="Times New Roman" w:hAnsi="Times New Roman"/>
              </w:rPr>
              <w:t>2</w:t>
            </w:r>
            <w:r w:rsidRPr="00F83D67">
              <w:rPr>
                <w:rFonts w:ascii="Times New Roman" w:hAnsi="Times New Roman"/>
              </w:rPr>
              <w:t>9,64164</w:t>
            </w:r>
          </w:p>
        </w:tc>
      </w:tr>
      <w:tr w:rsidR="00D208DA" w:rsidRPr="00F83D67" w:rsidTr="0027317D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890,4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2437,21388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2490,21</w:t>
            </w:r>
            <w:r w:rsidR="00365A5C" w:rsidRPr="00F83D67">
              <w:rPr>
                <w:rFonts w:ascii="Times New Roman" w:hAnsi="Times New Roman"/>
              </w:rPr>
              <w:t>3</w:t>
            </w:r>
            <w:r w:rsidRPr="00F83D67">
              <w:rPr>
                <w:rFonts w:ascii="Times New Roman" w:hAnsi="Times New Roman"/>
              </w:rPr>
              <w:t>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1957,21388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7775,04164</w:t>
            </w:r>
          </w:p>
        </w:tc>
      </w:tr>
      <w:tr w:rsidR="00D208DA" w:rsidRPr="00F83D67" w:rsidTr="0027317D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2767,6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3520,0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3567,0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8DA" w:rsidRPr="00F83D67" w:rsidRDefault="00D208DA" w:rsidP="00D2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9854,6»</w:t>
            </w:r>
          </w:p>
        </w:tc>
      </w:tr>
    </w:tbl>
    <w:p w:rsidR="00F27AC9" w:rsidRPr="006E345B" w:rsidRDefault="00F27AC9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27AC9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F27AC9" w:rsidRDefault="00F27AC9" w:rsidP="00F27AC9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в </w:t>
            </w:r>
            <w:r w:rsidRPr="006A61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подраздел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</w:t>
            </w:r>
            <w:r w:rsidRPr="006A61A3">
              <w:rPr>
                <w:rFonts w:ascii="Times New Roman" w:hAnsi="Times New Roman" w:cs="Times New Roman"/>
                <w:b w:val="0"/>
                <w:sz w:val="28"/>
                <w:szCs w:val="28"/>
              </w:rPr>
              <w:t>3 «Паспорт комплекса процессных мероприятий «Обеспечение реализации региональной программы «Оказание содействия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61A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добровольному переселению в Рязанскую область соотечественников, проживающих за рубежом»:</w:t>
            </w:r>
          </w:p>
          <w:p w:rsidR="00905E76" w:rsidRPr="00D4612B" w:rsidRDefault="00F27AC9" w:rsidP="00652772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таблицу </w:t>
            </w:r>
            <w:r w:rsidRPr="00F27A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пункта </w:t>
            </w:r>
            <w:r w:rsidRPr="00F27AC9">
              <w:rPr>
                <w:rFonts w:ascii="Times New Roman" w:hAnsi="Times New Roman"/>
                <w:b w:val="0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F27AC9">
              <w:rPr>
                <w:rFonts w:ascii="Times New Roman" w:hAnsi="Times New Roman"/>
                <w:b w:val="0"/>
                <w:sz w:val="28"/>
                <w:szCs w:val="28"/>
              </w:rPr>
              <w:t>Показатели комплекса процессных мероприятий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F27AC9" w:rsidRPr="00DB3034" w:rsidRDefault="00F27AC9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913"/>
        <w:gridCol w:w="1055"/>
        <w:gridCol w:w="896"/>
        <w:gridCol w:w="527"/>
        <w:gridCol w:w="530"/>
        <w:gridCol w:w="530"/>
        <w:gridCol w:w="530"/>
        <w:gridCol w:w="530"/>
        <w:gridCol w:w="1538"/>
      </w:tblGrid>
      <w:tr w:rsidR="00F83D67" w:rsidRPr="00F83D67" w:rsidTr="00F83D67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«№</w:t>
            </w:r>
            <w:r w:rsidR="00F83D67" w:rsidRPr="00F83D67">
              <w:rPr>
                <w:rFonts w:ascii="Times New Roman" w:hAnsi="Times New Roman"/>
              </w:rPr>
              <w:t xml:space="preserve"> </w:t>
            </w:r>
            <w:proofErr w:type="gramStart"/>
            <w:r w:rsidRPr="00F83D67">
              <w:rPr>
                <w:rFonts w:ascii="Times New Roman" w:hAnsi="Times New Roman"/>
              </w:rPr>
              <w:t>п</w:t>
            </w:r>
            <w:proofErr w:type="gramEnd"/>
            <w:r w:rsidR="00F83D67" w:rsidRPr="00F83D67">
              <w:rPr>
                <w:rFonts w:ascii="Times New Roman" w:hAnsi="Times New Roman"/>
              </w:rPr>
              <w:t>/</w:t>
            </w:r>
            <w:r w:rsidRPr="00F83D67">
              <w:rPr>
                <w:rFonts w:ascii="Times New Roman" w:hAnsi="Times New Roman"/>
              </w:rPr>
              <w:t>п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F83D67">
              <w:rPr>
                <w:rFonts w:ascii="Times New Roman" w:hAnsi="Times New Roman"/>
              </w:rPr>
              <w:t>Ответственный</w:t>
            </w:r>
            <w:proofErr w:type="gramEnd"/>
            <w:r w:rsidRPr="00F83D67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F83D67" w:rsidRPr="00F83D67" w:rsidTr="00F83D67">
        <w:trPr>
          <w:trHeight w:val="6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год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2027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F83D67" w:rsidRPr="00F83D67" w:rsidRDefault="00F83D67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913"/>
        <w:gridCol w:w="1055"/>
        <w:gridCol w:w="896"/>
        <w:gridCol w:w="527"/>
        <w:gridCol w:w="530"/>
        <w:gridCol w:w="530"/>
        <w:gridCol w:w="530"/>
        <w:gridCol w:w="530"/>
        <w:gridCol w:w="1538"/>
      </w:tblGrid>
      <w:tr w:rsidR="00F83D67" w:rsidRPr="00F83D67" w:rsidTr="00F83D67">
        <w:trPr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DC016E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</w:tr>
      <w:tr w:rsidR="00F27AC9" w:rsidRPr="00F83D67" w:rsidTr="00F83D67">
        <w:trPr>
          <w:trHeight w:val="56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9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Задача</w:t>
            </w:r>
          </w:p>
          <w:p w:rsidR="00F27AC9" w:rsidRPr="00F83D67" w:rsidRDefault="00F27AC9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«Увеличение численности молодежи, в том числе получающей образование в организациях среднего профессионального образования и высшего образования, а также числа высококвалифицированных специалистов»</w:t>
            </w:r>
          </w:p>
        </w:tc>
      </w:tr>
      <w:tr w:rsidR="00F83D67" w:rsidRPr="00F83D67" w:rsidTr="00F83D6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Доля участников региональной программы и членов их семей, получающих профессиональное образование, обучающихся по программам переподготовки и </w:t>
            </w:r>
          </w:p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повышения квалификации (сроком </w:t>
            </w:r>
            <w:r w:rsidR="00BF7913">
              <w:rPr>
                <w:rFonts w:ascii="Times New Roman" w:hAnsi="Times New Roman"/>
              </w:rPr>
              <w:t>обучения не более 6 </w:t>
            </w:r>
            <w:r w:rsidRPr="00F83D67">
              <w:rPr>
                <w:rFonts w:ascii="Times New Roman" w:hAnsi="Times New Roman"/>
              </w:rPr>
              <w:t>месяцев) в образовательных организациях Рязанской области, от общего количества участников региональной программы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</w:tr>
      <w:tr w:rsidR="00F83D67" w:rsidRPr="00F83D67" w:rsidTr="00F83D6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9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Задача</w:t>
            </w:r>
          </w:p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«Закрепление переселившихся участников региональной программы в Рязанской области и обеспечение их социально-культурной адаптации и интеграции в российское общество»</w:t>
            </w:r>
          </w:p>
        </w:tc>
      </w:tr>
      <w:tr w:rsidR="00F83D67" w:rsidRPr="00F83D67" w:rsidTr="00F83D6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066AC5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F83D67" w:rsidRPr="00F83D67">
                <w:rPr>
                  <w:rFonts w:ascii="Times New Roman" w:hAnsi="Times New Roman"/>
                </w:rPr>
                <w:t>2.1</w:t>
              </w:r>
            </w:hyperlink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Доля участников региональной программы, получивших единовременную финансовую поддержку на обустройство, в том числе жилищное, в период адаптации на территории вселения, от общего количества участников региональной программы, в отношении которых принято решение о предоставлении единовременной финансовой поддержки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3D67" w:rsidRPr="00F83D67" w:rsidRDefault="00F83D67" w:rsidP="004053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РО»</w:t>
            </w:r>
          </w:p>
        </w:tc>
      </w:tr>
    </w:tbl>
    <w:p w:rsidR="00F27AC9" w:rsidRPr="003C36DE" w:rsidRDefault="00F27AC9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27AC9" w:rsidRPr="003434AE" w:rsidTr="00F83D67">
        <w:tc>
          <w:tcPr>
            <w:tcW w:w="5000" w:type="pct"/>
            <w:tcMar>
              <w:top w:w="0" w:type="dxa"/>
              <w:bottom w:w="0" w:type="dxa"/>
            </w:tcMar>
          </w:tcPr>
          <w:p w:rsidR="00905E76" w:rsidRPr="005A5C05" w:rsidRDefault="00F27AC9" w:rsidP="00652772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12"/>
                <w:szCs w:val="28"/>
              </w:rPr>
            </w:pPr>
            <w:r w:rsidRPr="00F27A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таблицу пункта </w:t>
            </w:r>
            <w:r w:rsidRPr="00F27AC9">
              <w:rPr>
                <w:rFonts w:ascii="Times New Roman" w:hAnsi="Times New Roman"/>
                <w:b w:val="0"/>
                <w:sz w:val="28"/>
                <w:szCs w:val="28"/>
              </w:rPr>
              <w:t>3.3 «Перечень мероприятий (результатов) комплекса процессных мероприятий»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F27AC9" w:rsidRPr="003C36DE" w:rsidRDefault="00F27AC9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2774"/>
        <w:gridCol w:w="1308"/>
        <w:gridCol w:w="1021"/>
        <w:gridCol w:w="891"/>
        <w:gridCol w:w="638"/>
        <w:gridCol w:w="620"/>
        <w:gridCol w:w="622"/>
        <w:gridCol w:w="612"/>
        <w:gridCol w:w="524"/>
      </w:tblGrid>
      <w:tr w:rsidR="00F27AC9" w:rsidRPr="00F83D67" w:rsidTr="00405362">
        <w:trPr>
          <w:trHeight w:val="37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«№</w:t>
            </w:r>
          </w:p>
          <w:p w:rsidR="00F27AC9" w:rsidRPr="00F83D67" w:rsidRDefault="00F83D67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F27AC9" w:rsidRPr="00F83D67" w:rsidTr="00405362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2027</w:t>
            </w:r>
          </w:p>
        </w:tc>
      </w:tr>
    </w:tbl>
    <w:p w:rsidR="00405362" w:rsidRPr="00405362" w:rsidRDefault="00405362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2774"/>
        <w:gridCol w:w="1308"/>
        <w:gridCol w:w="1021"/>
        <w:gridCol w:w="891"/>
        <w:gridCol w:w="638"/>
        <w:gridCol w:w="620"/>
        <w:gridCol w:w="622"/>
        <w:gridCol w:w="612"/>
        <w:gridCol w:w="524"/>
      </w:tblGrid>
      <w:tr w:rsidR="00F27AC9" w:rsidRPr="00F83D67" w:rsidTr="00405362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</w:t>
            </w:r>
          </w:p>
        </w:tc>
      </w:tr>
      <w:tr w:rsidR="00F27AC9" w:rsidRPr="00F83D67" w:rsidTr="0040536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Задача</w:t>
            </w:r>
          </w:p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«Увеличение численности молодежи, в том числе получающей образование в организациях среднего профессионального образования и высшего образования, а также числа высококвалифицированных специалистов»</w:t>
            </w:r>
          </w:p>
        </w:tc>
      </w:tr>
      <w:tr w:rsidR="00F27AC9" w:rsidRPr="00F83D67" w:rsidTr="00405362">
        <w:trPr>
          <w:trHeight w:val="23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A51E24" w:rsidRDefault="00F27AC9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</w:rPr>
            </w:pPr>
            <w:r w:rsidRPr="00A51E24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F27AC9" w:rsidRPr="00A51E24" w:rsidRDefault="00B31553" w:rsidP="00004253">
            <w:pPr>
              <w:autoSpaceDE w:val="0"/>
              <w:autoSpaceDN w:val="0"/>
              <w:adjustRightInd w:val="0"/>
              <w:spacing w:line="233" w:lineRule="auto"/>
              <w:ind w:right="80"/>
              <w:rPr>
                <w:rFonts w:ascii="Times New Roman" w:hAnsi="Times New Roman"/>
                <w:spacing w:val="-4"/>
              </w:rPr>
            </w:pPr>
            <w:r w:rsidRPr="00A51E24">
              <w:rPr>
                <w:rFonts w:ascii="Times New Roman" w:hAnsi="Times New Roman"/>
                <w:spacing w:val="-4"/>
              </w:rPr>
              <w:t>«</w:t>
            </w:r>
            <w:r w:rsidR="00F27AC9" w:rsidRPr="00A51E24">
              <w:rPr>
                <w:rFonts w:ascii="Times New Roman" w:hAnsi="Times New Roman"/>
                <w:spacing w:val="-4"/>
              </w:rPr>
              <w:t>Обеспечено прохождение профессионального обучения и получение дополнительного профессионального образования (сроком обучения не более 6 месяцев) участниками региональной программы и членами их семей в образовательных организациях, расположенных на территории Рязанской области</w:t>
            </w:r>
            <w:r w:rsidRPr="00A51E24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процент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</w:tr>
      <w:tr w:rsidR="00F27AC9" w:rsidRPr="00F83D67" w:rsidTr="0040536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Задача</w:t>
            </w:r>
          </w:p>
          <w:p w:rsidR="00F27AC9" w:rsidRPr="00F83D67" w:rsidRDefault="00F27AC9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«Закрепление переселившихся участников региональной программы в Рязанской области и обеспечение их </w:t>
            </w:r>
            <w:r w:rsidR="00AA4ADA" w:rsidRPr="00F83D67">
              <w:rPr>
                <w:rFonts w:ascii="Times New Roman" w:hAnsi="Times New Roman"/>
              </w:rPr>
              <w:t>социально-культурной адаптации и интеграции в российское общество»</w:t>
            </w:r>
          </w:p>
        </w:tc>
      </w:tr>
      <w:tr w:rsidR="00B0797E" w:rsidRPr="00F83D67" w:rsidTr="00972489">
        <w:trPr>
          <w:trHeight w:val="82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«Оказано информационное обеспечение реализации региональной программы»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500</w:t>
            </w:r>
          </w:p>
        </w:tc>
      </w:tr>
      <w:tr w:rsidR="00B0797E" w:rsidRPr="00F83D67" w:rsidTr="00972489"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«Предоставлена единовременная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выплаты </w:t>
            </w:r>
            <w:proofErr w:type="gramStart"/>
            <w:r w:rsidRPr="00F83D67">
              <w:rPr>
                <w:rFonts w:ascii="Times New Roman" w:hAnsi="Times New Roman"/>
              </w:rPr>
              <w:t>физическим</w:t>
            </w:r>
            <w:proofErr w:type="gramEnd"/>
            <w:r w:rsidRPr="00F83D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процент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100»</w:t>
            </w:r>
          </w:p>
        </w:tc>
      </w:tr>
      <w:tr w:rsidR="00B0797E" w:rsidRPr="00F83D67" w:rsidTr="00972489"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финансовая поддержка соотечественникам на обустройство»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лицам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00425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7AC9" w:rsidRPr="003C36DE" w:rsidRDefault="00F27AC9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27AC9" w:rsidRPr="003434AE" w:rsidTr="00652772">
        <w:trPr>
          <w:trHeight w:val="33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B31553" w:rsidRPr="00B06F66" w:rsidRDefault="00F27AC9" w:rsidP="00652772">
            <w:pPr>
              <w:pStyle w:val="ConsPlusTitle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sz w:val="6"/>
                <w:szCs w:val="28"/>
              </w:rPr>
            </w:pPr>
            <w:r w:rsidRPr="009563CC">
              <w:rPr>
                <w:rFonts w:ascii="Times New Roman" w:hAnsi="Times New Roman"/>
                <w:b w:val="0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9563CC">
              <w:rPr>
                <w:rFonts w:ascii="Times New Roman" w:hAnsi="Times New Roman"/>
                <w:b w:val="0"/>
                <w:sz w:val="28"/>
                <w:szCs w:val="28"/>
              </w:rPr>
              <w:t xml:space="preserve"> пункта 3.4 «Финансовое обеспечение комплекса процессных </w:t>
            </w:r>
            <w:r w:rsidRPr="00972489">
              <w:rPr>
                <w:rFonts w:ascii="Times New Roman" w:hAnsi="Times New Roman"/>
                <w:b w:val="0"/>
                <w:sz w:val="28"/>
                <w:szCs w:val="28"/>
              </w:rPr>
              <w:t>мероприятий» изложить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следующей редакции:</w:t>
            </w:r>
          </w:p>
        </w:tc>
      </w:tr>
    </w:tbl>
    <w:p w:rsidR="009862F2" w:rsidRPr="00762BE1" w:rsidRDefault="009862F2" w:rsidP="00122C7A">
      <w:pPr>
        <w:spacing w:line="230" w:lineRule="auto"/>
        <w:rPr>
          <w:rFonts w:ascii="Calibri" w:hAnsi="Calibri"/>
          <w:sz w:val="2"/>
          <w:szCs w:val="2"/>
        </w:rPr>
      </w:pPr>
    </w:p>
    <w:p w:rsidR="009862F2" w:rsidRPr="00B0797E" w:rsidRDefault="005A5C05" w:rsidP="00DB3034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B0797E">
        <w:rPr>
          <w:rFonts w:ascii="Times New Roman" w:hAnsi="Times New Roman"/>
          <w:sz w:val="18"/>
          <w:szCs w:val="18"/>
        </w:rPr>
        <w:t>«</w:t>
      </w:r>
      <w:r w:rsidR="00DB3034" w:rsidRPr="00B0797E">
        <w:rPr>
          <w:rFonts w:ascii="Times New Roman" w:hAnsi="Times New Roman"/>
          <w:sz w:val="18"/>
          <w:szCs w:val="18"/>
        </w:rPr>
        <w:t>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061"/>
        <w:gridCol w:w="1511"/>
        <w:gridCol w:w="506"/>
        <w:gridCol w:w="561"/>
        <w:gridCol w:w="561"/>
        <w:gridCol w:w="561"/>
        <w:gridCol w:w="561"/>
        <w:gridCol w:w="620"/>
      </w:tblGrid>
      <w:tr w:rsidR="00F27AC9" w:rsidRPr="00F83D67" w:rsidTr="002731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83D67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КБК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27AC9" w:rsidRPr="00F83D67" w:rsidTr="0027317D">
        <w:trPr>
          <w:trHeight w:val="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2027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всего</w:t>
            </w:r>
          </w:p>
        </w:tc>
      </w:tr>
    </w:tbl>
    <w:p w:rsidR="0027317D" w:rsidRPr="0027317D" w:rsidRDefault="0027317D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061"/>
        <w:gridCol w:w="1511"/>
        <w:gridCol w:w="506"/>
        <w:gridCol w:w="561"/>
        <w:gridCol w:w="561"/>
        <w:gridCol w:w="561"/>
        <w:gridCol w:w="561"/>
        <w:gridCol w:w="620"/>
      </w:tblGrid>
      <w:tr w:rsidR="00F27AC9" w:rsidRPr="00F83D67" w:rsidTr="0027317D">
        <w:trPr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9</w:t>
            </w:r>
          </w:p>
        </w:tc>
      </w:tr>
      <w:tr w:rsidR="00F27AC9" w:rsidRPr="00F83D67" w:rsidTr="0027317D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BF7913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мероприятий, </w:t>
            </w:r>
            <w:r w:rsidR="00F27AC9" w:rsidRPr="00F83D6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3658,0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5957,21388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6057,21388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1957,21388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17629,64164</w:t>
            </w:r>
          </w:p>
        </w:tc>
      </w:tr>
      <w:tr w:rsidR="00F27AC9" w:rsidRPr="00F83D67" w:rsidTr="0027317D">
        <w:trPr>
          <w:cantSplit/>
          <w:trHeight w:val="113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890,4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2437,21388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2490,21388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1957,21388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7775,04164</w:t>
            </w:r>
          </w:p>
        </w:tc>
      </w:tr>
      <w:tr w:rsidR="00F27AC9" w:rsidRPr="00F83D67" w:rsidTr="0027317D">
        <w:trPr>
          <w:cantSplit/>
          <w:trHeight w:val="83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AC9" w:rsidRPr="00F83D67" w:rsidRDefault="00F27AC9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F27AC9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2767,6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3520,0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3567,0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AC9" w:rsidRPr="00405362" w:rsidRDefault="00003F47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9854,6</w:t>
            </w:r>
          </w:p>
        </w:tc>
      </w:tr>
      <w:tr w:rsidR="005A5C05" w:rsidRPr="00F83D67" w:rsidTr="0027317D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Задача</w:t>
            </w:r>
          </w:p>
          <w:p w:rsidR="005A5C05" w:rsidRPr="00F83D67" w:rsidRDefault="005A5C05" w:rsidP="00D81A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«Увеличение численности молодежи, в том числе получающей образование в организациях среднего профессионального образования и высшего образования, а также числа высококвалифицированных специалистов», всего, 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F83D67">
              <w:rPr>
                <w:rFonts w:ascii="Times New Roman" w:hAnsi="Times New Roman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150,0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725,70639</w:t>
            </w:r>
          </w:p>
        </w:tc>
      </w:tr>
      <w:tr w:rsidR="005A5C05" w:rsidRPr="00F83D67" w:rsidTr="0027317D">
        <w:trPr>
          <w:cantSplit/>
          <w:trHeight w:val="105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593,70639</w:t>
            </w:r>
          </w:p>
        </w:tc>
      </w:tr>
      <w:tr w:rsidR="005A5C05" w:rsidRPr="00F83D67" w:rsidTr="0027317D">
        <w:trPr>
          <w:cantSplit/>
          <w:trHeight w:val="601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C05" w:rsidRPr="00F83D67" w:rsidRDefault="005A5C05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132,0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A5C05" w:rsidRPr="00405362" w:rsidRDefault="005A5C05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132,0</w:t>
            </w:r>
          </w:p>
        </w:tc>
      </w:tr>
      <w:tr w:rsidR="00E34C38" w:rsidRPr="00F83D67" w:rsidTr="0027317D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E34C38" w:rsidRPr="00F83D67" w:rsidRDefault="00E34C38" w:rsidP="004053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«Обеспечено прохождение профессионального обучения и получение дополнительного профессионального образования (сроком обучения не более</w:t>
            </w:r>
            <w:r w:rsidR="00405362">
              <w:rPr>
                <w:rFonts w:ascii="Times New Roman" w:hAnsi="Times New Roman"/>
              </w:rPr>
              <w:t xml:space="preserve"> </w:t>
            </w:r>
            <w:r w:rsidRPr="00F83D67">
              <w:rPr>
                <w:rFonts w:ascii="Times New Roman" w:hAnsi="Times New Roman"/>
              </w:rPr>
              <w:t>6 месяцев) участниками региональной программы и членов их семей в образовательных организациях, расположенных на территории Рязанской области», всего, 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DB3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150,0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725,70639</w:t>
            </w:r>
          </w:p>
        </w:tc>
      </w:tr>
      <w:tr w:rsidR="00E34C38" w:rsidRPr="00F83D67" w:rsidTr="0027317D">
        <w:trPr>
          <w:cantSplit/>
          <w:trHeight w:val="113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191,90213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593,70639</w:t>
            </w:r>
          </w:p>
        </w:tc>
      </w:tr>
      <w:tr w:rsidR="00E34C38" w:rsidRPr="00F83D67" w:rsidTr="0027317D">
        <w:trPr>
          <w:cantSplit/>
          <w:trHeight w:val="69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4C38" w:rsidRPr="00F83D67" w:rsidRDefault="00E34C38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132,0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34C38" w:rsidRPr="00405362" w:rsidRDefault="00E34C38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132,0</w:t>
            </w:r>
          </w:p>
        </w:tc>
      </w:tr>
      <w:tr w:rsidR="00AA4ADA" w:rsidRPr="00F83D67" w:rsidTr="0027317D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Задача</w:t>
            </w:r>
          </w:p>
          <w:p w:rsidR="00AA4ADA" w:rsidRPr="00F83D67" w:rsidRDefault="00AA4ADA" w:rsidP="00B079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«Закрепление переселившихся участников региональной программы в Рязанской области и обеспечение их социально-культурной адаптации и интеграции в российское общество», всего, 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3508,0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5765,31175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5865,31175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1765,31175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16903,93525</w:t>
            </w:r>
          </w:p>
        </w:tc>
      </w:tr>
      <w:tr w:rsidR="00AA4ADA" w:rsidRPr="00F83D67" w:rsidTr="0027317D">
        <w:trPr>
          <w:cantSplit/>
          <w:trHeight w:val="113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872,4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2245,31175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2298,31175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1765,31175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7181,33525</w:t>
            </w:r>
          </w:p>
        </w:tc>
      </w:tr>
      <w:tr w:rsidR="00AA4ADA" w:rsidRPr="00F83D67" w:rsidTr="0027317D">
        <w:trPr>
          <w:cantSplit/>
          <w:trHeight w:val="856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2D1B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ADA" w:rsidRPr="00F83D67" w:rsidRDefault="00AA4ADA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2635,6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3520,0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3567,0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A4ADA" w:rsidRPr="00405362" w:rsidRDefault="00AA4ADA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9722,6</w:t>
            </w:r>
          </w:p>
        </w:tc>
      </w:tr>
      <w:tr w:rsidR="00AA4ADA" w:rsidRPr="00F83D67" w:rsidTr="0027317D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1.2.1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0797E" w:rsidRPr="00F83D67" w:rsidRDefault="00B0797E" w:rsidP="00DC01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 xml:space="preserve">«Оказано информационное обеспечение реализации региональной программы», всего, в </w:t>
            </w:r>
            <w:r w:rsidR="00004253" w:rsidRPr="00F83D67">
              <w:rPr>
                <w:rFonts w:ascii="Times New Roman" w:hAnsi="Times New Roman"/>
              </w:rPr>
              <w:t>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515,30175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515,30175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515,30175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2058,90525</w:t>
            </w:r>
          </w:p>
        </w:tc>
      </w:tr>
      <w:tr w:rsidR="00AA4ADA" w:rsidRPr="00F83D67" w:rsidTr="0027317D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515,30175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515,30175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515,30175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2058,90525</w:t>
            </w:r>
          </w:p>
        </w:tc>
      </w:tr>
      <w:tr w:rsidR="00AA4ADA" w:rsidRPr="00F83D67" w:rsidTr="0027317D">
        <w:trPr>
          <w:cantSplit/>
          <w:trHeight w:val="97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1.2.2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Мероприятие (результат)</w:t>
            </w:r>
          </w:p>
          <w:p w:rsidR="00B0797E" w:rsidRPr="00F83D67" w:rsidRDefault="00B0797E" w:rsidP="00B35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«Предоставлена единовременная финансовая поддержка соотечественникам на обустройство», всего, 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F27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2995,0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5250,01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5350,01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1250,01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14845,03</w:t>
            </w:r>
          </w:p>
        </w:tc>
      </w:tr>
      <w:tr w:rsidR="00AA4ADA" w:rsidRPr="00F83D67" w:rsidTr="0027317D">
        <w:trPr>
          <w:cantSplit/>
          <w:trHeight w:val="97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359,4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1730,01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1783,01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1250,01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5122,43</w:t>
            </w:r>
          </w:p>
        </w:tc>
      </w:tr>
      <w:tr w:rsidR="00AA4ADA" w:rsidRPr="00F83D67" w:rsidTr="0027317D">
        <w:trPr>
          <w:cantSplit/>
          <w:trHeight w:val="84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D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797E" w:rsidRPr="00F83D67" w:rsidRDefault="00B0797E" w:rsidP="0061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2635,6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3520,0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3567,0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0797E" w:rsidRPr="00405362" w:rsidRDefault="00B0797E" w:rsidP="0040536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405362">
              <w:rPr>
                <w:rFonts w:ascii="Times New Roman" w:hAnsi="Times New Roman"/>
                <w:spacing w:val="-4"/>
              </w:rPr>
              <w:t>9722,6»</w:t>
            </w:r>
          </w:p>
        </w:tc>
      </w:tr>
    </w:tbl>
    <w:p w:rsidR="00A51E24" w:rsidRDefault="00A51E24"/>
    <w:p w:rsidR="00A51E24" w:rsidRDefault="00A51E24"/>
    <w:p w:rsidR="00803109" w:rsidRDefault="00803109"/>
    <w:p w:rsidR="00A51E24" w:rsidRPr="00A51E24" w:rsidRDefault="00A51E24">
      <w:pPr>
        <w:rPr>
          <w:sz w:val="10"/>
          <w:szCs w:val="10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7081"/>
        <w:gridCol w:w="2490"/>
      </w:tblGrid>
      <w:tr w:rsidR="009862F2" w:rsidTr="00A51E24">
        <w:trPr>
          <w:trHeight w:val="309"/>
        </w:trPr>
        <w:tc>
          <w:tcPr>
            <w:tcW w:w="7081" w:type="dxa"/>
          </w:tcPr>
          <w:p w:rsidR="009862F2" w:rsidRPr="003434AE" w:rsidRDefault="009862F2">
            <w:pPr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2490" w:type="dxa"/>
          </w:tcPr>
          <w:p w:rsidR="009862F2" w:rsidRDefault="009862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862F2" w:rsidRPr="00A51E24" w:rsidRDefault="009862F2" w:rsidP="00616EA3">
      <w:pPr>
        <w:spacing w:line="192" w:lineRule="auto"/>
        <w:jc w:val="both"/>
        <w:rPr>
          <w:sz w:val="2"/>
          <w:szCs w:val="2"/>
          <w:lang w:val="en-US"/>
        </w:rPr>
      </w:pPr>
    </w:p>
    <w:sectPr w:rsidR="009862F2" w:rsidRPr="00A51E24" w:rsidSect="00F83D67">
      <w:headerReference w:type="default" r:id="rId15"/>
      <w:type w:val="continuous"/>
      <w:pgSz w:w="11907" w:h="16834" w:code="9"/>
      <w:pgMar w:top="953" w:right="624" w:bottom="992" w:left="192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C5" w:rsidRDefault="00066AC5">
      <w:r>
        <w:separator/>
      </w:r>
    </w:p>
  </w:endnote>
  <w:endnote w:type="continuationSeparator" w:id="0">
    <w:p w:rsidR="00066AC5" w:rsidRDefault="0006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F7335" w:rsidRPr="00C95AEE" w:rsidTr="00C95AEE">
      <w:tc>
        <w:tcPr>
          <w:tcW w:w="2538" w:type="dxa"/>
        </w:tcPr>
        <w:p w:rsidR="00AF7335" w:rsidRPr="00C95AEE" w:rsidRDefault="00AF7335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AF7335" w:rsidRPr="00C95AEE" w:rsidRDefault="00AF7335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AF7335" w:rsidRPr="00C95AEE" w:rsidRDefault="00AF7335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AF7335" w:rsidRPr="00C95AEE" w:rsidRDefault="00AF7335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F7335" w:rsidRDefault="00AF7335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C5" w:rsidRDefault="00066AC5">
      <w:r>
        <w:separator/>
      </w:r>
    </w:p>
  </w:footnote>
  <w:footnote w:type="continuationSeparator" w:id="0">
    <w:p w:rsidR="00066AC5" w:rsidRDefault="0006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35" w:rsidRDefault="00871D30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F7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7335">
      <w:rPr>
        <w:rStyle w:val="ac"/>
        <w:noProof/>
      </w:rPr>
      <w:t>1</w:t>
    </w:r>
    <w:r>
      <w:rPr>
        <w:rStyle w:val="ac"/>
      </w:rPr>
      <w:fldChar w:fldCharType="end"/>
    </w:r>
  </w:p>
  <w:p w:rsidR="00AF7335" w:rsidRDefault="00AF73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35" w:rsidRPr="00315096" w:rsidRDefault="00871D30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4"/>
        <w:szCs w:val="24"/>
      </w:rPr>
    </w:pPr>
    <w:r w:rsidRPr="00315096">
      <w:rPr>
        <w:rStyle w:val="ac"/>
        <w:rFonts w:ascii="Times New Roman" w:hAnsi="Times New Roman"/>
        <w:sz w:val="24"/>
        <w:szCs w:val="24"/>
      </w:rPr>
      <w:fldChar w:fldCharType="begin"/>
    </w:r>
    <w:r w:rsidR="00AF7335" w:rsidRPr="00315096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315096">
      <w:rPr>
        <w:rStyle w:val="ac"/>
        <w:rFonts w:ascii="Times New Roman" w:hAnsi="Times New Roman"/>
        <w:sz w:val="24"/>
        <w:szCs w:val="24"/>
      </w:rPr>
      <w:fldChar w:fldCharType="separate"/>
    </w:r>
    <w:r w:rsidR="00A602E2">
      <w:rPr>
        <w:rStyle w:val="ac"/>
        <w:rFonts w:ascii="Times New Roman" w:hAnsi="Times New Roman"/>
        <w:noProof/>
        <w:sz w:val="24"/>
        <w:szCs w:val="24"/>
      </w:rPr>
      <w:t>12</w:t>
    </w:r>
    <w:r w:rsidRPr="00315096">
      <w:rPr>
        <w:rStyle w:val="ac"/>
        <w:rFonts w:ascii="Times New Roman" w:hAnsi="Times New Roman"/>
        <w:sz w:val="24"/>
        <w:szCs w:val="24"/>
      </w:rPr>
      <w:fldChar w:fldCharType="end"/>
    </w:r>
  </w:p>
  <w:p w:rsidR="00AF7335" w:rsidRDefault="00AF7335" w:rsidP="00F83D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0.95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5FB607C6"/>
    <w:multiLevelType w:val="hybridMultilevel"/>
    <w:tmpl w:val="32900B9A"/>
    <w:lvl w:ilvl="0" w:tplc="412A6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5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4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6"/>
  </w:num>
  <w:num w:numId="20">
    <w:abstractNumId w:val="9"/>
  </w:num>
  <w:num w:numId="21">
    <w:abstractNumId w:val="18"/>
  </w:num>
  <w:num w:numId="22">
    <w:abstractNumId w:val="23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P5P1KubLs4wT6UtBAHc9dN1Xaw=" w:salt="Q51FZ44xelKHekuLtFhN8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02B4A"/>
    <w:rsid w:val="00003F47"/>
    <w:rsid w:val="00004253"/>
    <w:rsid w:val="00006918"/>
    <w:rsid w:val="0001360F"/>
    <w:rsid w:val="00016E2A"/>
    <w:rsid w:val="00017760"/>
    <w:rsid w:val="00021BDD"/>
    <w:rsid w:val="00023FC4"/>
    <w:rsid w:val="00024EDE"/>
    <w:rsid w:val="00026E17"/>
    <w:rsid w:val="0003161F"/>
    <w:rsid w:val="000331B3"/>
    <w:rsid w:val="00033413"/>
    <w:rsid w:val="000352A7"/>
    <w:rsid w:val="00035879"/>
    <w:rsid w:val="00037C0C"/>
    <w:rsid w:val="00042EBE"/>
    <w:rsid w:val="0004361E"/>
    <w:rsid w:val="000437D2"/>
    <w:rsid w:val="00046117"/>
    <w:rsid w:val="000502A3"/>
    <w:rsid w:val="00050585"/>
    <w:rsid w:val="0005531E"/>
    <w:rsid w:val="0005637A"/>
    <w:rsid w:val="00056DEB"/>
    <w:rsid w:val="000573EA"/>
    <w:rsid w:val="0006403C"/>
    <w:rsid w:val="00066AC5"/>
    <w:rsid w:val="000670C8"/>
    <w:rsid w:val="00070568"/>
    <w:rsid w:val="0007214E"/>
    <w:rsid w:val="00073A7A"/>
    <w:rsid w:val="00076D5E"/>
    <w:rsid w:val="000829F3"/>
    <w:rsid w:val="000846A8"/>
    <w:rsid w:val="00084DD3"/>
    <w:rsid w:val="00087E26"/>
    <w:rsid w:val="000917C0"/>
    <w:rsid w:val="00091887"/>
    <w:rsid w:val="000952B4"/>
    <w:rsid w:val="000958D6"/>
    <w:rsid w:val="0009599B"/>
    <w:rsid w:val="000960B6"/>
    <w:rsid w:val="000A0A50"/>
    <w:rsid w:val="000A1ECE"/>
    <w:rsid w:val="000A4810"/>
    <w:rsid w:val="000A5FC6"/>
    <w:rsid w:val="000B0023"/>
    <w:rsid w:val="000B0736"/>
    <w:rsid w:val="000B128A"/>
    <w:rsid w:val="000B2C15"/>
    <w:rsid w:val="000B5B49"/>
    <w:rsid w:val="000B628D"/>
    <w:rsid w:val="000B6537"/>
    <w:rsid w:val="000B70B6"/>
    <w:rsid w:val="000C5D09"/>
    <w:rsid w:val="000C6874"/>
    <w:rsid w:val="000D12CC"/>
    <w:rsid w:val="000D35B6"/>
    <w:rsid w:val="000D6EFD"/>
    <w:rsid w:val="000D7FBE"/>
    <w:rsid w:val="000E2B86"/>
    <w:rsid w:val="000E3284"/>
    <w:rsid w:val="000E34A2"/>
    <w:rsid w:val="000F0BEB"/>
    <w:rsid w:val="000F1140"/>
    <w:rsid w:val="000F34AB"/>
    <w:rsid w:val="000F3E4F"/>
    <w:rsid w:val="00105A76"/>
    <w:rsid w:val="001136DC"/>
    <w:rsid w:val="00117857"/>
    <w:rsid w:val="0012284D"/>
    <w:rsid w:val="00122C7A"/>
    <w:rsid w:val="00122CFD"/>
    <w:rsid w:val="001256F3"/>
    <w:rsid w:val="00132800"/>
    <w:rsid w:val="00140005"/>
    <w:rsid w:val="00146220"/>
    <w:rsid w:val="00151370"/>
    <w:rsid w:val="00151E8B"/>
    <w:rsid w:val="0015204F"/>
    <w:rsid w:val="0015206F"/>
    <w:rsid w:val="00152CC2"/>
    <w:rsid w:val="001536E1"/>
    <w:rsid w:val="00155322"/>
    <w:rsid w:val="001607B9"/>
    <w:rsid w:val="00161029"/>
    <w:rsid w:val="00162E72"/>
    <w:rsid w:val="00165810"/>
    <w:rsid w:val="00167653"/>
    <w:rsid w:val="00171BFF"/>
    <w:rsid w:val="00174985"/>
    <w:rsid w:val="00175BE5"/>
    <w:rsid w:val="001776F7"/>
    <w:rsid w:val="00177756"/>
    <w:rsid w:val="00177B2B"/>
    <w:rsid w:val="001811FD"/>
    <w:rsid w:val="00181EDB"/>
    <w:rsid w:val="001832A8"/>
    <w:rsid w:val="00183A11"/>
    <w:rsid w:val="001850F4"/>
    <w:rsid w:val="001877C0"/>
    <w:rsid w:val="00192872"/>
    <w:rsid w:val="001946EB"/>
    <w:rsid w:val="001947BE"/>
    <w:rsid w:val="00194E69"/>
    <w:rsid w:val="001977CB"/>
    <w:rsid w:val="001A02C7"/>
    <w:rsid w:val="001A4519"/>
    <w:rsid w:val="001A560F"/>
    <w:rsid w:val="001A6DA6"/>
    <w:rsid w:val="001B0982"/>
    <w:rsid w:val="001B0DD1"/>
    <w:rsid w:val="001B20DD"/>
    <w:rsid w:val="001B32BA"/>
    <w:rsid w:val="001B5234"/>
    <w:rsid w:val="001B5DCE"/>
    <w:rsid w:val="001C3F28"/>
    <w:rsid w:val="001D2F4A"/>
    <w:rsid w:val="001D389C"/>
    <w:rsid w:val="001D3AFA"/>
    <w:rsid w:val="001D4058"/>
    <w:rsid w:val="001E0317"/>
    <w:rsid w:val="001E0788"/>
    <w:rsid w:val="001E20F1"/>
    <w:rsid w:val="001E66F5"/>
    <w:rsid w:val="001F12E8"/>
    <w:rsid w:val="001F228C"/>
    <w:rsid w:val="001F40D5"/>
    <w:rsid w:val="001F4206"/>
    <w:rsid w:val="001F4E56"/>
    <w:rsid w:val="001F5048"/>
    <w:rsid w:val="001F64B8"/>
    <w:rsid w:val="001F7C83"/>
    <w:rsid w:val="00203046"/>
    <w:rsid w:val="00205AB5"/>
    <w:rsid w:val="00211D23"/>
    <w:rsid w:val="002142B7"/>
    <w:rsid w:val="00215E0A"/>
    <w:rsid w:val="00215E4B"/>
    <w:rsid w:val="00217ECF"/>
    <w:rsid w:val="00217FD6"/>
    <w:rsid w:val="00220C38"/>
    <w:rsid w:val="00221A63"/>
    <w:rsid w:val="00222901"/>
    <w:rsid w:val="00224DBA"/>
    <w:rsid w:val="00225C3E"/>
    <w:rsid w:val="00227F41"/>
    <w:rsid w:val="002303EA"/>
    <w:rsid w:val="00231CDC"/>
    <w:rsid w:val="00231F1C"/>
    <w:rsid w:val="002325DF"/>
    <w:rsid w:val="002328D4"/>
    <w:rsid w:val="002359E5"/>
    <w:rsid w:val="00242DDB"/>
    <w:rsid w:val="002479A2"/>
    <w:rsid w:val="00251BD4"/>
    <w:rsid w:val="00252E04"/>
    <w:rsid w:val="0025338E"/>
    <w:rsid w:val="0026087E"/>
    <w:rsid w:val="00260EBF"/>
    <w:rsid w:val="00261DE0"/>
    <w:rsid w:val="00263DEC"/>
    <w:rsid w:val="0026456C"/>
    <w:rsid w:val="00264931"/>
    <w:rsid w:val="00264EC6"/>
    <w:rsid w:val="00265420"/>
    <w:rsid w:val="002664A5"/>
    <w:rsid w:val="00267981"/>
    <w:rsid w:val="002728D5"/>
    <w:rsid w:val="0027317D"/>
    <w:rsid w:val="0027340A"/>
    <w:rsid w:val="00274E14"/>
    <w:rsid w:val="00275088"/>
    <w:rsid w:val="00280A6D"/>
    <w:rsid w:val="002871BB"/>
    <w:rsid w:val="00290439"/>
    <w:rsid w:val="0029083A"/>
    <w:rsid w:val="00291893"/>
    <w:rsid w:val="00292374"/>
    <w:rsid w:val="00293CF1"/>
    <w:rsid w:val="002953B6"/>
    <w:rsid w:val="0029571A"/>
    <w:rsid w:val="00295993"/>
    <w:rsid w:val="0029711A"/>
    <w:rsid w:val="002A0B60"/>
    <w:rsid w:val="002A185A"/>
    <w:rsid w:val="002A1DB1"/>
    <w:rsid w:val="002A34E7"/>
    <w:rsid w:val="002A5381"/>
    <w:rsid w:val="002B075B"/>
    <w:rsid w:val="002B7A59"/>
    <w:rsid w:val="002C1257"/>
    <w:rsid w:val="002C2440"/>
    <w:rsid w:val="002C2AAC"/>
    <w:rsid w:val="002C2CCE"/>
    <w:rsid w:val="002C6B4B"/>
    <w:rsid w:val="002D01C0"/>
    <w:rsid w:val="002D1BDC"/>
    <w:rsid w:val="002D1F75"/>
    <w:rsid w:val="002D1FDE"/>
    <w:rsid w:val="002D2A0F"/>
    <w:rsid w:val="002D334B"/>
    <w:rsid w:val="002D4AB4"/>
    <w:rsid w:val="002D7B17"/>
    <w:rsid w:val="002E2F8D"/>
    <w:rsid w:val="002E3F30"/>
    <w:rsid w:val="002E419F"/>
    <w:rsid w:val="002E46DD"/>
    <w:rsid w:val="002E51A7"/>
    <w:rsid w:val="002E777C"/>
    <w:rsid w:val="002F1E81"/>
    <w:rsid w:val="002F3B40"/>
    <w:rsid w:val="00300882"/>
    <w:rsid w:val="0030216B"/>
    <w:rsid w:val="003024D9"/>
    <w:rsid w:val="0030437C"/>
    <w:rsid w:val="00310D92"/>
    <w:rsid w:val="00311628"/>
    <w:rsid w:val="003140F8"/>
    <w:rsid w:val="00315096"/>
    <w:rsid w:val="003160CB"/>
    <w:rsid w:val="003222A3"/>
    <w:rsid w:val="00322F52"/>
    <w:rsid w:val="00324238"/>
    <w:rsid w:val="003331CC"/>
    <w:rsid w:val="003331F6"/>
    <w:rsid w:val="0033365A"/>
    <w:rsid w:val="00336324"/>
    <w:rsid w:val="00337D97"/>
    <w:rsid w:val="003434AE"/>
    <w:rsid w:val="0034380A"/>
    <w:rsid w:val="00343A58"/>
    <w:rsid w:val="00344B41"/>
    <w:rsid w:val="00345EC5"/>
    <w:rsid w:val="0034660B"/>
    <w:rsid w:val="00346DF1"/>
    <w:rsid w:val="003505AD"/>
    <w:rsid w:val="00350C49"/>
    <w:rsid w:val="0035185A"/>
    <w:rsid w:val="00353573"/>
    <w:rsid w:val="0035717B"/>
    <w:rsid w:val="00360A40"/>
    <w:rsid w:val="00365A5C"/>
    <w:rsid w:val="00371EA2"/>
    <w:rsid w:val="003726B7"/>
    <w:rsid w:val="00372EB5"/>
    <w:rsid w:val="00380A80"/>
    <w:rsid w:val="00381049"/>
    <w:rsid w:val="003822AF"/>
    <w:rsid w:val="00383C84"/>
    <w:rsid w:val="00386DCB"/>
    <w:rsid w:val="003870C2"/>
    <w:rsid w:val="003900C1"/>
    <w:rsid w:val="003913F4"/>
    <w:rsid w:val="00394503"/>
    <w:rsid w:val="003A173D"/>
    <w:rsid w:val="003A17DD"/>
    <w:rsid w:val="003A2249"/>
    <w:rsid w:val="003A50AD"/>
    <w:rsid w:val="003A5E8E"/>
    <w:rsid w:val="003A6369"/>
    <w:rsid w:val="003A7C40"/>
    <w:rsid w:val="003B2C0C"/>
    <w:rsid w:val="003B3971"/>
    <w:rsid w:val="003B3B87"/>
    <w:rsid w:val="003B7F84"/>
    <w:rsid w:val="003C071C"/>
    <w:rsid w:val="003C36DE"/>
    <w:rsid w:val="003C4183"/>
    <w:rsid w:val="003C6A82"/>
    <w:rsid w:val="003D3B8A"/>
    <w:rsid w:val="003D54F8"/>
    <w:rsid w:val="003E1510"/>
    <w:rsid w:val="003E4407"/>
    <w:rsid w:val="003E632C"/>
    <w:rsid w:val="003E6D72"/>
    <w:rsid w:val="003F1450"/>
    <w:rsid w:val="003F3D90"/>
    <w:rsid w:val="003F4F5E"/>
    <w:rsid w:val="00400906"/>
    <w:rsid w:val="00401EBE"/>
    <w:rsid w:val="00405362"/>
    <w:rsid w:val="00407DB4"/>
    <w:rsid w:val="00410559"/>
    <w:rsid w:val="00411588"/>
    <w:rsid w:val="00414C18"/>
    <w:rsid w:val="00415973"/>
    <w:rsid w:val="00417AA1"/>
    <w:rsid w:val="004214A9"/>
    <w:rsid w:val="00422881"/>
    <w:rsid w:val="0042590E"/>
    <w:rsid w:val="00426624"/>
    <w:rsid w:val="00430719"/>
    <w:rsid w:val="004307BB"/>
    <w:rsid w:val="004329CD"/>
    <w:rsid w:val="00433581"/>
    <w:rsid w:val="004359B1"/>
    <w:rsid w:val="00437F65"/>
    <w:rsid w:val="0044406D"/>
    <w:rsid w:val="00444BBB"/>
    <w:rsid w:val="004454BE"/>
    <w:rsid w:val="00452654"/>
    <w:rsid w:val="004536AB"/>
    <w:rsid w:val="00456AEE"/>
    <w:rsid w:val="004605B5"/>
    <w:rsid w:val="00460A5C"/>
    <w:rsid w:val="00460FEA"/>
    <w:rsid w:val="00465984"/>
    <w:rsid w:val="0046629E"/>
    <w:rsid w:val="00467E65"/>
    <w:rsid w:val="00471197"/>
    <w:rsid w:val="00471E5F"/>
    <w:rsid w:val="004734B7"/>
    <w:rsid w:val="004746EC"/>
    <w:rsid w:val="00474754"/>
    <w:rsid w:val="0047722C"/>
    <w:rsid w:val="004801A3"/>
    <w:rsid w:val="004805D4"/>
    <w:rsid w:val="00481B88"/>
    <w:rsid w:val="00481E82"/>
    <w:rsid w:val="00482918"/>
    <w:rsid w:val="00485B4F"/>
    <w:rsid w:val="00485CE2"/>
    <w:rsid w:val="004862D1"/>
    <w:rsid w:val="0049570C"/>
    <w:rsid w:val="00497ECC"/>
    <w:rsid w:val="004A4570"/>
    <w:rsid w:val="004B0BE6"/>
    <w:rsid w:val="004B2D5A"/>
    <w:rsid w:val="004B4F25"/>
    <w:rsid w:val="004B7662"/>
    <w:rsid w:val="004C2084"/>
    <w:rsid w:val="004C29A7"/>
    <w:rsid w:val="004C385A"/>
    <w:rsid w:val="004C5EB4"/>
    <w:rsid w:val="004C66A0"/>
    <w:rsid w:val="004D293D"/>
    <w:rsid w:val="004D56A4"/>
    <w:rsid w:val="004E36EC"/>
    <w:rsid w:val="004E3EA0"/>
    <w:rsid w:val="004E4642"/>
    <w:rsid w:val="004E7D10"/>
    <w:rsid w:val="004F06C6"/>
    <w:rsid w:val="004F1777"/>
    <w:rsid w:val="004F298D"/>
    <w:rsid w:val="004F3149"/>
    <w:rsid w:val="004F3AAB"/>
    <w:rsid w:val="004F44FE"/>
    <w:rsid w:val="004F4DD5"/>
    <w:rsid w:val="004F5734"/>
    <w:rsid w:val="004F6A50"/>
    <w:rsid w:val="00503736"/>
    <w:rsid w:val="005048FE"/>
    <w:rsid w:val="00505B2B"/>
    <w:rsid w:val="00507235"/>
    <w:rsid w:val="00507ECE"/>
    <w:rsid w:val="00512A47"/>
    <w:rsid w:val="00514E12"/>
    <w:rsid w:val="005150DD"/>
    <w:rsid w:val="005228B4"/>
    <w:rsid w:val="00522BFA"/>
    <w:rsid w:val="0052390D"/>
    <w:rsid w:val="005246E4"/>
    <w:rsid w:val="00531239"/>
    <w:rsid w:val="00531C68"/>
    <w:rsid w:val="00532119"/>
    <w:rsid w:val="005325F1"/>
    <w:rsid w:val="005335F3"/>
    <w:rsid w:val="0053429C"/>
    <w:rsid w:val="00535961"/>
    <w:rsid w:val="0054051A"/>
    <w:rsid w:val="00543C38"/>
    <w:rsid w:val="00543D2D"/>
    <w:rsid w:val="00543EE7"/>
    <w:rsid w:val="00545A3D"/>
    <w:rsid w:val="00546297"/>
    <w:rsid w:val="00546A02"/>
    <w:rsid w:val="00546DBB"/>
    <w:rsid w:val="00557BB2"/>
    <w:rsid w:val="00561A5B"/>
    <w:rsid w:val="0056276C"/>
    <w:rsid w:val="00564439"/>
    <w:rsid w:val="0056651D"/>
    <w:rsid w:val="00566BBB"/>
    <w:rsid w:val="005673DC"/>
    <w:rsid w:val="00567CFE"/>
    <w:rsid w:val="0057074C"/>
    <w:rsid w:val="00571535"/>
    <w:rsid w:val="00573FBF"/>
    <w:rsid w:val="00574FF3"/>
    <w:rsid w:val="00575C1A"/>
    <w:rsid w:val="005771D8"/>
    <w:rsid w:val="005773E9"/>
    <w:rsid w:val="00581B13"/>
    <w:rsid w:val="0058211B"/>
    <w:rsid w:val="00582219"/>
    <w:rsid w:val="005822C3"/>
    <w:rsid w:val="00582538"/>
    <w:rsid w:val="005838EA"/>
    <w:rsid w:val="00585EE1"/>
    <w:rsid w:val="00587BF0"/>
    <w:rsid w:val="00590C0E"/>
    <w:rsid w:val="005939E6"/>
    <w:rsid w:val="005973CC"/>
    <w:rsid w:val="005A14DF"/>
    <w:rsid w:val="005A2482"/>
    <w:rsid w:val="005A4227"/>
    <w:rsid w:val="005A5C05"/>
    <w:rsid w:val="005A6865"/>
    <w:rsid w:val="005B229B"/>
    <w:rsid w:val="005B3327"/>
    <w:rsid w:val="005B3518"/>
    <w:rsid w:val="005B73C9"/>
    <w:rsid w:val="005C3FF8"/>
    <w:rsid w:val="005C56AE"/>
    <w:rsid w:val="005C7449"/>
    <w:rsid w:val="005D1C4E"/>
    <w:rsid w:val="005D4421"/>
    <w:rsid w:val="005D4487"/>
    <w:rsid w:val="005D49DB"/>
    <w:rsid w:val="005D4C19"/>
    <w:rsid w:val="005D5BE7"/>
    <w:rsid w:val="005D73B3"/>
    <w:rsid w:val="005D7F96"/>
    <w:rsid w:val="005E4471"/>
    <w:rsid w:val="005E6D99"/>
    <w:rsid w:val="005E74C4"/>
    <w:rsid w:val="005F2ADD"/>
    <w:rsid w:val="005F2C49"/>
    <w:rsid w:val="005F3788"/>
    <w:rsid w:val="006013EB"/>
    <w:rsid w:val="0060479E"/>
    <w:rsid w:val="00604BE7"/>
    <w:rsid w:val="00604D4F"/>
    <w:rsid w:val="00605062"/>
    <w:rsid w:val="00610259"/>
    <w:rsid w:val="006118F8"/>
    <w:rsid w:val="0061227E"/>
    <w:rsid w:val="0061266C"/>
    <w:rsid w:val="00614F2A"/>
    <w:rsid w:val="00614F5C"/>
    <w:rsid w:val="00616A04"/>
    <w:rsid w:val="00616AED"/>
    <w:rsid w:val="00616EA3"/>
    <w:rsid w:val="00621AAA"/>
    <w:rsid w:val="006239D4"/>
    <w:rsid w:val="00626A67"/>
    <w:rsid w:val="00631C8B"/>
    <w:rsid w:val="00632A4F"/>
    <w:rsid w:val="00632B56"/>
    <w:rsid w:val="006351E3"/>
    <w:rsid w:val="00635DD6"/>
    <w:rsid w:val="00640212"/>
    <w:rsid w:val="00643366"/>
    <w:rsid w:val="00644135"/>
    <w:rsid w:val="00644236"/>
    <w:rsid w:val="006442F0"/>
    <w:rsid w:val="006470B4"/>
    <w:rsid w:val="006471E5"/>
    <w:rsid w:val="00650999"/>
    <w:rsid w:val="00652772"/>
    <w:rsid w:val="00652EE6"/>
    <w:rsid w:val="006538E7"/>
    <w:rsid w:val="00653E36"/>
    <w:rsid w:val="006570EF"/>
    <w:rsid w:val="00660746"/>
    <w:rsid w:val="00664A2D"/>
    <w:rsid w:val="00664C02"/>
    <w:rsid w:val="0067016C"/>
    <w:rsid w:val="006709B0"/>
    <w:rsid w:val="006710A6"/>
    <w:rsid w:val="00671D3B"/>
    <w:rsid w:val="006767C7"/>
    <w:rsid w:val="00680E95"/>
    <w:rsid w:val="00681583"/>
    <w:rsid w:val="00682BE1"/>
    <w:rsid w:val="00683501"/>
    <w:rsid w:val="00683563"/>
    <w:rsid w:val="00684A5B"/>
    <w:rsid w:val="00686B91"/>
    <w:rsid w:val="00686F66"/>
    <w:rsid w:val="00692C77"/>
    <w:rsid w:val="006941F8"/>
    <w:rsid w:val="006964B0"/>
    <w:rsid w:val="00696B0A"/>
    <w:rsid w:val="006A1F71"/>
    <w:rsid w:val="006A22B4"/>
    <w:rsid w:val="006A2949"/>
    <w:rsid w:val="006A61A3"/>
    <w:rsid w:val="006A650C"/>
    <w:rsid w:val="006A7B1E"/>
    <w:rsid w:val="006B0FA4"/>
    <w:rsid w:val="006B2970"/>
    <w:rsid w:val="006B2977"/>
    <w:rsid w:val="006B3D4C"/>
    <w:rsid w:val="006B4BB3"/>
    <w:rsid w:val="006B6E45"/>
    <w:rsid w:val="006B7C77"/>
    <w:rsid w:val="006D028C"/>
    <w:rsid w:val="006D1C50"/>
    <w:rsid w:val="006D3088"/>
    <w:rsid w:val="006D57E3"/>
    <w:rsid w:val="006E149B"/>
    <w:rsid w:val="006E1FC1"/>
    <w:rsid w:val="006E345B"/>
    <w:rsid w:val="006E39F6"/>
    <w:rsid w:val="006F328B"/>
    <w:rsid w:val="006F49A0"/>
    <w:rsid w:val="006F5886"/>
    <w:rsid w:val="006F5F86"/>
    <w:rsid w:val="007027A8"/>
    <w:rsid w:val="00704201"/>
    <w:rsid w:val="00705D70"/>
    <w:rsid w:val="00707734"/>
    <w:rsid w:val="0070783A"/>
    <w:rsid w:val="00707C88"/>
    <w:rsid w:val="00707E19"/>
    <w:rsid w:val="00710E70"/>
    <w:rsid w:val="0071283A"/>
    <w:rsid w:val="00712F7C"/>
    <w:rsid w:val="00716AC7"/>
    <w:rsid w:val="00717946"/>
    <w:rsid w:val="00717D3C"/>
    <w:rsid w:val="00717FCA"/>
    <w:rsid w:val="00720307"/>
    <w:rsid w:val="007224DF"/>
    <w:rsid w:val="00722FBC"/>
    <w:rsid w:val="0072328A"/>
    <w:rsid w:val="0072444E"/>
    <w:rsid w:val="00726B43"/>
    <w:rsid w:val="00730A37"/>
    <w:rsid w:val="00730D8A"/>
    <w:rsid w:val="00733023"/>
    <w:rsid w:val="007361B2"/>
    <w:rsid w:val="007377B5"/>
    <w:rsid w:val="00740325"/>
    <w:rsid w:val="007407B4"/>
    <w:rsid w:val="00742F8F"/>
    <w:rsid w:val="007464A6"/>
    <w:rsid w:val="00746CC2"/>
    <w:rsid w:val="0074781F"/>
    <w:rsid w:val="00751DD9"/>
    <w:rsid w:val="007556E6"/>
    <w:rsid w:val="0075784E"/>
    <w:rsid w:val="00760323"/>
    <w:rsid w:val="00762BE1"/>
    <w:rsid w:val="00765600"/>
    <w:rsid w:val="007660BC"/>
    <w:rsid w:val="00773BF8"/>
    <w:rsid w:val="00773E8D"/>
    <w:rsid w:val="007773D1"/>
    <w:rsid w:val="00786D57"/>
    <w:rsid w:val="00791C9F"/>
    <w:rsid w:val="00792AAB"/>
    <w:rsid w:val="00793B47"/>
    <w:rsid w:val="00795BB6"/>
    <w:rsid w:val="007A1A72"/>
    <w:rsid w:val="007A1D0C"/>
    <w:rsid w:val="007A2742"/>
    <w:rsid w:val="007A2A7B"/>
    <w:rsid w:val="007A3F3F"/>
    <w:rsid w:val="007B094F"/>
    <w:rsid w:val="007B3A31"/>
    <w:rsid w:val="007B56A4"/>
    <w:rsid w:val="007C06EF"/>
    <w:rsid w:val="007C1C7A"/>
    <w:rsid w:val="007C69DF"/>
    <w:rsid w:val="007D28A2"/>
    <w:rsid w:val="007D2CB5"/>
    <w:rsid w:val="007D4925"/>
    <w:rsid w:val="007D681E"/>
    <w:rsid w:val="007D6EB3"/>
    <w:rsid w:val="007E2970"/>
    <w:rsid w:val="007E4034"/>
    <w:rsid w:val="007E5666"/>
    <w:rsid w:val="007F0C8A"/>
    <w:rsid w:val="007F11AB"/>
    <w:rsid w:val="007F43C4"/>
    <w:rsid w:val="007F5961"/>
    <w:rsid w:val="00800FB1"/>
    <w:rsid w:val="00802563"/>
    <w:rsid w:val="00803109"/>
    <w:rsid w:val="00805140"/>
    <w:rsid w:val="0080703E"/>
    <w:rsid w:val="00810896"/>
    <w:rsid w:val="0081315D"/>
    <w:rsid w:val="008143CB"/>
    <w:rsid w:val="0082072E"/>
    <w:rsid w:val="008215D2"/>
    <w:rsid w:val="00823CA1"/>
    <w:rsid w:val="0082499D"/>
    <w:rsid w:val="00837F58"/>
    <w:rsid w:val="00842E88"/>
    <w:rsid w:val="00845715"/>
    <w:rsid w:val="00846E40"/>
    <w:rsid w:val="008513B9"/>
    <w:rsid w:val="00852634"/>
    <w:rsid w:val="008531A3"/>
    <w:rsid w:val="008541B7"/>
    <w:rsid w:val="00854BAE"/>
    <w:rsid w:val="00854C45"/>
    <w:rsid w:val="00857BEF"/>
    <w:rsid w:val="00861402"/>
    <w:rsid w:val="00865DE9"/>
    <w:rsid w:val="008702D3"/>
    <w:rsid w:val="00871D30"/>
    <w:rsid w:val="00876034"/>
    <w:rsid w:val="008827E7"/>
    <w:rsid w:val="00883BFB"/>
    <w:rsid w:val="00884911"/>
    <w:rsid w:val="008866CF"/>
    <w:rsid w:val="00886B8D"/>
    <w:rsid w:val="00887B39"/>
    <w:rsid w:val="008925FD"/>
    <w:rsid w:val="00892C0A"/>
    <w:rsid w:val="008962A0"/>
    <w:rsid w:val="008973DA"/>
    <w:rsid w:val="008A0968"/>
    <w:rsid w:val="008A1696"/>
    <w:rsid w:val="008A39C0"/>
    <w:rsid w:val="008A5829"/>
    <w:rsid w:val="008B0772"/>
    <w:rsid w:val="008B1F6C"/>
    <w:rsid w:val="008B25CE"/>
    <w:rsid w:val="008B4731"/>
    <w:rsid w:val="008B5DC3"/>
    <w:rsid w:val="008B7007"/>
    <w:rsid w:val="008C08FE"/>
    <w:rsid w:val="008C2EE1"/>
    <w:rsid w:val="008C58FE"/>
    <w:rsid w:val="008C6892"/>
    <w:rsid w:val="008C74B4"/>
    <w:rsid w:val="008D0E12"/>
    <w:rsid w:val="008E0A4C"/>
    <w:rsid w:val="008E2394"/>
    <w:rsid w:val="008E4730"/>
    <w:rsid w:val="008E496D"/>
    <w:rsid w:val="008E66AD"/>
    <w:rsid w:val="008E6C41"/>
    <w:rsid w:val="008E704B"/>
    <w:rsid w:val="008E7F4E"/>
    <w:rsid w:val="008F0816"/>
    <w:rsid w:val="008F0E83"/>
    <w:rsid w:val="008F181D"/>
    <w:rsid w:val="008F38C8"/>
    <w:rsid w:val="008F543E"/>
    <w:rsid w:val="008F5BDC"/>
    <w:rsid w:val="008F6148"/>
    <w:rsid w:val="008F626B"/>
    <w:rsid w:val="008F632B"/>
    <w:rsid w:val="008F6BB7"/>
    <w:rsid w:val="00900F42"/>
    <w:rsid w:val="0090348B"/>
    <w:rsid w:val="00903F24"/>
    <w:rsid w:val="00905E76"/>
    <w:rsid w:val="00910C29"/>
    <w:rsid w:val="00920E3D"/>
    <w:rsid w:val="0092156D"/>
    <w:rsid w:val="009229F2"/>
    <w:rsid w:val="00927E10"/>
    <w:rsid w:val="00927FD9"/>
    <w:rsid w:val="00930E46"/>
    <w:rsid w:val="0093284F"/>
    <w:rsid w:val="00932E3C"/>
    <w:rsid w:val="00934697"/>
    <w:rsid w:val="0093502C"/>
    <w:rsid w:val="00941770"/>
    <w:rsid w:val="00943C55"/>
    <w:rsid w:val="009445C9"/>
    <w:rsid w:val="009535A1"/>
    <w:rsid w:val="0095491B"/>
    <w:rsid w:val="00955C0F"/>
    <w:rsid w:val="009563CC"/>
    <w:rsid w:val="00956652"/>
    <w:rsid w:val="009573D3"/>
    <w:rsid w:val="009622C1"/>
    <w:rsid w:val="00965467"/>
    <w:rsid w:val="009679BD"/>
    <w:rsid w:val="00967A20"/>
    <w:rsid w:val="00972489"/>
    <w:rsid w:val="00973CCE"/>
    <w:rsid w:val="009740D9"/>
    <w:rsid w:val="00981DDB"/>
    <w:rsid w:val="00985868"/>
    <w:rsid w:val="00985F58"/>
    <w:rsid w:val="009862F2"/>
    <w:rsid w:val="009977FF"/>
    <w:rsid w:val="009A085B"/>
    <w:rsid w:val="009A2950"/>
    <w:rsid w:val="009A2B12"/>
    <w:rsid w:val="009B62E3"/>
    <w:rsid w:val="009B70A6"/>
    <w:rsid w:val="009B7853"/>
    <w:rsid w:val="009C0C21"/>
    <w:rsid w:val="009C0FEC"/>
    <w:rsid w:val="009C1DE6"/>
    <w:rsid w:val="009C1F0E"/>
    <w:rsid w:val="009C3DC0"/>
    <w:rsid w:val="009C3E8B"/>
    <w:rsid w:val="009C3E8F"/>
    <w:rsid w:val="009C64ED"/>
    <w:rsid w:val="009D2EFB"/>
    <w:rsid w:val="009D3E8C"/>
    <w:rsid w:val="009D76B4"/>
    <w:rsid w:val="009E2DEF"/>
    <w:rsid w:val="009E3A0E"/>
    <w:rsid w:val="009F1B4F"/>
    <w:rsid w:val="009F2E88"/>
    <w:rsid w:val="009F6C29"/>
    <w:rsid w:val="009F79C6"/>
    <w:rsid w:val="00A030DA"/>
    <w:rsid w:val="00A03C60"/>
    <w:rsid w:val="00A04019"/>
    <w:rsid w:val="00A051D6"/>
    <w:rsid w:val="00A06522"/>
    <w:rsid w:val="00A11843"/>
    <w:rsid w:val="00A1314B"/>
    <w:rsid w:val="00A13160"/>
    <w:rsid w:val="00A137D3"/>
    <w:rsid w:val="00A1477D"/>
    <w:rsid w:val="00A23B2E"/>
    <w:rsid w:val="00A248ED"/>
    <w:rsid w:val="00A26523"/>
    <w:rsid w:val="00A33513"/>
    <w:rsid w:val="00A37415"/>
    <w:rsid w:val="00A3793A"/>
    <w:rsid w:val="00A43619"/>
    <w:rsid w:val="00A43C85"/>
    <w:rsid w:val="00A44A8F"/>
    <w:rsid w:val="00A50389"/>
    <w:rsid w:val="00A51D96"/>
    <w:rsid w:val="00A51E24"/>
    <w:rsid w:val="00A5265F"/>
    <w:rsid w:val="00A5755B"/>
    <w:rsid w:val="00A600BC"/>
    <w:rsid w:val="00A602E2"/>
    <w:rsid w:val="00A60F11"/>
    <w:rsid w:val="00A633A3"/>
    <w:rsid w:val="00A67C43"/>
    <w:rsid w:val="00A711C4"/>
    <w:rsid w:val="00A7236A"/>
    <w:rsid w:val="00A72A78"/>
    <w:rsid w:val="00A75C98"/>
    <w:rsid w:val="00A75DFE"/>
    <w:rsid w:val="00A772DD"/>
    <w:rsid w:val="00A83509"/>
    <w:rsid w:val="00A92345"/>
    <w:rsid w:val="00A946E1"/>
    <w:rsid w:val="00A94AD3"/>
    <w:rsid w:val="00A954EB"/>
    <w:rsid w:val="00A96F84"/>
    <w:rsid w:val="00A973A1"/>
    <w:rsid w:val="00AA0C69"/>
    <w:rsid w:val="00AA23DE"/>
    <w:rsid w:val="00AA4658"/>
    <w:rsid w:val="00AA4ADA"/>
    <w:rsid w:val="00AA5BCA"/>
    <w:rsid w:val="00AA6F57"/>
    <w:rsid w:val="00AB0A3C"/>
    <w:rsid w:val="00AB781B"/>
    <w:rsid w:val="00AC09D8"/>
    <w:rsid w:val="00AC25FE"/>
    <w:rsid w:val="00AC3659"/>
    <w:rsid w:val="00AC3953"/>
    <w:rsid w:val="00AC5441"/>
    <w:rsid w:val="00AC7150"/>
    <w:rsid w:val="00AD3F3F"/>
    <w:rsid w:val="00AD47B9"/>
    <w:rsid w:val="00AD5BD7"/>
    <w:rsid w:val="00AE020F"/>
    <w:rsid w:val="00AE105B"/>
    <w:rsid w:val="00AE1DCA"/>
    <w:rsid w:val="00AE2C65"/>
    <w:rsid w:val="00AE353A"/>
    <w:rsid w:val="00AE4F32"/>
    <w:rsid w:val="00AE6E36"/>
    <w:rsid w:val="00AE6F56"/>
    <w:rsid w:val="00AF2231"/>
    <w:rsid w:val="00AF4D21"/>
    <w:rsid w:val="00AF5F7C"/>
    <w:rsid w:val="00AF6D6E"/>
    <w:rsid w:val="00AF7082"/>
    <w:rsid w:val="00AF7335"/>
    <w:rsid w:val="00AF7D72"/>
    <w:rsid w:val="00B02207"/>
    <w:rsid w:val="00B03403"/>
    <w:rsid w:val="00B04711"/>
    <w:rsid w:val="00B053E2"/>
    <w:rsid w:val="00B059D2"/>
    <w:rsid w:val="00B06F4F"/>
    <w:rsid w:val="00B06F66"/>
    <w:rsid w:val="00B071C0"/>
    <w:rsid w:val="00B0797E"/>
    <w:rsid w:val="00B10324"/>
    <w:rsid w:val="00B103F6"/>
    <w:rsid w:val="00B134F1"/>
    <w:rsid w:val="00B142B8"/>
    <w:rsid w:val="00B1449E"/>
    <w:rsid w:val="00B17AE0"/>
    <w:rsid w:val="00B31553"/>
    <w:rsid w:val="00B31DA0"/>
    <w:rsid w:val="00B32B45"/>
    <w:rsid w:val="00B33268"/>
    <w:rsid w:val="00B33F32"/>
    <w:rsid w:val="00B344B4"/>
    <w:rsid w:val="00B3566D"/>
    <w:rsid w:val="00B3675B"/>
    <w:rsid w:val="00B376B1"/>
    <w:rsid w:val="00B43979"/>
    <w:rsid w:val="00B44A7C"/>
    <w:rsid w:val="00B45281"/>
    <w:rsid w:val="00B475F7"/>
    <w:rsid w:val="00B47B58"/>
    <w:rsid w:val="00B50F8A"/>
    <w:rsid w:val="00B55201"/>
    <w:rsid w:val="00B567BF"/>
    <w:rsid w:val="00B569C0"/>
    <w:rsid w:val="00B57233"/>
    <w:rsid w:val="00B60D07"/>
    <w:rsid w:val="00B620D9"/>
    <w:rsid w:val="00B633DB"/>
    <w:rsid w:val="00B639ED"/>
    <w:rsid w:val="00B65D18"/>
    <w:rsid w:val="00B66A8C"/>
    <w:rsid w:val="00B6782F"/>
    <w:rsid w:val="00B714BB"/>
    <w:rsid w:val="00B74588"/>
    <w:rsid w:val="00B76B7A"/>
    <w:rsid w:val="00B771DB"/>
    <w:rsid w:val="00B8061C"/>
    <w:rsid w:val="00B82002"/>
    <w:rsid w:val="00B82434"/>
    <w:rsid w:val="00B826C0"/>
    <w:rsid w:val="00B836D1"/>
    <w:rsid w:val="00B83BA2"/>
    <w:rsid w:val="00B853AA"/>
    <w:rsid w:val="00B85C80"/>
    <w:rsid w:val="00B875BF"/>
    <w:rsid w:val="00B87CA9"/>
    <w:rsid w:val="00B915A4"/>
    <w:rsid w:val="00B91F62"/>
    <w:rsid w:val="00B947EC"/>
    <w:rsid w:val="00B949A6"/>
    <w:rsid w:val="00B95458"/>
    <w:rsid w:val="00BA2E04"/>
    <w:rsid w:val="00BA4980"/>
    <w:rsid w:val="00BA6072"/>
    <w:rsid w:val="00BB0AA2"/>
    <w:rsid w:val="00BB1502"/>
    <w:rsid w:val="00BB25C2"/>
    <w:rsid w:val="00BB2C98"/>
    <w:rsid w:val="00BB3B18"/>
    <w:rsid w:val="00BC2043"/>
    <w:rsid w:val="00BC247B"/>
    <w:rsid w:val="00BC4F84"/>
    <w:rsid w:val="00BC7C86"/>
    <w:rsid w:val="00BC7E11"/>
    <w:rsid w:val="00BD0AA8"/>
    <w:rsid w:val="00BD0B82"/>
    <w:rsid w:val="00BD2BBF"/>
    <w:rsid w:val="00BD571A"/>
    <w:rsid w:val="00BD7DC7"/>
    <w:rsid w:val="00BE06CF"/>
    <w:rsid w:val="00BE2813"/>
    <w:rsid w:val="00BE2EDF"/>
    <w:rsid w:val="00BE3159"/>
    <w:rsid w:val="00BF0510"/>
    <w:rsid w:val="00BF06A6"/>
    <w:rsid w:val="00BF3524"/>
    <w:rsid w:val="00BF38D5"/>
    <w:rsid w:val="00BF4F5F"/>
    <w:rsid w:val="00BF5E50"/>
    <w:rsid w:val="00BF759A"/>
    <w:rsid w:val="00BF7913"/>
    <w:rsid w:val="00BF7969"/>
    <w:rsid w:val="00BF7CD2"/>
    <w:rsid w:val="00C04EEB"/>
    <w:rsid w:val="00C056BA"/>
    <w:rsid w:val="00C0655F"/>
    <w:rsid w:val="00C075A4"/>
    <w:rsid w:val="00C10F12"/>
    <w:rsid w:val="00C11826"/>
    <w:rsid w:val="00C14472"/>
    <w:rsid w:val="00C1457E"/>
    <w:rsid w:val="00C161D1"/>
    <w:rsid w:val="00C171D7"/>
    <w:rsid w:val="00C21B31"/>
    <w:rsid w:val="00C301B5"/>
    <w:rsid w:val="00C322E7"/>
    <w:rsid w:val="00C35E71"/>
    <w:rsid w:val="00C442C4"/>
    <w:rsid w:val="00C46D42"/>
    <w:rsid w:val="00C50304"/>
    <w:rsid w:val="00C50748"/>
    <w:rsid w:val="00C50C32"/>
    <w:rsid w:val="00C52842"/>
    <w:rsid w:val="00C545BA"/>
    <w:rsid w:val="00C56355"/>
    <w:rsid w:val="00C60178"/>
    <w:rsid w:val="00C60F2C"/>
    <w:rsid w:val="00C61760"/>
    <w:rsid w:val="00C63CD6"/>
    <w:rsid w:val="00C76798"/>
    <w:rsid w:val="00C80653"/>
    <w:rsid w:val="00C8153F"/>
    <w:rsid w:val="00C8368E"/>
    <w:rsid w:val="00C84E28"/>
    <w:rsid w:val="00C87A9D"/>
    <w:rsid w:val="00C87D95"/>
    <w:rsid w:val="00C90021"/>
    <w:rsid w:val="00C9077A"/>
    <w:rsid w:val="00C9372F"/>
    <w:rsid w:val="00C95AEE"/>
    <w:rsid w:val="00C95CD2"/>
    <w:rsid w:val="00C96CFC"/>
    <w:rsid w:val="00C97A4B"/>
    <w:rsid w:val="00C97B9C"/>
    <w:rsid w:val="00CA051B"/>
    <w:rsid w:val="00CA150E"/>
    <w:rsid w:val="00CA2A45"/>
    <w:rsid w:val="00CA5EED"/>
    <w:rsid w:val="00CB3A39"/>
    <w:rsid w:val="00CB3CBE"/>
    <w:rsid w:val="00CB62A3"/>
    <w:rsid w:val="00CB73C2"/>
    <w:rsid w:val="00CC047B"/>
    <w:rsid w:val="00CC273D"/>
    <w:rsid w:val="00CC5DDF"/>
    <w:rsid w:val="00CD450A"/>
    <w:rsid w:val="00CD4DBF"/>
    <w:rsid w:val="00CD6A60"/>
    <w:rsid w:val="00CE182F"/>
    <w:rsid w:val="00CE1E41"/>
    <w:rsid w:val="00CE38A1"/>
    <w:rsid w:val="00CE530B"/>
    <w:rsid w:val="00CF03D8"/>
    <w:rsid w:val="00CF069D"/>
    <w:rsid w:val="00CF07CD"/>
    <w:rsid w:val="00CF0DCA"/>
    <w:rsid w:val="00D015D5"/>
    <w:rsid w:val="00D03D68"/>
    <w:rsid w:val="00D0756C"/>
    <w:rsid w:val="00D1089E"/>
    <w:rsid w:val="00D110D2"/>
    <w:rsid w:val="00D12C80"/>
    <w:rsid w:val="00D155E5"/>
    <w:rsid w:val="00D156F8"/>
    <w:rsid w:val="00D16C87"/>
    <w:rsid w:val="00D208DA"/>
    <w:rsid w:val="00D20BED"/>
    <w:rsid w:val="00D212C1"/>
    <w:rsid w:val="00D24AC9"/>
    <w:rsid w:val="00D26357"/>
    <w:rsid w:val="00D266DD"/>
    <w:rsid w:val="00D32148"/>
    <w:rsid w:val="00D32B04"/>
    <w:rsid w:val="00D34F5D"/>
    <w:rsid w:val="00D357CC"/>
    <w:rsid w:val="00D36E43"/>
    <w:rsid w:val="00D370BC"/>
    <w:rsid w:val="00D371A2"/>
    <w:rsid w:val="00D374E7"/>
    <w:rsid w:val="00D4203A"/>
    <w:rsid w:val="00D43B7A"/>
    <w:rsid w:val="00D44E69"/>
    <w:rsid w:val="00D4612B"/>
    <w:rsid w:val="00D476AA"/>
    <w:rsid w:val="00D51166"/>
    <w:rsid w:val="00D52F25"/>
    <w:rsid w:val="00D5485D"/>
    <w:rsid w:val="00D6058D"/>
    <w:rsid w:val="00D60AED"/>
    <w:rsid w:val="00D60C14"/>
    <w:rsid w:val="00D62A6E"/>
    <w:rsid w:val="00D62BBC"/>
    <w:rsid w:val="00D63949"/>
    <w:rsid w:val="00D652E7"/>
    <w:rsid w:val="00D656B0"/>
    <w:rsid w:val="00D6673C"/>
    <w:rsid w:val="00D66AC6"/>
    <w:rsid w:val="00D67D48"/>
    <w:rsid w:val="00D723D6"/>
    <w:rsid w:val="00D7755A"/>
    <w:rsid w:val="00D77BCF"/>
    <w:rsid w:val="00D81A9D"/>
    <w:rsid w:val="00D84394"/>
    <w:rsid w:val="00D8455C"/>
    <w:rsid w:val="00D91679"/>
    <w:rsid w:val="00D945FC"/>
    <w:rsid w:val="00D95E55"/>
    <w:rsid w:val="00DA2ECF"/>
    <w:rsid w:val="00DA3C3E"/>
    <w:rsid w:val="00DA3D34"/>
    <w:rsid w:val="00DA433D"/>
    <w:rsid w:val="00DA7C52"/>
    <w:rsid w:val="00DB3034"/>
    <w:rsid w:val="00DB3454"/>
    <w:rsid w:val="00DB3664"/>
    <w:rsid w:val="00DB518A"/>
    <w:rsid w:val="00DB7486"/>
    <w:rsid w:val="00DC016E"/>
    <w:rsid w:val="00DC1252"/>
    <w:rsid w:val="00DC16FB"/>
    <w:rsid w:val="00DC1CD1"/>
    <w:rsid w:val="00DC4A65"/>
    <w:rsid w:val="00DC4DDC"/>
    <w:rsid w:val="00DC4F66"/>
    <w:rsid w:val="00DD6011"/>
    <w:rsid w:val="00DE4F71"/>
    <w:rsid w:val="00DE6358"/>
    <w:rsid w:val="00DE74CF"/>
    <w:rsid w:val="00DF1A70"/>
    <w:rsid w:val="00DF3077"/>
    <w:rsid w:val="00DF3247"/>
    <w:rsid w:val="00DF4BBF"/>
    <w:rsid w:val="00DF5FBB"/>
    <w:rsid w:val="00DF711A"/>
    <w:rsid w:val="00E0001D"/>
    <w:rsid w:val="00E010CF"/>
    <w:rsid w:val="00E04BE9"/>
    <w:rsid w:val="00E06206"/>
    <w:rsid w:val="00E070C2"/>
    <w:rsid w:val="00E07AD1"/>
    <w:rsid w:val="00E101E8"/>
    <w:rsid w:val="00E10B44"/>
    <w:rsid w:val="00E11691"/>
    <w:rsid w:val="00E11F02"/>
    <w:rsid w:val="00E16584"/>
    <w:rsid w:val="00E20258"/>
    <w:rsid w:val="00E2274F"/>
    <w:rsid w:val="00E2343D"/>
    <w:rsid w:val="00E25141"/>
    <w:rsid w:val="00E25A76"/>
    <w:rsid w:val="00E2726B"/>
    <w:rsid w:val="00E34906"/>
    <w:rsid w:val="00E34C38"/>
    <w:rsid w:val="00E37659"/>
    <w:rsid w:val="00E37801"/>
    <w:rsid w:val="00E400A8"/>
    <w:rsid w:val="00E40825"/>
    <w:rsid w:val="00E438AC"/>
    <w:rsid w:val="00E441B9"/>
    <w:rsid w:val="00E46EAA"/>
    <w:rsid w:val="00E5038C"/>
    <w:rsid w:val="00E50B69"/>
    <w:rsid w:val="00E5298B"/>
    <w:rsid w:val="00E52ED9"/>
    <w:rsid w:val="00E56EFB"/>
    <w:rsid w:val="00E56F22"/>
    <w:rsid w:val="00E57520"/>
    <w:rsid w:val="00E60D58"/>
    <w:rsid w:val="00E610C0"/>
    <w:rsid w:val="00E6458F"/>
    <w:rsid w:val="00E67B3F"/>
    <w:rsid w:val="00E67C1B"/>
    <w:rsid w:val="00E708B1"/>
    <w:rsid w:val="00E70A27"/>
    <w:rsid w:val="00E71662"/>
    <w:rsid w:val="00E723C1"/>
    <w:rsid w:val="00E7242D"/>
    <w:rsid w:val="00E742C3"/>
    <w:rsid w:val="00E742E9"/>
    <w:rsid w:val="00E746E7"/>
    <w:rsid w:val="00E76946"/>
    <w:rsid w:val="00E801D9"/>
    <w:rsid w:val="00E82B2F"/>
    <w:rsid w:val="00E85B60"/>
    <w:rsid w:val="00E86E2F"/>
    <w:rsid w:val="00E87E25"/>
    <w:rsid w:val="00E90ED5"/>
    <w:rsid w:val="00E97C96"/>
    <w:rsid w:val="00EA04F1"/>
    <w:rsid w:val="00EA2FD3"/>
    <w:rsid w:val="00EA40B0"/>
    <w:rsid w:val="00EA46D1"/>
    <w:rsid w:val="00EA623C"/>
    <w:rsid w:val="00EA7EAB"/>
    <w:rsid w:val="00EB08BA"/>
    <w:rsid w:val="00EB096B"/>
    <w:rsid w:val="00EB5081"/>
    <w:rsid w:val="00EB6441"/>
    <w:rsid w:val="00EB66BA"/>
    <w:rsid w:val="00EB72AD"/>
    <w:rsid w:val="00EB7CE9"/>
    <w:rsid w:val="00EC2D91"/>
    <w:rsid w:val="00EC433F"/>
    <w:rsid w:val="00ED0B8E"/>
    <w:rsid w:val="00ED1FDE"/>
    <w:rsid w:val="00ED56D7"/>
    <w:rsid w:val="00ED61C9"/>
    <w:rsid w:val="00EE0DBD"/>
    <w:rsid w:val="00EE2087"/>
    <w:rsid w:val="00EE3D00"/>
    <w:rsid w:val="00EE7042"/>
    <w:rsid w:val="00EF0DA8"/>
    <w:rsid w:val="00EF1C66"/>
    <w:rsid w:val="00EF793D"/>
    <w:rsid w:val="00F01882"/>
    <w:rsid w:val="00F025C3"/>
    <w:rsid w:val="00F02EE8"/>
    <w:rsid w:val="00F053F2"/>
    <w:rsid w:val="00F06EFB"/>
    <w:rsid w:val="00F07C05"/>
    <w:rsid w:val="00F10DC8"/>
    <w:rsid w:val="00F12338"/>
    <w:rsid w:val="00F12D9A"/>
    <w:rsid w:val="00F12DCB"/>
    <w:rsid w:val="00F13818"/>
    <w:rsid w:val="00F13E0F"/>
    <w:rsid w:val="00F1529E"/>
    <w:rsid w:val="00F16F07"/>
    <w:rsid w:val="00F17F1E"/>
    <w:rsid w:val="00F20499"/>
    <w:rsid w:val="00F20709"/>
    <w:rsid w:val="00F20859"/>
    <w:rsid w:val="00F27AC9"/>
    <w:rsid w:val="00F3096C"/>
    <w:rsid w:val="00F31276"/>
    <w:rsid w:val="00F32488"/>
    <w:rsid w:val="00F33CB2"/>
    <w:rsid w:val="00F36DEC"/>
    <w:rsid w:val="00F40F8D"/>
    <w:rsid w:val="00F45B7C"/>
    <w:rsid w:val="00F45BD7"/>
    <w:rsid w:val="00F45FCE"/>
    <w:rsid w:val="00F51F94"/>
    <w:rsid w:val="00F5391A"/>
    <w:rsid w:val="00F53C5F"/>
    <w:rsid w:val="00F543E0"/>
    <w:rsid w:val="00F56691"/>
    <w:rsid w:val="00F5740D"/>
    <w:rsid w:val="00F60703"/>
    <w:rsid w:val="00F6185E"/>
    <w:rsid w:val="00F63F01"/>
    <w:rsid w:val="00F6409B"/>
    <w:rsid w:val="00F73123"/>
    <w:rsid w:val="00F771B9"/>
    <w:rsid w:val="00F82FF3"/>
    <w:rsid w:val="00F83D67"/>
    <w:rsid w:val="00F86596"/>
    <w:rsid w:val="00F868D9"/>
    <w:rsid w:val="00F879B9"/>
    <w:rsid w:val="00F90C43"/>
    <w:rsid w:val="00F9334F"/>
    <w:rsid w:val="00F96251"/>
    <w:rsid w:val="00F9648C"/>
    <w:rsid w:val="00F96A12"/>
    <w:rsid w:val="00F976AD"/>
    <w:rsid w:val="00F97D7F"/>
    <w:rsid w:val="00FA122C"/>
    <w:rsid w:val="00FA2278"/>
    <w:rsid w:val="00FA3B95"/>
    <w:rsid w:val="00FA5DC7"/>
    <w:rsid w:val="00FA7607"/>
    <w:rsid w:val="00FB0992"/>
    <w:rsid w:val="00FB09C9"/>
    <w:rsid w:val="00FB19E5"/>
    <w:rsid w:val="00FB4516"/>
    <w:rsid w:val="00FB51E1"/>
    <w:rsid w:val="00FB67F8"/>
    <w:rsid w:val="00FB7057"/>
    <w:rsid w:val="00FC048C"/>
    <w:rsid w:val="00FC1278"/>
    <w:rsid w:val="00FC170C"/>
    <w:rsid w:val="00FC4C53"/>
    <w:rsid w:val="00FC4D04"/>
    <w:rsid w:val="00FC585E"/>
    <w:rsid w:val="00FD228D"/>
    <w:rsid w:val="00FD27AD"/>
    <w:rsid w:val="00FD3519"/>
    <w:rsid w:val="00FD3B8B"/>
    <w:rsid w:val="00FD5629"/>
    <w:rsid w:val="00FE1723"/>
    <w:rsid w:val="00FE231B"/>
    <w:rsid w:val="00FE23DE"/>
    <w:rsid w:val="00FE4B87"/>
    <w:rsid w:val="00FE4DCF"/>
    <w:rsid w:val="00FE767C"/>
    <w:rsid w:val="00FE7735"/>
    <w:rsid w:val="00FF00B2"/>
    <w:rsid w:val="00FF057B"/>
    <w:rsid w:val="00FF413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48ED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EB66B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EB66B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B8E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D0B8E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EB66B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EB66BA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D0B8E"/>
    <w:rPr>
      <w:sz w:val="28"/>
    </w:rPr>
  </w:style>
  <w:style w:type="paragraph" w:styleId="a6">
    <w:name w:val="header"/>
    <w:basedOn w:val="a"/>
    <w:link w:val="a7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D0B8E"/>
    <w:rPr>
      <w:rFonts w:ascii="TimesET" w:hAnsi="TimesET"/>
    </w:rPr>
  </w:style>
  <w:style w:type="paragraph" w:styleId="a8">
    <w:name w:val="footer"/>
    <w:basedOn w:val="a"/>
    <w:link w:val="a9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D0B8E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EB66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D0B8E"/>
    <w:rPr>
      <w:rFonts w:ascii="Tahoma" w:hAnsi="Tahoma"/>
      <w:sz w:val="16"/>
    </w:rPr>
  </w:style>
  <w:style w:type="character" w:styleId="ac">
    <w:name w:val="page number"/>
    <w:basedOn w:val="a0"/>
    <w:uiPriority w:val="99"/>
    <w:rsid w:val="00EB66BA"/>
    <w:rPr>
      <w:rFonts w:cs="Times New Roman"/>
    </w:rPr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D0B8E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customStyle="1" w:styleId="ConsPlusNormal">
    <w:name w:val="ConsPlusNormal"/>
    <w:link w:val="ConsPlusNormal0"/>
    <w:rsid w:val="00AF7082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F7082"/>
    <w:rPr>
      <w:rFonts w:ascii="Calibri" w:hAnsi="Calibri"/>
      <w:sz w:val="22"/>
      <w:szCs w:val="22"/>
      <w:lang w:bidi="ar-SA"/>
    </w:rPr>
  </w:style>
  <w:style w:type="paragraph" w:styleId="af2">
    <w:name w:val="footnote text"/>
    <w:basedOn w:val="a"/>
    <w:link w:val="af3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D0B8E"/>
    <w:rPr>
      <w:rFonts w:ascii="Calibri" w:hAnsi="Calibri"/>
    </w:rPr>
  </w:style>
  <w:style w:type="character" w:styleId="af4">
    <w:name w:val="footnote reference"/>
    <w:basedOn w:val="a0"/>
    <w:uiPriority w:val="99"/>
    <w:rsid w:val="00ED0B8E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D0B8E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D0B8E"/>
    <w:rPr>
      <w:rFonts w:ascii="Calibri" w:hAnsi="Calibri"/>
    </w:rPr>
  </w:style>
  <w:style w:type="character" w:styleId="af8">
    <w:name w:val="Hyperlink"/>
    <w:basedOn w:val="a0"/>
    <w:uiPriority w:val="99"/>
    <w:rsid w:val="00ED0B8E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D0B8E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D0B8E"/>
    <w:rPr>
      <w:rFonts w:ascii="Calibri" w:hAnsi="Calibri"/>
      <w:b/>
    </w:rPr>
  </w:style>
  <w:style w:type="character" w:customStyle="1" w:styleId="FontStyle26">
    <w:name w:val="Font Style26"/>
    <w:uiPriority w:val="99"/>
    <w:rsid w:val="00ED0B8E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D0B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ED0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D0B8E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ED0B8E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D0B8E"/>
    <w:rPr>
      <w:rFonts w:ascii="Calibri" w:hAnsi="Calibri"/>
      <w:color w:val="5A5A5A"/>
      <w:spacing w:val="15"/>
      <w:sz w:val="22"/>
      <w:lang w:eastAsia="en-US"/>
    </w:rPr>
  </w:style>
  <w:style w:type="paragraph" w:styleId="afd">
    <w:name w:val="Body Text"/>
    <w:basedOn w:val="a"/>
    <w:link w:val="afe"/>
    <w:uiPriority w:val="99"/>
    <w:rsid w:val="00ED0B8E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D0B8E"/>
    <w:rPr>
      <w:sz w:val="28"/>
      <w:lang w:eastAsia="en-US"/>
    </w:rPr>
  </w:style>
  <w:style w:type="paragraph" w:styleId="aff">
    <w:name w:val="endnote text"/>
    <w:basedOn w:val="a"/>
    <w:link w:val="aff0"/>
    <w:uiPriority w:val="99"/>
    <w:rsid w:val="00ED0B8E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D0B8E"/>
  </w:style>
  <w:style w:type="character" w:styleId="aff1">
    <w:name w:val="endnote reference"/>
    <w:basedOn w:val="a0"/>
    <w:uiPriority w:val="99"/>
    <w:rsid w:val="00ED0B8E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D0B8E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D0B8E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D0B8E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D0B8E"/>
    <w:rPr>
      <w:rFonts w:ascii="Calibri" w:hAnsi="Calibri"/>
      <w:i/>
      <w:color w:val="000000"/>
      <w:sz w:val="22"/>
    </w:rPr>
  </w:style>
  <w:style w:type="character" w:customStyle="1" w:styleId="layout">
    <w:name w:val="layout"/>
    <w:uiPriority w:val="99"/>
    <w:rsid w:val="00161029"/>
  </w:style>
  <w:style w:type="character" w:customStyle="1" w:styleId="markedcontent">
    <w:name w:val="markedcontent"/>
    <w:basedOn w:val="a0"/>
    <w:rsid w:val="00372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18368&amp;dst=1002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18368&amp;dst=1002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47107&amp;dst=1006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55E6-F68C-4199-8941-7DC129CF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25</cp:revision>
  <cp:lastPrinted>2025-03-14T11:23:00Z</cp:lastPrinted>
  <dcterms:created xsi:type="dcterms:W3CDTF">2025-03-12T15:07:00Z</dcterms:created>
  <dcterms:modified xsi:type="dcterms:W3CDTF">2025-03-14T13:09:00Z</dcterms:modified>
</cp:coreProperties>
</file>