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56701" w:rsidRDefault="00190FF9" w:rsidP="00456701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CE38EE" w:rsidRDefault="00456701" w:rsidP="00456701">
            <w:pPr>
              <w:rPr>
                <w:rFonts w:ascii="Times New Roman" w:hAnsi="Times New Roman"/>
                <w:sz w:val="28"/>
                <w:szCs w:val="28"/>
              </w:rPr>
            </w:pPr>
            <w:r w:rsidRPr="0036287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56701" w:rsidRPr="00CE38EE" w:rsidTr="00CE38EE">
        <w:tc>
          <w:tcPr>
            <w:tcW w:w="10326" w:type="dxa"/>
            <w:shd w:val="clear" w:color="auto" w:fill="auto"/>
          </w:tcPr>
          <w:p w:rsidR="00456701" w:rsidRPr="00CE38EE" w:rsidRDefault="00456701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56701" w:rsidRPr="00CE38EE" w:rsidRDefault="004734E5" w:rsidP="004567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27.03.2025 № 200-р</w:t>
            </w:r>
            <w:bookmarkStart w:id="0" w:name="_GoBack"/>
            <w:bookmarkEnd w:id="0"/>
          </w:p>
        </w:tc>
      </w:tr>
      <w:tr w:rsidR="00456701" w:rsidRPr="00CE38EE" w:rsidTr="00CE38EE">
        <w:tc>
          <w:tcPr>
            <w:tcW w:w="10326" w:type="dxa"/>
            <w:shd w:val="clear" w:color="auto" w:fill="auto"/>
          </w:tcPr>
          <w:p w:rsidR="00456701" w:rsidRPr="00CE38EE" w:rsidRDefault="00456701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56701" w:rsidRPr="00CE38EE" w:rsidRDefault="00456701" w:rsidP="004567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701" w:rsidRPr="00CE38EE" w:rsidTr="00CE38EE">
        <w:tc>
          <w:tcPr>
            <w:tcW w:w="10326" w:type="dxa"/>
            <w:shd w:val="clear" w:color="auto" w:fill="auto"/>
          </w:tcPr>
          <w:p w:rsidR="00456701" w:rsidRPr="00CE38EE" w:rsidRDefault="00456701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56701" w:rsidRPr="00CE38EE" w:rsidRDefault="00456701" w:rsidP="004567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194" w:rsidRPr="00456701" w:rsidRDefault="00157194" w:rsidP="00157194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456701" w:rsidRPr="0036287C" w:rsidRDefault="00456701" w:rsidP="00456701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6287C">
        <w:rPr>
          <w:rFonts w:ascii="Times New Roman" w:hAnsi="Times New Roman"/>
          <w:sz w:val="28"/>
          <w:szCs w:val="28"/>
        </w:rPr>
        <w:t>аспределение</w:t>
      </w:r>
    </w:p>
    <w:p w:rsidR="00456701" w:rsidRDefault="00456701" w:rsidP="00456701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6287C">
        <w:rPr>
          <w:rFonts w:ascii="Times New Roman" w:hAnsi="Times New Roman"/>
          <w:sz w:val="28"/>
          <w:szCs w:val="28"/>
        </w:rPr>
        <w:t xml:space="preserve">объемов субсидий бюджетам муниципальных образований Рязанской </w:t>
      </w:r>
    </w:p>
    <w:p w:rsidR="00456701" w:rsidRDefault="00456701" w:rsidP="00456701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6287C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87C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36287C">
        <w:rPr>
          <w:rFonts w:ascii="Times New Roman" w:hAnsi="Times New Roman"/>
          <w:sz w:val="28"/>
          <w:szCs w:val="28"/>
        </w:rPr>
        <w:t xml:space="preserve"> году </w:t>
      </w:r>
      <w:r w:rsidRPr="000F45C1">
        <w:rPr>
          <w:rFonts w:ascii="Times New Roman" w:hAnsi="Times New Roman"/>
          <w:sz w:val="28"/>
          <w:szCs w:val="28"/>
        </w:rPr>
        <w:t xml:space="preserve">в рамках </w:t>
      </w:r>
      <w:hyperlink r:id="rId10" w:history="1">
        <w:r w:rsidRPr="000F45C1">
          <w:rPr>
            <w:rFonts w:ascii="Times New Roman" w:hAnsi="Times New Roman"/>
            <w:sz w:val="28"/>
            <w:szCs w:val="28"/>
          </w:rPr>
          <w:t>направления</w:t>
        </w:r>
      </w:hyperlink>
      <w:r w:rsidRPr="000F45C1">
        <w:rPr>
          <w:rFonts w:ascii="Times New Roman" w:hAnsi="Times New Roman"/>
          <w:sz w:val="28"/>
          <w:szCs w:val="28"/>
        </w:rPr>
        <w:t xml:space="preserve"> (подпрограммы) 2 «Развитие культуры </w:t>
      </w:r>
    </w:p>
    <w:p w:rsidR="00456701" w:rsidRDefault="00456701" w:rsidP="00456701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0F45C1">
        <w:rPr>
          <w:rFonts w:ascii="Times New Roman" w:hAnsi="Times New Roman"/>
          <w:sz w:val="28"/>
          <w:szCs w:val="28"/>
        </w:rPr>
        <w:t>и инфраструктуры в сфере культуры» государственной программы</w:t>
      </w:r>
    </w:p>
    <w:p w:rsidR="00456701" w:rsidRDefault="00456701" w:rsidP="00456701">
      <w:pPr>
        <w:spacing w:line="228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F45C1">
        <w:rPr>
          <w:rFonts w:ascii="Times New Roman" w:hAnsi="Times New Roman"/>
          <w:sz w:val="28"/>
          <w:szCs w:val="28"/>
        </w:rPr>
        <w:t xml:space="preserve"> Рязанской области «Развитие культуры»</w:t>
      </w:r>
    </w:p>
    <w:p w:rsidR="00456701" w:rsidRPr="00456701" w:rsidRDefault="00456701" w:rsidP="00456701">
      <w:pPr>
        <w:spacing w:line="228" w:lineRule="auto"/>
        <w:ind w:right="-122"/>
        <w:jc w:val="right"/>
        <w:rPr>
          <w:rFonts w:ascii="Times New Roman" w:hAnsi="Times New Roman"/>
        </w:rPr>
      </w:pPr>
      <w:r w:rsidRPr="00456701">
        <w:rPr>
          <w:rFonts w:ascii="Times New Roman" w:hAnsi="Times New Roman"/>
        </w:rPr>
        <w:t>(тыс. руб.)</w:t>
      </w:r>
    </w:p>
    <w:tbl>
      <w:tblPr>
        <w:tblStyle w:val="a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869"/>
        <w:gridCol w:w="2253"/>
        <w:gridCol w:w="2106"/>
        <w:gridCol w:w="2009"/>
        <w:gridCol w:w="2260"/>
        <w:gridCol w:w="2609"/>
      </w:tblGrid>
      <w:tr w:rsidR="00456701" w:rsidRPr="0036287C" w:rsidTr="00456701">
        <w:trPr>
          <w:tblHeader/>
        </w:trPr>
        <w:tc>
          <w:tcPr>
            <w:tcW w:w="426" w:type="dxa"/>
            <w:vMerge w:val="restart"/>
            <w:tcBorders>
              <w:bottom w:val="nil"/>
            </w:tcBorders>
          </w:tcPr>
          <w:p w:rsidR="00456701" w:rsidRPr="008014A3" w:rsidRDefault="00456701" w:rsidP="00A9457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</w:p>
          <w:p w:rsidR="00456701" w:rsidRPr="008014A3" w:rsidRDefault="00456701" w:rsidP="00A9457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2869" w:type="dxa"/>
            <w:vMerge w:val="restart"/>
            <w:tcBorders>
              <w:bottom w:val="nil"/>
            </w:tcBorders>
          </w:tcPr>
          <w:p w:rsidR="00456701" w:rsidRPr="008014A3" w:rsidRDefault="00456701" w:rsidP="00A9457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 муниципального образования Рязанской области, объекта</w:t>
            </w:r>
            <w:r w:rsidRPr="008014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капитального строительства </w:t>
            </w:r>
          </w:p>
          <w:p w:rsidR="00456701" w:rsidRPr="008014A3" w:rsidRDefault="00456701" w:rsidP="00A9457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>(при наличии)</w:t>
            </w:r>
          </w:p>
        </w:tc>
        <w:tc>
          <w:tcPr>
            <w:tcW w:w="11237" w:type="dxa"/>
            <w:gridSpan w:val="5"/>
            <w:tcBorders>
              <w:bottom w:val="single" w:sz="4" w:space="0" w:color="auto"/>
            </w:tcBorders>
          </w:tcPr>
          <w:p w:rsidR="00456701" w:rsidRPr="008014A3" w:rsidRDefault="00456701" w:rsidP="00A9457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4A3">
              <w:rPr>
                <w:rFonts w:ascii="Times New Roman" w:hAnsi="Times New Roman"/>
                <w:sz w:val="22"/>
                <w:szCs w:val="22"/>
              </w:rPr>
              <w:t>Наименование субсидии</w:t>
            </w:r>
          </w:p>
        </w:tc>
      </w:tr>
      <w:tr w:rsidR="00456701" w:rsidRPr="0036287C" w:rsidTr="00474812">
        <w:trPr>
          <w:trHeight w:val="3286"/>
          <w:tblHeader/>
        </w:trPr>
        <w:tc>
          <w:tcPr>
            <w:tcW w:w="426" w:type="dxa"/>
            <w:vMerge/>
            <w:tcBorders>
              <w:bottom w:val="nil"/>
            </w:tcBorders>
          </w:tcPr>
          <w:p w:rsidR="00456701" w:rsidRPr="008014A3" w:rsidRDefault="00456701" w:rsidP="00A9457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869" w:type="dxa"/>
            <w:vMerge/>
            <w:tcBorders>
              <w:bottom w:val="nil"/>
            </w:tcBorders>
          </w:tcPr>
          <w:p w:rsidR="00456701" w:rsidRPr="008014A3" w:rsidRDefault="00456701" w:rsidP="00A9457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253" w:type="dxa"/>
            <w:tcBorders>
              <w:bottom w:val="nil"/>
            </w:tcBorders>
          </w:tcPr>
          <w:p w:rsidR="00456701" w:rsidRPr="008014A3" w:rsidRDefault="00474812" w:rsidP="00E7308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редоставление субсидий бюджетам муниципальных образований </w:t>
            </w:r>
            <w:r w:rsidR="00E7308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>на поддержку отрасли культуры, в том числе на приобретение музыкальных инструментов, оборудования и материалов для детских школ искусств</w:t>
            </w:r>
          </w:p>
        </w:tc>
        <w:tc>
          <w:tcPr>
            <w:tcW w:w="2106" w:type="dxa"/>
            <w:tcBorders>
              <w:bottom w:val="nil"/>
            </w:tcBorders>
          </w:tcPr>
          <w:p w:rsidR="00E7308C" w:rsidRDefault="00474812" w:rsidP="00E7308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редоставление субсидий бюджетам муниципальных образований </w:t>
            </w:r>
            <w:r w:rsidR="00E7308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</w:p>
          <w:p w:rsidR="00456701" w:rsidRPr="008014A3" w:rsidRDefault="00474812" w:rsidP="00E7308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приобретение музыкальных инструментов, оборудования, материалов для детских школ искусств</w:t>
            </w:r>
          </w:p>
        </w:tc>
        <w:tc>
          <w:tcPr>
            <w:tcW w:w="2009" w:type="dxa"/>
            <w:tcBorders>
              <w:bottom w:val="nil"/>
            </w:tcBorders>
          </w:tcPr>
          <w:p w:rsidR="00456701" w:rsidRPr="008014A3" w:rsidRDefault="00474812" w:rsidP="00E7308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редоставление субсидий бюджетам муниципальных образований </w:t>
            </w:r>
            <w:r w:rsidR="00E7308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организацию и проведение праздничных и памятных мероприятий</w:t>
            </w:r>
          </w:p>
        </w:tc>
        <w:tc>
          <w:tcPr>
            <w:tcW w:w="2260" w:type="dxa"/>
            <w:tcBorders>
              <w:bottom w:val="nil"/>
            </w:tcBorders>
          </w:tcPr>
          <w:p w:rsidR="00456701" w:rsidRPr="008014A3" w:rsidRDefault="00474812" w:rsidP="00A9457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редоставление субсидий бюджетам муниципальных образований </w:t>
            </w:r>
            <w:r w:rsidR="00E7308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проведение ремонтных работ (текущий ремонт) зданий домов культуры (и их филиалов), расположенных в населенных пунктах с числом жителей </w:t>
            </w:r>
          </w:p>
          <w:p w:rsidR="00456701" w:rsidRPr="008014A3" w:rsidRDefault="00474812" w:rsidP="00A9457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>до 50 тыс. человек</w:t>
            </w:r>
          </w:p>
        </w:tc>
        <w:tc>
          <w:tcPr>
            <w:tcW w:w="2609" w:type="dxa"/>
            <w:tcBorders>
              <w:bottom w:val="nil"/>
            </w:tcBorders>
          </w:tcPr>
          <w:p w:rsidR="00456701" w:rsidRPr="008014A3" w:rsidRDefault="00474812" w:rsidP="00E7308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редоставление субсидий бюджетам муниципальных образований </w:t>
            </w:r>
            <w:r w:rsidR="00E7308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  <w:r w:rsidRPr="008014A3">
              <w:rPr>
                <w:rFonts w:ascii="Times New Roman" w:hAnsi="Times New Roman"/>
                <w:spacing w:val="-4"/>
                <w:sz w:val="22"/>
                <w:szCs w:val="22"/>
              </w:rPr>
              <w:t>на проведение работ по реконструкции, капитальному ремонту, текущему ремонту зданий, благоустройству территории, приобретению и монтажу оборудования для муниципальных учреждений культуры, искусства и образования в сфере культуры</w:t>
            </w:r>
          </w:p>
        </w:tc>
      </w:tr>
    </w:tbl>
    <w:p w:rsidR="00456701" w:rsidRPr="00456701" w:rsidRDefault="00456701">
      <w:pPr>
        <w:rPr>
          <w:sz w:val="2"/>
          <w:szCs w:val="2"/>
        </w:rPr>
      </w:pPr>
    </w:p>
    <w:tbl>
      <w:tblPr>
        <w:tblStyle w:val="a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869"/>
        <w:gridCol w:w="2253"/>
        <w:gridCol w:w="2106"/>
        <w:gridCol w:w="2009"/>
        <w:gridCol w:w="2260"/>
        <w:gridCol w:w="2609"/>
      </w:tblGrid>
      <w:tr w:rsidR="00456701" w:rsidRPr="0036287C" w:rsidTr="00456701">
        <w:trPr>
          <w:trHeight w:val="174"/>
          <w:tblHeader/>
        </w:trPr>
        <w:tc>
          <w:tcPr>
            <w:tcW w:w="426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</w:t>
            </w:r>
          </w:p>
        </w:tc>
        <w:tc>
          <w:tcPr>
            <w:tcW w:w="2869" w:type="dxa"/>
          </w:tcPr>
          <w:p w:rsidR="00456701" w:rsidRPr="0036287C" w:rsidRDefault="00456701" w:rsidP="00456701">
            <w:pPr>
              <w:spacing w:line="228" w:lineRule="auto"/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2253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3</w:t>
            </w:r>
          </w:p>
        </w:tc>
        <w:tc>
          <w:tcPr>
            <w:tcW w:w="2106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4</w:t>
            </w:r>
          </w:p>
        </w:tc>
        <w:tc>
          <w:tcPr>
            <w:tcW w:w="20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5</w:t>
            </w:r>
          </w:p>
        </w:tc>
        <w:tc>
          <w:tcPr>
            <w:tcW w:w="2260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6</w:t>
            </w:r>
          </w:p>
        </w:tc>
        <w:tc>
          <w:tcPr>
            <w:tcW w:w="26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7</w:t>
            </w:r>
          </w:p>
        </w:tc>
      </w:tr>
      <w:tr w:rsidR="00456701" w:rsidRPr="0036287C" w:rsidTr="00456701">
        <w:tc>
          <w:tcPr>
            <w:tcW w:w="426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Александро-Невский муниципальный район Рязанской области</w:t>
            </w:r>
          </w:p>
        </w:tc>
        <w:tc>
          <w:tcPr>
            <w:tcW w:w="2253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F602A">
              <w:rPr>
                <w:rFonts w:ascii="Times New Roman" w:hAnsi="Times New Roman"/>
                <w:spacing w:val="-4"/>
                <w:sz w:val="24"/>
                <w:szCs w:val="24"/>
              </w:rPr>
              <w:t>3 607,39973</w:t>
            </w:r>
          </w:p>
        </w:tc>
        <w:tc>
          <w:tcPr>
            <w:tcW w:w="2106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0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 w:val="restart"/>
          </w:tcPr>
          <w:p w:rsidR="00456701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Захаровский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муниципальный район Рязанской области</w:t>
            </w:r>
          </w:p>
        </w:tc>
        <w:tc>
          <w:tcPr>
            <w:tcW w:w="2253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354AA">
              <w:rPr>
                <w:rFonts w:ascii="Times New Roman" w:hAnsi="Times New Roman"/>
                <w:spacing w:val="-4"/>
                <w:sz w:val="24"/>
                <w:szCs w:val="24"/>
              </w:rPr>
              <w:t>3 607,39974</w:t>
            </w:r>
          </w:p>
        </w:tc>
        <w:tc>
          <w:tcPr>
            <w:tcW w:w="2106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0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212">
              <w:rPr>
                <w:rFonts w:ascii="Times New Roman" w:hAnsi="Times New Roman"/>
                <w:spacing w:val="-4"/>
                <w:sz w:val="24"/>
                <w:szCs w:val="24"/>
              </w:rPr>
              <w:t>2 453,71891</w:t>
            </w:r>
          </w:p>
        </w:tc>
        <w:tc>
          <w:tcPr>
            <w:tcW w:w="26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/>
          </w:tcPr>
          <w:p w:rsidR="00456701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69" w:type="dxa"/>
          </w:tcPr>
          <w:p w:rsidR="00456701" w:rsidRDefault="00456701" w:rsidP="00456701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Плахинский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сельский Дом культуры структурное подразделение муниципального бюджетного учреждения культуры «Центральный Дом </w:t>
            </w: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культуры» муниципального </w:t>
            </w:r>
          </w:p>
          <w:p w:rsidR="00456701" w:rsidRPr="003E51E0" w:rsidRDefault="00456701" w:rsidP="00456701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образования – </w:t>
            </w: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Захаровский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муниципальный район Рязанской области</w:t>
            </w:r>
          </w:p>
        </w:tc>
        <w:tc>
          <w:tcPr>
            <w:tcW w:w="2253" w:type="dxa"/>
          </w:tcPr>
          <w:p w:rsidR="00456701" w:rsidRPr="008354AA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06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0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212">
              <w:rPr>
                <w:rFonts w:ascii="Times New Roman" w:hAnsi="Times New Roman"/>
                <w:spacing w:val="-4"/>
                <w:sz w:val="24"/>
                <w:szCs w:val="24"/>
              </w:rPr>
              <w:t>2 453,71891</w:t>
            </w:r>
          </w:p>
        </w:tc>
        <w:tc>
          <w:tcPr>
            <w:tcW w:w="26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auto"/>
          </w:tcPr>
          <w:p w:rsidR="00456701" w:rsidRPr="003E51E0" w:rsidRDefault="00456701" w:rsidP="00456701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муниципальный район Рязанской области</w:t>
            </w:r>
          </w:p>
        </w:tc>
        <w:tc>
          <w:tcPr>
            <w:tcW w:w="2253" w:type="dxa"/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5AA2">
              <w:rPr>
                <w:rFonts w:ascii="Times New Roman" w:hAnsi="Times New Roman"/>
                <w:spacing w:val="-4"/>
                <w:sz w:val="24"/>
                <w:szCs w:val="24"/>
              </w:rPr>
              <w:t>3 607,39974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F0">
              <w:rPr>
                <w:rFonts w:ascii="Times New Roman" w:hAnsi="Times New Roman"/>
                <w:sz w:val="24"/>
                <w:szCs w:val="24"/>
              </w:rPr>
              <w:t>1 974,87293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701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auto"/>
          </w:tcPr>
          <w:p w:rsidR="00456701" w:rsidRPr="003E51E0" w:rsidRDefault="00456701" w:rsidP="00456701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муниципальный район»</w:t>
            </w:r>
          </w:p>
        </w:tc>
        <w:tc>
          <w:tcPr>
            <w:tcW w:w="2253" w:type="dxa"/>
          </w:tcPr>
          <w:p w:rsidR="00456701" w:rsidRPr="00855AA2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F0">
              <w:rPr>
                <w:rFonts w:ascii="Times New Roman" w:hAnsi="Times New Roman"/>
                <w:sz w:val="24"/>
                <w:szCs w:val="24"/>
              </w:rPr>
              <w:t>1 974,87293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tcBorders>
              <w:top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Милославский муниципальный район Рязанской области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C30">
              <w:rPr>
                <w:rFonts w:ascii="Times New Roman" w:hAnsi="Times New Roman"/>
                <w:sz w:val="24"/>
                <w:szCs w:val="24"/>
              </w:rPr>
              <w:t>3 607,39973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73">
              <w:rPr>
                <w:rFonts w:ascii="Times New Roman" w:hAnsi="Times New Roman"/>
                <w:sz w:val="24"/>
                <w:szCs w:val="24"/>
              </w:rPr>
              <w:t>4 840,584</w:t>
            </w:r>
          </w:p>
        </w:tc>
      </w:tr>
      <w:tr w:rsidR="00456701" w:rsidRPr="0036287C" w:rsidTr="00456701">
        <w:tc>
          <w:tcPr>
            <w:tcW w:w="426" w:type="dxa"/>
            <w:vMerge w:val="restart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Рыбновский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муниципальный район Рязанской области</w:t>
            </w:r>
          </w:p>
        </w:tc>
        <w:tc>
          <w:tcPr>
            <w:tcW w:w="2253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23381">
              <w:rPr>
                <w:rFonts w:ascii="Times New Roman" w:hAnsi="Times New Roman"/>
                <w:spacing w:val="-4"/>
                <w:sz w:val="24"/>
                <w:szCs w:val="24"/>
              </w:rPr>
              <w:t>3 607,39974</w:t>
            </w:r>
          </w:p>
        </w:tc>
        <w:tc>
          <w:tcPr>
            <w:tcW w:w="2106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952">
              <w:rPr>
                <w:rFonts w:ascii="Times New Roman" w:hAnsi="Times New Roman"/>
                <w:sz w:val="24"/>
                <w:szCs w:val="24"/>
              </w:rPr>
              <w:t>6 457,02962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33" w:lineRule="auto"/>
              <w:ind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spellStart"/>
            <w:r w:rsidRPr="003E51E0">
              <w:rPr>
                <w:rFonts w:ascii="Times New Roman" w:hAnsi="Times New Roman"/>
                <w:spacing w:val="-6"/>
                <w:sz w:val="22"/>
                <w:szCs w:val="22"/>
              </w:rPr>
              <w:t>Городищенский</w:t>
            </w:r>
            <w:proofErr w:type="spellEnd"/>
            <w:r w:rsidRPr="003E51E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сельский дом культуры муниципального бюджетного учреждения культуры </w:t>
            </w:r>
            <w:proofErr w:type="spellStart"/>
            <w:r w:rsidRPr="003E51E0">
              <w:rPr>
                <w:rFonts w:ascii="Times New Roman" w:hAnsi="Times New Roman"/>
                <w:spacing w:val="-6"/>
                <w:sz w:val="22"/>
                <w:szCs w:val="22"/>
              </w:rPr>
              <w:t>Рыбновское</w:t>
            </w:r>
            <w:proofErr w:type="spellEnd"/>
            <w:r w:rsidRPr="003E51E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клубное объединение</w:t>
            </w:r>
          </w:p>
        </w:tc>
        <w:tc>
          <w:tcPr>
            <w:tcW w:w="2253" w:type="dxa"/>
          </w:tcPr>
          <w:p w:rsidR="00456701" w:rsidRPr="00D23381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06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952">
              <w:rPr>
                <w:rFonts w:ascii="Times New Roman" w:hAnsi="Times New Roman"/>
                <w:sz w:val="24"/>
                <w:szCs w:val="24"/>
              </w:rPr>
              <w:t>3 146,21813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33" w:lineRule="auto"/>
              <w:ind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spellStart"/>
            <w:r w:rsidRPr="003E51E0">
              <w:rPr>
                <w:rFonts w:ascii="Times New Roman" w:hAnsi="Times New Roman"/>
                <w:spacing w:val="-6"/>
                <w:sz w:val="22"/>
                <w:szCs w:val="22"/>
              </w:rPr>
              <w:t>Федякинский</w:t>
            </w:r>
            <w:proofErr w:type="spellEnd"/>
            <w:r w:rsidRPr="003E51E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сельский дом культуры муниципального бюджетного учреждения культуры </w:t>
            </w:r>
            <w:proofErr w:type="spellStart"/>
            <w:r w:rsidRPr="003E51E0">
              <w:rPr>
                <w:rFonts w:ascii="Times New Roman" w:hAnsi="Times New Roman"/>
                <w:spacing w:val="-6"/>
                <w:sz w:val="22"/>
                <w:szCs w:val="22"/>
              </w:rPr>
              <w:t>Рыбновское</w:t>
            </w:r>
            <w:proofErr w:type="spellEnd"/>
            <w:r w:rsidRPr="003E51E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клубное объединение</w:t>
            </w:r>
          </w:p>
        </w:tc>
        <w:tc>
          <w:tcPr>
            <w:tcW w:w="2253" w:type="dxa"/>
          </w:tcPr>
          <w:p w:rsidR="00456701" w:rsidRPr="00D23381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06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952">
              <w:rPr>
                <w:rFonts w:ascii="Times New Roman" w:hAnsi="Times New Roman"/>
                <w:sz w:val="24"/>
                <w:szCs w:val="24"/>
              </w:rPr>
              <w:t>3 310,81149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456701" w:rsidRPr="003E51E0" w:rsidRDefault="00456701" w:rsidP="00456701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Рязанский муниципальный район Рязанской области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87A">
              <w:rPr>
                <w:rFonts w:ascii="Times New Roman" w:hAnsi="Times New Roman"/>
                <w:sz w:val="24"/>
                <w:szCs w:val="24"/>
              </w:rPr>
              <w:t>3 607,39974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6C">
              <w:rPr>
                <w:rFonts w:ascii="Times New Roman" w:hAnsi="Times New Roman"/>
                <w:sz w:val="24"/>
                <w:szCs w:val="24"/>
              </w:rPr>
              <w:t>1 902,33744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456701" w:rsidRDefault="00456701" w:rsidP="00456701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Искровский поселенческий Дом культуры структурное подразделение муниципального бюджетного учреждения культуры «Районный </w:t>
            </w: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межпоселенческий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организационно-методический центр культуры и туризма администрации муниципального </w:t>
            </w:r>
          </w:p>
          <w:p w:rsidR="00456701" w:rsidRPr="003E51E0" w:rsidRDefault="00456701" w:rsidP="00456701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образования – Рязанский муниципальный район Рязанской области»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16087A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6C">
              <w:rPr>
                <w:rFonts w:ascii="Times New Roman" w:hAnsi="Times New Roman"/>
                <w:sz w:val="24"/>
                <w:szCs w:val="24"/>
              </w:rPr>
              <w:t>1 902,33744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tcBorders>
              <w:top w:val="single" w:sz="4" w:space="0" w:color="auto"/>
            </w:tcBorders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муниципальный район Рязанской области</w:t>
            </w:r>
          </w:p>
        </w:tc>
        <w:tc>
          <w:tcPr>
            <w:tcW w:w="2253" w:type="dxa"/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C7CEB">
              <w:rPr>
                <w:rFonts w:ascii="Times New Roman" w:hAnsi="Times New Roman"/>
                <w:spacing w:val="-4"/>
                <w:sz w:val="24"/>
                <w:szCs w:val="24"/>
              </w:rPr>
              <w:t>3 607,39973</w:t>
            </w:r>
          </w:p>
        </w:tc>
        <w:tc>
          <w:tcPr>
            <w:tcW w:w="2106" w:type="dxa"/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0" w:type="dxa"/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09" w:type="dxa"/>
          </w:tcPr>
          <w:p w:rsidR="00456701" w:rsidRPr="0036287C" w:rsidRDefault="00456701" w:rsidP="00A9457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 w:val="restart"/>
          </w:tcPr>
          <w:p w:rsidR="00456701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Спасский муниципальный район Рязанской области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E83472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F0FA9">
              <w:rPr>
                <w:rFonts w:ascii="Times New Roman" w:hAnsi="Times New Roman"/>
                <w:spacing w:val="-4"/>
                <w:sz w:val="24"/>
                <w:szCs w:val="24"/>
              </w:rPr>
              <w:t>2 004,16710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/>
          </w:tcPr>
          <w:p w:rsidR="00456701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69" w:type="dxa"/>
          </w:tcPr>
          <w:p w:rsidR="00456701" w:rsidRDefault="00456701" w:rsidP="00456701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Новиковский сельский дом культуры структурное подразделение муниципального бюджетного учреждения культуры «Единая клубная система» муниципального </w:t>
            </w:r>
          </w:p>
          <w:p w:rsidR="00456701" w:rsidRPr="003E51E0" w:rsidRDefault="00456701" w:rsidP="00456701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образования – Спасский муниципальный район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E83472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F0FA9">
              <w:rPr>
                <w:rFonts w:ascii="Times New Roman" w:hAnsi="Times New Roman"/>
                <w:spacing w:val="-4"/>
                <w:sz w:val="24"/>
                <w:szCs w:val="24"/>
              </w:rPr>
              <w:t>2 004,16710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Чучковский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муниципальный район Рязанской области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83472">
              <w:rPr>
                <w:rFonts w:ascii="Times New Roman" w:hAnsi="Times New Roman"/>
                <w:spacing w:val="-4"/>
                <w:sz w:val="24"/>
                <w:szCs w:val="24"/>
              </w:rPr>
              <w:t>3 607,39973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 w:val="restart"/>
          </w:tcPr>
          <w:p w:rsidR="00456701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Шиловский муниципальный район Рязанской области</w:t>
            </w:r>
          </w:p>
        </w:tc>
        <w:tc>
          <w:tcPr>
            <w:tcW w:w="2253" w:type="dxa"/>
          </w:tcPr>
          <w:p w:rsidR="00456701" w:rsidRPr="005C3B86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06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456701" w:rsidRPr="001361CA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C8">
              <w:rPr>
                <w:rFonts w:ascii="Times New Roman" w:hAnsi="Times New Roman"/>
                <w:sz w:val="24"/>
                <w:szCs w:val="24"/>
              </w:rPr>
              <w:t>1 733,03776</w:t>
            </w:r>
          </w:p>
        </w:tc>
        <w:tc>
          <w:tcPr>
            <w:tcW w:w="26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/>
          </w:tcPr>
          <w:p w:rsidR="00456701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69" w:type="dxa"/>
          </w:tcPr>
          <w:p w:rsidR="00456701" w:rsidRDefault="00456701" w:rsidP="00456701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Краснохолмский сельский клуб структурное подразделение муниципального учреждения культуры «Шиловский районный Дворец культуры муниципального </w:t>
            </w:r>
          </w:p>
          <w:p w:rsidR="00456701" w:rsidRPr="003E51E0" w:rsidRDefault="00456701" w:rsidP="00456701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образования – Шиловский муниципальный район Рязанской области»</w:t>
            </w:r>
          </w:p>
        </w:tc>
        <w:tc>
          <w:tcPr>
            <w:tcW w:w="2253" w:type="dxa"/>
          </w:tcPr>
          <w:p w:rsidR="00456701" w:rsidRPr="005C3B86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06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456701" w:rsidRPr="001361CA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C8">
              <w:rPr>
                <w:rFonts w:ascii="Times New Roman" w:hAnsi="Times New Roman"/>
                <w:sz w:val="24"/>
                <w:szCs w:val="24"/>
              </w:rPr>
              <w:t>1 733,03776</w:t>
            </w:r>
          </w:p>
        </w:tc>
        <w:tc>
          <w:tcPr>
            <w:tcW w:w="26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 w:val="restart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Касимовский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муниципальный округ Рязанской области</w:t>
            </w:r>
          </w:p>
        </w:tc>
        <w:tc>
          <w:tcPr>
            <w:tcW w:w="2253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C3B86">
              <w:rPr>
                <w:rFonts w:ascii="Times New Roman" w:hAnsi="Times New Roman"/>
                <w:spacing w:val="-4"/>
                <w:sz w:val="24"/>
                <w:szCs w:val="24"/>
              </w:rPr>
              <w:t>3 607,39974</w:t>
            </w:r>
          </w:p>
        </w:tc>
        <w:tc>
          <w:tcPr>
            <w:tcW w:w="2106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1CA">
              <w:rPr>
                <w:rFonts w:ascii="Times New Roman" w:hAnsi="Times New Roman"/>
                <w:sz w:val="24"/>
                <w:szCs w:val="24"/>
              </w:rPr>
              <w:t>3 156,27540</w:t>
            </w:r>
          </w:p>
        </w:tc>
        <w:tc>
          <w:tcPr>
            <w:tcW w:w="26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Селизовский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сельский дом культуры структурное подразделение муниципального бюджетного учреждения культуры «</w:t>
            </w: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Межпоселенческий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организационн</w:t>
            </w:r>
            <w:proofErr w:type="gram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о-</w:t>
            </w:r>
            <w:proofErr w:type="gram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методический центр» </w:t>
            </w: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Касимовского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муниципального округа Рязанской области</w:t>
            </w:r>
          </w:p>
        </w:tc>
        <w:tc>
          <w:tcPr>
            <w:tcW w:w="2253" w:type="dxa"/>
          </w:tcPr>
          <w:p w:rsidR="00456701" w:rsidRPr="005C3B86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06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1CA">
              <w:rPr>
                <w:rFonts w:ascii="Times New Roman" w:hAnsi="Times New Roman"/>
                <w:sz w:val="24"/>
                <w:szCs w:val="24"/>
              </w:rPr>
              <w:t>3 156,27540</w:t>
            </w:r>
          </w:p>
        </w:tc>
        <w:tc>
          <w:tcPr>
            <w:tcW w:w="2609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Ряжский муниципальный округ Рязанской области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909AF">
              <w:rPr>
                <w:rFonts w:ascii="Times New Roman" w:hAnsi="Times New Roman"/>
                <w:spacing w:val="-4"/>
                <w:sz w:val="24"/>
                <w:szCs w:val="24"/>
              </w:rPr>
              <w:t>459,12079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 w:val="restart"/>
            <w:tcBorders>
              <w:top w:val="nil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13.</w:t>
            </w: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Сасовский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муниципальный округ Рязанской области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C909AF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A31">
              <w:rPr>
                <w:rFonts w:ascii="Times New Roman" w:hAnsi="Times New Roman"/>
                <w:spacing w:val="-4"/>
                <w:sz w:val="24"/>
                <w:szCs w:val="24"/>
              </w:rPr>
              <w:t>3 441,62902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/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Любовниковский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сельский Дом культуры структурное подразделение муниципального бюджетного учреждения «</w:t>
            </w: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Сасовский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Дом культуры»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C909AF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07095">
              <w:rPr>
                <w:rFonts w:ascii="Times New Roman" w:hAnsi="Times New Roman"/>
                <w:spacing w:val="-4"/>
                <w:sz w:val="24"/>
                <w:szCs w:val="24"/>
              </w:rPr>
              <w:t>1 925,36455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Огарево-</w:t>
            </w: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Почковский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сельский Дом культуры структурное подразделение муниципального бюджетного учреждения «</w:t>
            </w:r>
            <w:proofErr w:type="spellStart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>Сасовский</w:t>
            </w:r>
            <w:proofErr w:type="spellEnd"/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Дом культуры»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C909AF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07095">
              <w:rPr>
                <w:rFonts w:ascii="Times New Roman" w:hAnsi="Times New Roman"/>
                <w:spacing w:val="-4"/>
                <w:sz w:val="24"/>
                <w:szCs w:val="24"/>
              </w:rPr>
              <w:t>1 516,26447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tcBorders>
              <w:top w:val="nil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14.</w:t>
            </w:r>
          </w:p>
        </w:tc>
        <w:tc>
          <w:tcPr>
            <w:tcW w:w="2869" w:type="dxa"/>
          </w:tcPr>
          <w:p w:rsidR="00456701" w:rsidRPr="003E51E0" w:rsidRDefault="00456701" w:rsidP="00456701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E51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городской округ город Рязань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20E5C">
              <w:rPr>
                <w:rFonts w:ascii="Times New Roman" w:hAnsi="Times New Roman"/>
                <w:spacing w:val="-4"/>
                <w:sz w:val="24"/>
                <w:szCs w:val="24"/>
              </w:rPr>
              <w:t>877,16666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56701" w:rsidRPr="0036287C" w:rsidTr="00456701">
        <w:tc>
          <w:tcPr>
            <w:tcW w:w="426" w:type="dxa"/>
            <w:tcBorders>
              <w:top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69" w:type="dxa"/>
          </w:tcPr>
          <w:p w:rsidR="00456701" w:rsidRPr="0036287C" w:rsidRDefault="00456701" w:rsidP="00456701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D0">
              <w:rPr>
                <w:rFonts w:ascii="Times New Roman" w:hAnsi="Times New Roman"/>
                <w:sz w:val="24"/>
                <w:szCs w:val="24"/>
              </w:rPr>
              <w:t>32 466,59762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DBF">
              <w:rPr>
                <w:rFonts w:ascii="Times New Roman" w:hAnsi="Times New Roman"/>
                <w:sz w:val="24"/>
                <w:szCs w:val="24"/>
              </w:rPr>
              <w:t>1 336,28745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Pr="0036287C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E0">
              <w:rPr>
                <w:rFonts w:ascii="Times New Roman" w:hAnsi="Times New Roman"/>
                <w:sz w:val="24"/>
                <w:szCs w:val="24"/>
              </w:rPr>
              <w:t>23 123,06818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01" w:rsidRDefault="00456701" w:rsidP="00A9457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73">
              <w:rPr>
                <w:rFonts w:ascii="Times New Roman" w:hAnsi="Times New Roman"/>
                <w:sz w:val="24"/>
                <w:szCs w:val="24"/>
              </w:rPr>
              <w:t>4 840,584</w:t>
            </w:r>
          </w:p>
        </w:tc>
      </w:tr>
    </w:tbl>
    <w:p w:rsidR="00456701" w:rsidRPr="00216340" w:rsidRDefault="00456701" w:rsidP="00456701">
      <w:pPr>
        <w:spacing w:line="192" w:lineRule="auto"/>
        <w:rPr>
          <w:rFonts w:ascii="Times New Roman" w:hAnsi="Times New Roman"/>
          <w:sz w:val="14"/>
          <w:szCs w:val="28"/>
        </w:rPr>
      </w:pPr>
    </w:p>
    <w:p w:rsidR="00456701" w:rsidRPr="00483DB5" w:rsidRDefault="00456701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56701" w:rsidRPr="00483DB5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EF5" w:rsidRDefault="00BD3EF5">
      <w:r>
        <w:separator/>
      </w:r>
    </w:p>
  </w:endnote>
  <w:endnote w:type="continuationSeparator" w:id="0">
    <w:p w:rsidR="00BD3EF5" w:rsidRDefault="00BD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EF5" w:rsidRDefault="00BD3EF5">
      <w:r>
        <w:separator/>
      </w:r>
    </w:p>
  </w:footnote>
  <w:footnote w:type="continuationSeparator" w:id="0">
    <w:p w:rsidR="00BD3EF5" w:rsidRDefault="00BD3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4734E5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56701"/>
    <w:rsid w:val="00460FEA"/>
    <w:rsid w:val="00463BC0"/>
    <w:rsid w:val="004734B7"/>
    <w:rsid w:val="004734E5"/>
    <w:rsid w:val="00474812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3EF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308C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3&amp;n=433788&amp;dst=10166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4</cp:revision>
  <cp:lastPrinted>2025-03-26T09:49:00Z</cp:lastPrinted>
  <dcterms:created xsi:type="dcterms:W3CDTF">2025-03-26T07:40:00Z</dcterms:created>
  <dcterms:modified xsi:type="dcterms:W3CDTF">2025-03-31T10:59:00Z</dcterms:modified>
</cp:coreProperties>
</file>