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940DA0">
        <w:tc>
          <w:tcPr>
            <w:tcW w:w="5428" w:type="dxa"/>
          </w:tcPr>
          <w:p w:rsidR="00190FF9" w:rsidRPr="00940DA0" w:rsidRDefault="00190FF9" w:rsidP="00940DA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40DA0" w:rsidRPr="00940DA0" w:rsidRDefault="00190FF9" w:rsidP="00940DA0">
            <w:pPr>
              <w:rPr>
                <w:rFonts w:ascii="Times New Roman" w:hAnsi="Times New Roman"/>
                <w:sz w:val="28"/>
                <w:szCs w:val="28"/>
              </w:rPr>
            </w:pPr>
            <w:r w:rsidRPr="00940DA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940DA0" w:rsidRPr="00940DA0">
              <w:rPr>
                <w:rFonts w:ascii="Times New Roman" w:hAnsi="Times New Roman"/>
                <w:sz w:val="28"/>
                <w:szCs w:val="28"/>
              </w:rPr>
              <w:t xml:space="preserve">№ 2 </w:t>
            </w:r>
          </w:p>
          <w:p w:rsidR="00940DA0" w:rsidRPr="00940DA0" w:rsidRDefault="00940DA0" w:rsidP="00940DA0">
            <w:pPr>
              <w:rPr>
                <w:rFonts w:ascii="Times New Roman" w:hAnsi="Times New Roman"/>
                <w:sz w:val="28"/>
                <w:szCs w:val="28"/>
              </w:rPr>
            </w:pPr>
            <w:r w:rsidRPr="00940DA0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940DA0" w:rsidRPr="00940DA0">
        <w:tc>
          <w:tcPr>
            <w:tcW w:w="5428" w:type="dxa"/>
          </w:tcPr>
          <w:p w:rsidR="00940DA0" w:rsidRPr="00940DA0" w:rsidRDefault="00940DA0" w:rsidP="00940DA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40DA0" w:rsidRPr="00940DA0" w:rsidRDefault="005D33E5" w:rsidP="00940D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27.03.2025 № 201-р</w:t>
            </w:r>
            <w:bookmarkStart w:id="0" w:name="_GoBack"/>
            <w:bookmarkEnd w:id="0"/>
          </w:p>
        </w:tc>
      </w:tr>
      <w:tr w:rsidR="00940DA0" w:rsidRPr="00940DA0">
        <w:tc>
          <w:tcPr>
            <w:tcW w:w="5428" w:type="dxa"/>
          </w:tcPr>
          <w:p w:rsidR="00940DA0" w:rsidRPr="00940DA0" w:rsidRDefault="00940DA0" w:rsidP="00940DA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40DA0" w:rsidRPr="00940DA0" w:rsidRDefault="00940DA0" w:rsidP="00940D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DA0" w:rsidRPr="00940DA0">
        <w:tc>
          <w:tcPr>
            <w:tcW w:w="5428" w:type="dxa"/>
          </w:tcPr>
          <w:p w:rsidR="00940DA0" w:rsidRPr="00940DA0" w:rsidRDefault="00940DA0" w:rsidP="00940DA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40DA0" w:rsidRPr="00940DA0" w:rsidRDefault="00940DA0" w:rsidP="00940D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Pr="00940DA0" w:rsidRDefault="00624967" w:rsidP="00940DA0">
      <w:pPr>
        <w:rPr>
          <w:rFonts w:ascii="Times New Roman" w:hAnsi="Times New Roman"/>
          <w:sz w:val="28"/>
          <w:szCs w:val="28"/>
        </w:rPr>
      </w:pPr>
    </w:p>
    <w:p w:rsidR="00940DA0" w:rsidRPr="00940DA0" w:rsidRDefault="00940DA0" w:rsidP="00940DA0">
      <w:pPr>
        <w:jc w:val="center"/>
        <w:rPr>
          <w:rFonts w:ascii="Times New Roman" w:hAnsi="Times New Roman"/>
          <w:sz w:val="28"/>
          <w:szCs w:val="28"/>
        </w:rPr>
      </w:pPr>
    </w:p>
    <w:p w:rsidR="00940DA0" w:rsidRPr="00940DA0" w:rsidRDefault="00940DA0" w:rsidP="00940DA0">
      <w:pPr>
        <w:tabs>
          <w:tab w:val="left" w:pos="4600"/>
        </w:tabs>
        <w:jc w:val="center"/>
        <w:rPr>
          <w:rFonts w:ascii="Times New Roman" w:hAnsi="Times New Roman"/>
          <w:sz w:val="28"/>
          <w:szCs w:val="28"/>
        </w:rPr>
      </w:pPr>
      <w:proofErr w:type="gramStart"/>
      <w:r w:rsidRPr="00940DA0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40DA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DA0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DA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DA0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DA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DA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DA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DA0">
        <w:rPr>
          <w:rFonts w:ascii="Times New Roman" w:hAnsi="Times New Roman"/>
          <w:sz w:val="28"/>
          <w:szCs w:val="28"/>
        </w:rPr>
        <w:t xml:space="preserve">Е </w:t>
      </w:r>
    </w:p>
    <w:p w:rsidR="00940DA0" w:rsidRDefault="00940DA0" w:rsidP="00940DA0">
      <w:pPr>
        <w:tabs>
          <w:tab w:val="left" w:pos="4600"/>
        </w:tabs>
        <w:jc w:val="center"/>
        <w:rPr>
          <w:rFonts w:ascii="Times New Roman" w:hAnsi="Times New Roman"/>
          <w:sz w:val="28"/>
          <w:szCs w:val="28"/>
        </w:rPr>
      </w:pPr>
      <w:r w:rsidRPr="00940DA0">
        <w:rPr>
          <w:rFonts w:ascii="Times New Roman" w:hAnsi="Times New Roman"/>
          <w:sz w:val="28"/>
          <w:szCs w:val="28"/>
        </w:rPr>
        <w:t>о комиссии (оперативного штаба) по предупреждению</w:t>
      </w:r>
    </w:p>
    <w:p w:rsidR="00940DA0" w:rsidRDefault="00940DA0" w:rsidP="00940DA0">
      <w:pPr>
        <w:tabs>
          <w:tab w:val="left" w:pos="4600"/>
        </w:tabs>
        <w:jc w:val="center"/>
        <w:rPr>
          <w:rFonts w:ascii="Times New Roman" w:hAnsi="Times New Roman"/>
          <w:sz w:val="28"/>
          <w:szCs w:val="28"/>
        </w:rPr>
      </w:pPr>
      <w:r w:rsidRPr="00940DA0">
        <w:rPr>
          <w:rFonts w:ascii="Times New Roman" w:hAnsi="Times New Roman"/>
          <w:sz w:val="28"/>
          <w:szCs w:val="28"/>
        </w:rPr>
        <w:t>и тушению ландшафтных (природных)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0DA0">
        <w:rPr>
          <w:rFonts w:ascii="Times New Roman" w:hAnsi="Times New Roman"/>
          <w:sz w:val="28"/>
          <w:szCs w:val="28"/>
        </w:rPr>
        <w:t>пожаров</w:t>
      </w:r>
    </w:p>
    <w:p w:rsidR="00940DA0" w:rsidRPr="00940DA0" w:rsidRDefault="00940DA0" w:rsidP="00940DA0">
      <w:pPr>
        <w:tabs>
          <w:tab w:val="left" w:pos="4600"/>
        </w:tabs>
        <w:jc w:val="center"/>
        <w:rPr>
          <w:rFonts w:ascii="Times New Roman" w:hAnsi="Times New Roman"/>
          <w:sz w:val="28"/>
          <w:szCs w:val="28"/>
        </w:rPr>
      </w:pPr>
      <w:r w:rsidRPr="00940DA0">
        <w:rPr>
          <w:rFonts w:ascii="Times New Roman" w:hAnsi="Times New Roman"/>
          <w:sz w:val="28"/>
          <w:szCs w:val="28"/>
        </w:rPr>
        <w:t>на территории Рязанской области</w:t>
      </w:r>
    </w:p>
    <w:p w:rsidR="00940DA0" w:rsidRPr="00940DA0" w:rsidRDefault="00940DA0" w:rsidP="00940DA0">
      <w:pPr>
        <w:jc w:val="center"/>
        <w:rPr>
          <w:rFonts w:ascii="Times New Roman" w:hAnsi="Times New Roman"/>
          <w:sz w:val="28"/>
          <w:szCs w:val="28"/>
        </w:rPr>
      </w:pPr>
    </w:p>
    <w:p w:rsidR="00940DA0" w:rsidRPr="00940DA0" w:rsidRDefault="00940DA0" w:rsidP="00940DA0">
      <w:pPr>
        <w:pStyle w:val="ad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940DA0">
        <w:rPr>
          <w:rFonts w:ascii="Times New Roman" w:hAnsi="Times New Roman"/>
          <w:sz w:val="28"/>
          <w:szCs w:val="28"/>
        </w:rPr>
        <w:t>Общие положения</w:t>
      </w:r>
    </w:p>
    <w:p w:rsidR="00940DA0" w:rsidRPr="00940DA0" w:rsidRDefault="00940DA0" w:rsidP="00940DA0">
      <w:pPr>
        <w:pStyle w:val="ad"/>
        <w:ind w:left="0"/>
        <w:rPr>
          <w:rFonts w:ascii="Times New Roman" w:hAnsi="Times New Roman"/>
          <w:sz w:val="28"/>
          <w:szCs w:val="28"/>
        </w:rPr>
      </w:pPr>
    </w:p>
    <w:p w:rsidR="00940DA0" w:rsidRPr="00940DA0" w:rsidRDefault="00940DA0" w:rsidP="00940DA0">
      <w:pPr>
        <w:tabs>
          <w:tab w:val="left" w:pos="4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40DA0">
        <w:rPr>
          <w:rFonts w:ascii="Times New Roman" w:hAnsi="Times New Roman"/>
          <w:sz w:val="28"/>
          <w:szCs w:val="28"/>
        </w:rPr>
        <w:t>Положение о комиссии (оперативном штабе) по предупреждению и тушению ландшафтных (природных) пожаров на территории Рязанской области разработано в целях реализации полномочий Правительства Рязанской области в области пожарной безопасности и в области лесных отношений.</w:t>
      </w:r>
    </w:p>
    <w:p w:rsidR="00940DA0" w:rsidRPr="00940DA0" w:rsidRDefault="00940DA0" w:rsidP="00940DA0">
      <w:pPr>
        <w:pStyle w:val="10"/>
        <w:widowControl w:val="0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 w:rsidRPr="00940DA0">
        <w:rPr>
          <w:sz w:val="28"/>
          <w:szCs w:val="28"/>
        </w:rPr>
        <w:t>Настоящее положение определяет задачи, порядок формирования               и функционирования комиссии (оперативного штаба) по предупреждению и тушению ландшафтных (природных) пожаров на территории Рязанской области (далее – оперативный штаб).</w:t>
      </w:r>
    </w:p>
    <w:p w:rsidR="00940DA0" w:rsidRPr="00940DA0" w:rsidRDefault="00940DA0" w:rsidP="00940DA0">
      <w:pPr>
        <w:pStyle w:val="10"/>
        <w:widowControl w:val="0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 w:rsidRPr="00940DA0">
        <w:rPr>
          <w:sz w:val="28"/>
          <w:szCs w:val="28"/>
        </w:rPr>
        <w:t xml:space="preserve">Оперативный штаб руководствуется в своей деятельности </w:t>
      </w:r>
      <w:hyperlink r:id="rId10" w:history="1">
        <w:r w:rsidRPr="00940DA0">
          <w:rPr>
            <w:sz w:val="28"/>
            <w:szCs w:val="28"/>
          </w:rPr>
          <w:t>Конституцией</w:t>
        </w:r>
      </w:hyperlink>
      <w:r w:rsidRPr="00940DA0">
        <w:rPr>
          <w:sz w:val="28"/>
          <w:szCs w:val="28"/>
        </w:rPr>
        <w:t xml:space="preserve"> Российской Федерации, Лесным Кодексом Российской Федерации, Федеральными законами «</w:t>
      </w:r>
      <w:hyperlink r:id="rId11" w:history="1">
        <w:r w:rsidRPr="00940DA0">
          <w:rPr>
            <w:sz w:val="28"/>
            <w:szCs w:val="28"/>
          </w:rPr>
          <w:t>О защите населения</w:t>
        </w:r>
      </w:hyperlink>
      <w:r w:rsidRPr="00940DA0">
        <w:rPr>
          <w:sz w:val="28"/>
          <w:szCs w:val="28"/>
        </w:rPr>
        <w:t xml:space="preserve"> и территорий от чрезвычайных ситуаций природного и техногенного характера»,</w:t>
      </w:r>
      <w:r w:rsidR="008D1207">
        <w:rPr>
          <w:sz w:val="28"/>
          <w:szCs w:val="28"/>
        </w:rPr>
        <w:br/>
      </w:r>
      <w:hyperlink r:id="rId12" w:history="1">
        <w:r w:rsidRPr="00940DA0">
          <w:rPr>
            <w:sz w:val="28"/>
            <w:szCs w:val="28"/>
          </w:rPr>
          <w:t>«О пожарной безопасности</w:t>
        </w:r>
      </w:hyperlink>
      <w:r w:rsidRPr="00940DA0">
        <w:rPr>
          <w:sz w:val="28"/>
          <w:szCs w:val="28"/>
        </w:rPr>
        <w:t>», нормативными правовыми актами Российской Федерации и Рязанской области.</w:t>
      </w:r>
    </w:p>
    <w:p w:rsidR="00940DA0" w:rsidRPr="00940DA0" w:rsidRDefault="00940DA0" w:rsidP="00940DA0">
      <w:pPr>
        <w:pStyle w:val="10"/>
        <w:widowControl w:val="0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 w:rsidRPr="00940DA0">
        <w:rPr>
          <w:sz w:val="28"/>
          <w:szCs w:val="28"/>
        </w:rPr>
        <w:t>Оперативный штаб осуществляет свою деятельность во взаимодействии с территориальными органами федеральных органов исполнительной власти и исполнительными органами Рязанской области, органами местного самоуправления, заинтересованными организациями и общественными объединениями.</w:t>
      </w:r>
    </w:p>
    <w:p w:rsidR="00940DA0" w:rsidRPr="00940DA0" w:rsidRDefault="00940DA0" w:rsidP="00940DA0">
      <w:pPr>
        <w:pStyle w:val="10"/>
        <w:widowControl w:val="0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  <w:r w:rsidRPr="00940DA0">
        <w:rPr>
          <w:sz w:val="28"/>
          <w:szCs w:val="28"/>
        </w:rPr>
        <w:t>Общее руководство деятельностью оперативного штаба осуществляет председатель оперативного штаба Губернатор Рязанской области.</w:t>
      </w:r>
    </w:p>
    <w:p w:rsidR="00940DA0" w:rsidRPr="00940DA0" w:rsidRDefault="00940DA0" w:rsidP="00940DA0">
      <w:pPr>
        <w:pStyle w:val="10"/>
        <w:widowControl w:val="0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</w:p>
    <w:p w:rsidR="00940DA0" w:rsidRPr="00940DA0" w:rsidRDefault="00940DA0" w:rsidP="00940DA0">
      <w:pPr>
        <w:pStyle w:val="ad"/>
        <w:ind w:left="0"/>
        <w:jc w:val="center"/>
        <w:rPr>
          <w:rFonts w:ascii="Times New Roman" w:hAnsi="Times New Roman"/>
          <w:sz w:val="28"/>
          <w:szCs w:val="28"/>
        </w:rPr>
      </w:pPr>
      <w:r w:rsidRPr="00940DA0">
        <w:rPr>
          <w:rFonts w:ascii="Times New Roman" w:hAnsi="Times New Roman"/>
          <w:sz w:val="28"/>
          <w:szCs w:val="28"/>
        </w:rPr>
        <w:t>2. Задачи оперативного штаба</w:t>
      </w:r>
    </w:p>
    <w:p w:rsidR="00940DA0" w:rsidRPr="00940DA0" w:rsidRDefault="00940DA0" w:rsidP="00940DA0">
      <w:pPr>
        <w:pStyle w:val="10"/>
        <w:widowControl w:val="0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8"/>
          <w:szCs w:val="28"/>
        </w:rPr>
      </w:pPr>
    </w:p>
    <w:p w:rsidR="00940DA0" w:rsidRPr="00940DA0" w:rsidRDefault="00940DA0" w:rsidP="00940DA0">
      <w:pPr>
        <w:tabs>
          <w:tab w:val="left" w:pos="4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40DA0">
        <w:rPr>
          <w:rFonts w:ascii="Times New Roman" w:hAnsi="Times New Roman"/>
          <w:sz w:val="28"/>
          <w:szCs w:val="28"/>
        </w:rPr>
        <w:t>Основными задачами оперативного штаба являются:</w:t>
      </w:r>
    </w:p>
    <w:p w:rsidR="00940DA0" w:rsidRPr="00940DA0" w:rsidRDefault="00940DA0" w:rsidP="00940DA0">
      <w:pPr>
        <w:tabs>
          <w:tab w:val="left" w:pos="4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40DA0">
        <w:rPr>
          <w:rFonts w:ascii="Times New Roman" w:hAnsi="Times New Roman"/>
          <w:sz w:val="28"/>
          <w:szCs w:val="28"/>
        </w:rPr>
        <w:t>участие в организации разработки и реализации мер, направленных на снижение размеров ущерба и потерь от ландшафтных (природных) пожаров;</w:t>
      </w:r>
    </w:p>
    <w:p w:rsidR="00940DA0" w:rsidRPr="00940DA0" w:rsidRDefault="00940DA0" w:rsidP="00940DA0">
      <w:pPr>
        <w:tabs>
          <w:tab w:val="left" w:pos="4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40DA0">
        <w:rPr>
          <w:rFonts w:ascii="Times New Roman" w:hAnsi="Times New Roman"/>
          <w:sz w:val="28"/>
          <w:szCs w:val="28"/>
        </w:rPr>
        <w:t>определение потребности в дополнительных силах и материальных ресурсах для выполнения мероприятий по предупреждению и тушению ландшафтных (природных) пожаров;</w:t>
      </w:r>
    </w:p>
    <w:p w:rsidR="00940DA0" w:rsidRPr="00940DA0" w:rsidRDefault="00940DA0" w:rsidP="00940DA0">
      <w:pPr>
        <w:tabs>
          <w:tab w:val="left" w:pos="4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40DA0">
        <w:rPr>
          <w:rFonts w:ascii="Times New Roman" w:hAnsi="Times New Roman"/>
          <w:sz w:val="28"/>
          <w:szCs w:val="28"/>
        </w:rPr>
        <w:lastRenderedPageBreak/>
        <w:t>прогнозирование развития ландшафтных (природных) пожаров                    и их последствий.</w:t>
      </w:r>
    </w:p>
    <w:p w:rsidR="00940DA0" w:rsidRPr="00940DA0" w:rsidRDefault="00940DA0" w:rsidP="00940DA0">
      <w:pPr>
        <w:tabs>
          <w:tab w:val="left" w:pos="4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40DA0">
        <w:rPr>
          <w:rFonts w:ascii="Times New Roman" w:hAnsi="Times New Roman"/>
          <w:sz w:val="28"/>
          <w:szCs w:val="28"/>
        </w:rPr>
        <w:t>Должностные лица, входящие в состав оперативного штаба, выполняют задачи в соответствии с направлениями деятельности органов, кураторами, руководителями и представителями которых они являются, а также указания председателя оперативного штаба.</w:t>
      </w:r>
    </w:p>
    <w:p w:rsidR="00940DA0" w:rsidRPr="00940DA0" w:rsidRDefault="00940DA0" w:rsidP="00940DA0">
      <w:pPr>
        <w:pStyle w:val="10"/>
        <w:widowControl w:val="0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</w:p>
    <w:p w:rsidR="00940DA0" w:rsidRPr="00940DA0" w:rsidRDefault="00940DA0" w:rsidP="00940DA0">
      <w:pPr>
        <w:pStyle w:val="ad"/>
        <w:ind w:left="0"/>
        <w:jc w:val="center"/>
        <w:rPr>
          <w:rFonts w:ascii="Times New Roman" w:hAnsi="Times New Roman"/>
          <w:sz w:val="28"/>
          <w:szCs w:val="28"/>
        </w:rPr>
      </w:pPr>
      <w:r w:rsidRPr="00940DA0">
        <w:rPr>
          <w:rFonts w:ascii="Times New Roman" w:hAnsi="Times New Roman"/>
          <w:sz w:val="28"/>
          <w:szCs w:val="28"/>
        </w:rPr>
        <w:t>3. Организация деятельности оперативного штаба</w:t>
      </w:r>
    </w:p>
    <w:p w:rsidR="00940DA0" w:rsidRPr="00940DA0" w:rsidRDefault="00940DA0" w:rsidP="00940DA0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40DA0" w:rsidRPr="00940DA0" w:rsidRDefault="00940DA0" w:rsidP="00940DA0">
      <w:pPr>
        <w:tabs>
          <w:tab w:val="left" w:pos="4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40DA0">
        <w:rPr>
          <w:rFonts w:ascii="Times New Roman" w:hAnsi="Times New Roman"/>
          <w:sz w:val="28"/>
          <w:szCs w:val="28"/>
        </w:rPr>
        <w:t>Председатель оперативного штаба утверждает повестку заседания оперативного штаба, протокол заседания оперативного штаба, определяет даты и места проведения заседаний оперативного штаба.</w:t>
      </w:r>
    </w:p>
    <w:p w:rsidR="00940DA0" w:rsidRPr="00940DA0" w:rsidRDefault="00940DA0" w:rsidP="00940DA0">
      <w:pPr>
        <w:tabs>
          <w:tab w:val="left" w:pos="4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40DA0">
        <w:rPr>
          <w:rFonts w:ascii="Times New Roman" w:hAnsi="Times New Roman"/>
          <w:sz w:val="28"/>
          <w:szCs w:val="28"/>
        </w:rPr>
        <w:t>Заместитель председателя оперативного штаба исполняет обязанности председателя оперативного штаба во время его отсутствия по его поручению.</w:t>
      </w:r>
    </w:p>
    <w:p w:rsidR="00940DA0" w:rsidRPr="00940DA0" w:rsidRDefault="00940DA0" w:rsidP="00940DA0">
      <w:pPr>
        <w:tabs>
          <w:tab w:val="left" w:pos="4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40DA0">
        <w:rPr>
          <w:rFonts w:ascii="Times New Roman" w:hAnsi="Times New Roman"/>
          <w:sz w:val="28"/>
          <w:szCs w:val="28"/>
        </w:rPr>
        <w:t>Секретарь оперативного штаба:</w:t>
      </w:r>
    </w:p>
    <w:p w:rsidR="00940DA0" w:rsidRPr="00940DA0" w:rsidRDefault="00940DA0" w:rsidP="00940DA0">
      <w:pPr>
        <w:tabs>
          <w:tab w:val="left" w:pos="4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40DA0">
        <w:rPr>
          <w:rFonts w:ascii="Times New Roman" w:hAnsi="Times New Roman"/>
          <w:sz w:val="28"/>
          <w:szCs w:val="28"/>
        </w:rPr>
        <w:t>- осуществляет организационно-техническое и информационное обеспечение деятельности оперативного штаба, в том числе подготовку материалов к заседаниям оперативного штаба;</w:t>
      </w:r>
    </w:p>
    <w:p w:rsidR="00940DA0" w:rsidRPr="00940DA0" w:rsidRDefault="00940DA0" w:rsidP="00940DA0">
      <w:pPr>
        <w:tabs>
          <w:tab w:val="left" w:pos="4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1207">
        <w:rPr>
          <w:rFonts w:ascii="Times New Roman" w:hAnsi="Times New Roman"/>
          <w:spacing w:val="-4"/>
          <w:sz w:val="28"/>
          <w:szCs w:val="28"/>
        </w:rPr>
        <w:t>- выполняет поручения председателя оперативного штаба и заместителя</w:t>
      </w:r>
      <w:r w:rsidRPr="00940DA0">
        <w:rPr>
          <w:rFonts w:ascii="Times New Roman" w:hAnsi="Times New Roman"/>
          <w:sz w:val="28"/>
          <w:szCs w:val="28"/>
        </w:rPr>
        <w:t xml:space="preserve"> председателя оперативного штаба;</w:t>
      </w:r>
    </w:p>
    <w:p w:rsidR="00940DA0" w:rsidRPr="00940DA0" w:rsidRDefault="00940DA0" w:rsidP="00940DA0">
      <w:pPr>
        <w:tabs>
          <w:tab w:val="left" w:pos="4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40DA0">
        <w:rPr>
          <w:rFonts w:ascii="Times New Roman" w:hAnsi="Times New Roman"/>
          <w:sz w:val="28"/>
          <w:szCs w:val="28"/>
        </w:rPr>
        <w:t>- по поручению председателя оперативного штаба определяет состав участников заседания оперативного штаба и иных лиц, приглашаемых на заседание оперативного штаба;</w:t>
      </w:r>
    </w:p>
    <w:p w:rsidR="00940DA0" w:rsidRPr="00940DA0" w:rsidRDefault="00940DA0" w:rsidP="00940DA0">
      <w:pPr>
        <w:tabs>
          <w:tab w:val="left" w:pos="4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40DA0">
        <w:rPr>
          <w:rFonts w:ascii="Times New Roman" w:hAnsi="Times New Roman"/>
          <w:sz w:val="28"/>
          <w:szCs w:val="28"/>
        </w:rPr>
        <w:t>-</w:t>
      </w:r>
      <w:r w:rsidR="008D1207">
        <w:rPr>
          <w:rFonts w:ascii="Times New Roman" w:hAnsi="Times New Roman"/>
          <w:sz w:val="28"/>
          <w:szCs w:val="28"/>
        </w:rPr>
        <w:t> </w:t>
      </w:r>
      <w:r w:rsidRPr="00940DA0">
        <w:rPr>
          <w:rFonts w:ascii="Times New Roman" w:hAnsi="Times New Roman"/>
          <w:sz w:val="28"/>
          <w:szCs w:val="28"/>
        </w:rPr>
        <w:t>оповещает членов оперативного штаба и иных лиц о заседании оперативного штаба;</w:t>
      </w:r>
    </w:p>
    <w:p w:rsidR="00940DA0" w:rsidRPr="00940DA0" w:rsidRDefault="00940DA0" w:rsidP="00940DA0">
      <w:pPr>
        <w:tabs>
          <w:tab w:val="left" w:pos="4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40DA0">
        <w:rPr>
          <w:rFonts w:ascii="Times New Roman" w:hAnsi="Times New Roman"/>
          <w:sz w:val="28"/>
          <w:szCs w:val="28"/>
        </w:rPr>
        <w:t>- оформляет протоколы заседаний оперативного штаба, направляет их членам оперативного штаба;</w:t>
      </w:r>
    </w:p>
    <w:p w:rsidR="00940DA0" w:rsidRPr="00940DA0" w:rsidRDefault="00940DA0" w:rsidP="00940DA0">
      <w:pPr>
        <w:tabs>
          <w:tab w:val="left" w:pos="4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40DA0">
        <w:rPr>
          <w:rFonts w:ascii="Times New Roman" w:hAnsi="Times New Roman"/>
          <w:sz w:val="28"/>
          <w:szCs w:val="28"/>
        </w:rPr>
        <w:t>- готовит проекты решений оперативного штаба;</w:t>
      </w:r>
    </w:p>
    <w:p w:rsidR="00940DA0" w:rsidRPr="00940DA0" w:rsidRDefault="00940DA0" w:rsidP="00940DA0">
      <w:pPr>
        <w:tabs>
          <w:tab w:val="left" w:pos="4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1207">
        <w:rPr>
          <w:rFonts w:ascii="Times New Roman" w:hAnsi="Times New Roman"/>
          <w:spacing w:val="-4"/>
          <w:sz w:val="28"/>
          <w:szCs w:val="28"/>
        </w:rPr>
        <w:t>-</w:t>
      </w:r>
      <w:r w:rsidR="008D1207" w:rsidRPr="008D1207">
        <w:rPr>
          <w:rFonts w:ascii="Times New Roman" w:hAnsi="Times New Roman"/>
          <w:spacing w:val="-4"/>
          <w:sz w:val="28"/>
          <w:szCs w:val="28"/>
        </w:rPr>
        <w:t> </w:t>
      </w:r>
      <w:r w:rsidRPr="008D1207">
        <w:rPr>
          <w:rFonts w:ascii="Times New Roman" w:hAnsi="Times New Roman"/>
          <w:spacing w:val="-4"/>
          <w:sz w:val="28"/>
          <w:szCs w:val="28"/>
        </w:rPr>
        <w:t>осуществляет иные мероприятия по обеспечению работы оперативного</w:t>
      </w:r>
      <w:r w:rsidRPr="00940DA0">
        <w:rPr>
          <w:rFonts w:ascii="Times New Roman" w:hAnsi="Times New Roman"/>
          <w:sz w:val="28"/>
          <w:szCs w:val="28"/>
        </w:rPr>
        <w:t xml:space="preserve"> штаба.</w:t>
      </w:r>
    </w:p>
    <w:p w:rsidR="00940DA0" w:rsidRPr="00940DA0" w:rsidRDefault="00940DA0" w:rsidP="00940DA0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40DA0" w:rsidRPr="00940DA0" w:rsidRDefault="00940DA0" w:rsidP="00940DA0">
      <w:pPr>
        <w:pStyle w:val="ad"/>
        <w:ind w:left="0"/>
        <w:jc w:val="center"/>
        <w:rPr>
          <w:rFonts w:ascii="Times New Roman" w:hAnsi="Times New Roman"/>
          <w:sz w:val="28"/>
          <w:szCs w:val="28"/>
        </w:rPr>
      </w:pPr>
      <w:r w:rsidRPr="00940DA0">
        <w:rPr>
          <w:rFonts w:ascii="Times New Roman" w:hAnsi="Times New Roman"/>
          <w:sz w:val="28"/>
          <w:szCs w:val="28"/>
        </w:rPr>
        <w:t>4. Порядок работы оперативного штаба</w:t>
      </w:r>
    </w:p>
    <w:p w:rsidR="00940DA0" w:rsidRPr="00940DA0" w:rsidRDefault="00940DA0" w:rsidP="00940DA0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40DA0" w:rsidRPr="00940DA0" w:rsidRDefault="00940DA0" w:rsidP="00940DA0">
      <w:pPr>
        <w:tabs>
          <w:tab w:val="left" w:pos="4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40DA0">
        <w:rPr>
          <w:rFonts w:ascii="Times New Roman" w:hAnsi="Times New Roman"/>
          <w:sz w:val="28"/>
          <w:szCs w:val="28"/>
        </w:rPr>
        <w:t>Штаб осуществляет свою деятельность в форме заседаний.</w:t>
      </w:r>
    </w:p>
    <w:p w:rsidR="00940DA0" w:rsidRPr="00940DA0" w:rsidRDefault="00940DA0" w:rsidP="00940DA0">
      <w:pPr>
        <w:tabs>
          <w:tab w:val="left" w:pos="4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40DA0">
        <w:rPr>
          <w:rFonts w:ascii="Times New Roman" w:hAnsi="Times New Roman"/>
          <w:sz w:val="28"/>
          <w:szCs w:val="28"/>
        </w:rPr>
        <w:t>Заседания штаба проводятся по мере необходимости. При получении информации о возникновении природного (ландшафтного) пожара на территории Рязанской области председатель оперативного штаба принимает решение о необходимости (отсутствии необходимости) проведения заседания штаба.</w:t>
      </w:r>
    </w:p>
    <w:p w:rsidR="00940DA0" w:rsidRPr="00940DA0" w:rsidRDefault="00940DA0" w:rsidP="00940DA0">
      <w:pPr>
        <w:tabs>
          <w:tab w:val="left" w:pos="4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40DA0">
        <w:rPr>
          <w:rFonts w:ascii="Times New Roman" w:hAnsi="Times New Roman"/>
          <w:sz w:val="28"/>
          <w:szCs w:val="28"/>
        </w:rPr>
        <w:t xml:space="preserve">Заседания оперативного штаба проводятся его председателем,                    а в его отсутствие </w:t>
      </w:r>
      <w:r w:rsidR="0067618F">
        <w:rPr>
          <w:rFonts w:ascii="Times New Roman" w:hAnsi="Times New Roman"/>
          <w:sz w:val="28"/>
          <w:szCs w:val="28"/>
        </w:rPr>
        <w:t xml:space="preserve">– </w:t>
      </w:r>
      <w:r w:rsidRPr="00940DA0">
        <w:rPr>
          <w:rFonts w:ascii="Times New Roman" w:hAnsi="Times New Roman"/>
          <w:sz w:val="28"/>
          <w:szCs w:val="28"/>
        </w:rPr>
        <w:t>заместителем председателя оперативного штаба.</w:t>
      </w:r>
    </w:p>
    <w:p w:rsidR="00940DA0" w:rsidRPr="00940DA0" w:rsidRDefault="00940DA0" w:rsidP="00940DA0">
      <w:pPr>
        <w:tabs>
          <w:tab w:val="left" w:pos="4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40DA0">
        <w:rPr>
          <w:rFonts w:ascii="Times New Roman" w:hAnsi="Times New Roman"/>
          <w:sz w:val="28"/>
          <w:szCs w:val="28"/>
        </w:rPr>
        <w:t>Заседание оперативного штаба является правомочным при участии              в нем более половины от общего числа членов оперативного штаба.</w:t>
      </w:r>
    </w:p>
    <w:p w:rsidR="00940DA0" w:rsidRPr="00940DA0" w:rsidRDefault="00940DA0" w:rsidP="00940DA0">
      <w:pPr>
        <w:tabs>
          <w:tab w:val="left" w:pos="4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40DA0">
        <w:rPr>
          <w:rFonts w:ascii="Times New Roman" w:hAnsi="Times New Roman"/>
          <w:sz w:val="28"/>
          <w:szCs w:val="28"/>
        </w:rPr>
        <w:t>Решения на заседаниях оперативного штаба принимаются простым большинством голосов от числа присутствующих на заседании членов оперативного штаба. При равенстве голосов решающим является голос председательствующего на заседании оперативного штаба.</w:t>
      </w:r>
    </w:p>
    <w:p w:rsidR="00940DA0" w:rsidRPr="00940DA0" w:rsidRDefault="00940DA0" w:rsidP="00940DA0">
      <w:pPr>
        <w:tabs>
          <w:tab w:val="left" w:pos="4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40DA0">
        <w:rPr>
          <w:rFonts w:ascii="Times New Roman" w:hAnsi="Times New Roman"/>
          <w:sz w:val="28"/>
          <w:szCs w:val="28"/>
        </w:rPr>
        <w:t>Решения оперативного штаба оформляются протоколом заседания оперативного штаба.</w:t>
      </w:r>
    </w:p>
    <w:p w:rsidR="00940DA0" w:rsidRPr="00940DA0" w:rsidRDefault="00940DA0" w:rsidP="00940DA0">
      <w:pPr>
        <w:tabs>
          <w:tab w:val="left" w:pos="4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D1207">
        <w:rPr>
          <w:rFonts w:ascii="Times New Roman" w:hAnsi="Times New Roman"/>
          <w:spacing w:val="-4"/>
          <w:sz w:val="28"/>
          <w:szCs w:val="28"/>
        </w:rPr>
        <w:t>Протоколы заседания оперативного штаба подписываются председателем</w:t>
      </w:r>
      <w:r w:rsidRPr="00940DA0">
        <w:rPr>
          <w:rFonts w:ascii="Times New Roman" w:hAnsi="Times New Roman"/>
          <w:sz w:val="28"/>
          <w:szCs w:val="28"/>
        </w:rPr>
        <w:t xml:space="preserve"> оперативного штаба и секретарем оперативного штаба.</w:t>
      </w:r>
    </w:p>
    <w:p w:rsidR="00940DA0" w:rsidRPr="00940DA0" w:rsidRDefault="00940DA0" w:rsidP="00940DA0">
      <w:pPr>
        <w:tabs>
          <w:tab w:val="left" w:pos="4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0DA0">
        <w:rPr>
          <w:rFonts w:ascii="Times New Roman" w:hAnsi="Times New Roman"/>
          <w:sz w:val="28"/>
          <w:szCs w:val="28"/>
        </w:rPr>
        <w:t>Протоколы заседания оперативного штаба и выписки из них рассылаются членам оперативного штаба, а также заинтересованным территориальным органам федеральных органов исполнительной власти, исполнительным органам Рязанской области, органам местного самоуправления муниципальных образований Рязанской области, организациям Рязанской области в соответствии с протокольными поручениями в срок не позднее трех рабочих дней после проведения заседания оперативного штаба.</w:t>
      </w:r>
      <w:proofErr w:type="gramEnd"/>
    </w:p>
    <w:p w:rsidR="00940DA0" w:rsidRPr="00940DA0" w:rsidRDefault="00940DA0" w:rsidP="00940DA0">
      <w:pPr>
        <w:tabs>
          <w:tab w:val="left" w:pos="4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40DA0">
        <w:rPr>
          <w:rFonts w:ascii="Times New Roman" w:hAnsi="Times New Roman"/>
          <w:sz w:val="28"/>
          <w:szCs w:val="28"/>
        </w:rPr>
        <w:t xml:space="preserve">Обеспечение деятельности оперативного штаба осуществляется </w:t>
      </w:r>
      <w:r w:rsidRPr="008D1207">
        <w:rPr>
          <w:rFonts w:ascii="Times New Roman" w:hAnsi="Times New Roman"/>
          <w:spacing w:val="-4"/>
          <w:sz w:val="28"/>
          <w:szCs w:val="28"/>
        </w:rPr>
        <w:t>главным управлением по взаимодействию с федеральными территориальными</w:t>
      </w:r>
      <w:r w:rsidRPr="00940DA0">
        <w:rPr>
          <w:rFonts w:ascii="Times New Roman" w:hAnsi="Times New Roman"/>
          <w:sz w:val="28"/>
          <w:szCs w:val="28"/>
        </w:rPr>
        <w:t xml:space="preserve"> органами Рязанской области.</w:t>
      </w:r>
    </w:p>
    <w:p w:rsidR="00940DA0" w:rsidRPr="00940DA0" w:rsidRDefault="00940DA0" w:rsidP="00940DA0">
      <w:pPr>
        <w:tabs>
          <w:tab w:val="left" w:pos="460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DA0" w:rsidRDefault="00940DA0" w:rsidP="00940DA0">
      <w:pPr>
        <w:tabs>
          <w:tab w:val="left" w:pos="460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40DA0" w:rsidSect="00190FF9">
      <w:headerReference w:type="default" r:id="rId13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A0" w:rsidRDefault="00940DA0">
      <w:r>
        <w:separator/>
      </w:r>
    </w:p>
  </w:endnote>
  <w:endnote w:type="continuationSeparator" w:id="0">
    <w:p w:rsidR="00940DA0" w:rsidRDefault="0094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A0" w:rsidRDefault="00940DA0">
      <w:r>
        <w:separator/>
      </w:r>
    </w:p>
  </w:footnote>
  <w:footnote w:type="continuationSeparator" w:id="0">
    <w:p w:rsidR="00940DA0" w:rsidRDefault="00940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5D33E5">
      <w:rPr>
        <w:rFonts w:ascii="Times New Roman" w:hAnsi="Times New Roman"/>
        <w:noProof/>
        <w:sz w:val="24"/>
        <w:szCs w:val="24"/>
      </w:rPr>
      <w:t>3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22.7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FBD08B4"/>
    <w:multiLevelType w:val="hybridMultilevel"/>
    <w:tmpl w:val="B568F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D33E5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618F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D1207"/>
    <w:rsid w:val="008E0165"/>
    <w:rsid w:val="008E456A"/>
    <w:rsid w:val="008E6C41"/>
    <w:rsid w:val="008F0816"/>
    <w:rsid w:val="008F6BB7"/>
    <w:rsid w:val="00900F42"/>
    <w:rsid w:val="00932E3C"/>
    <w:rsid w:val="00940DA0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3F5E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940DA0"/>
    <w:pPr>
      <w:ind w:left="720"/>
      <w:contextualSpacing/>
    </w:pPr>
  </w:style>
  <w:style w:type="paragraph" w:styleId="ae">
    <w:name w:val="No Spacing"/>
    <w:uiPriority w:val="1"/>
    <w:qFormat/>
    <w:rsid w:val="00940DA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0"/>
    <w:rsid w:val="00940DA0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940DA0"/>
    <w:pPr>
      <w:shd w:val="clear" w:color="auto" w:fill="FFFFFF"/>
      <w:spacing w:before="300" w:line="342" w:lineRule="exact"/>
      <w:jc w:val="both"/>
    </w:pPr>
    <w:rPr>
      <w:rFonts w:ascii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940DA0"/>
    <w:pPr>
      <w:ind w:left="720"/>
      <w:contextualSpacing/>
    </w:pPr>
  </w:style>
  <w:style w:type="paragraph" w:styleId="ae">
    <w:name w:val="No Spacing"/>
    <w:uiPriority w:val="1"/>
    <w:qFormat/>
    <w:rsid w:val="00940DA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0"/>
    <w:rsid w:val="00940DA0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940DA0"/>
    <w:pPr>
      <w:shd w:val="clear" w:color="auto" w:fill="FFFFFF"/>
      <w:spacing w:before="300" w:line="342" w:lineRule="exact"/>
      <w:jc w:val="both"/>
    </w:pPr>
    <w:rPr>
      <w:rFonts w:ascii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91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737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574</Words>
  <Characters>4744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5</cp:revision>
  <cp:lastPrinted>2008-04-23T08:17:00Z</cp:lastPrinted>
  <dcterms:created xsi:type="dcterms:W3CDTF">2025-03-27T16:18:00Z</dcterms:created>
  <dcterms:modified xsi:type="dcterms:W3CDTF">2025-03-27T16:48:00Z</dcterms:modified>
</cp:coreProperties>
</file>