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5" w:rsidRDefault="000E710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495" w:rsidRDefault="000E710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E5495" w:rsidRDefault="000E710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E5495" w:rsidRDefault="00DE549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E5495" w:rsidRDefault="00DE549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E5495" w:rsidRDefault="000E710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E5495" w:rsidRDefault="00DE5495">
      <w:pPr>
        <w:tabs>
          <w:tab w:val="left" w:pos="709"/>
        </w:tabs>
        <w:jc w:val="center"/>
        <w:rPr>
          <w:sz w:val="28"/>
        </w:rPr>
      </w:pPr>
    </w:p>
    <w:p w:rsidR="00DE5495" w:rsidRDefault="00DE5495">
      <w:pPr>
        <w:tabs>
          <w:tab w:val="left" w:pos="709"/>
        </w:tabs>
        <w:jc w:val="center"/>
        <w:rPr>
          <w:sz w:val="28"/>
        </w:rPr>
      </w:pPr>
    </w:p>
    <w:p w:rsidR="00DE5495" w:rsidRDefault="000E710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06934">
        <w:rPr>
          <w:sz w:val="28"/>
        </w:rPr>
        <w:t>03</w:t>
      </w:r>
      <w:r>
        <w:rPr>
          <w:sz w:val="28"/>
        </w:rPr>
        <w:t>»</w:t>
      </w:r>
      <w:r w:rsidR="00406934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</w:t>
      </w:r>
      <w:r w:rsidR="00406934">
        <w:rPr>
          <w:sz w:val="28"/>
        </w:rPr>
        <w:t xml:space="preserve">                       </w:t>
      </w:r>
      <w:r w:rsidR="00406934">
        <w:rPr>
          <w:sz w:val="28"/>
        </w:rPr>
        <w:tab/>
      </w:r>
      <w:r w:rsidR="00406934">
        <w:rPr>
          <w:sz w:val="28"/>
        </w:rPr>
        <w:tab/>
      </w:r>
      <w:r w:rsidR="00406934">
        <w:rPr>
          <w:sz w:val="28"/>
        </w:rPr>
        <w:tab/>
        <w:t xml:space="preserve">      № 14</w:t>
      </w:r>
      <w:r w:rsidR="00035F6A">
        <w:rPr>
          <w:sz w:val="28"/>
        </w:rPr>
        <w:t>9</w:t>
      </w:r>
      <w:r w:rsidR="00406934">
        <w:rPr>
          <w:sz w:val="28"/>
        </w:rPr>
        <w:t>-п</w:t>
      </w:r>
    </w:p>
    <w:p w:rsidR="00DE5495" w:rsidRDefault="00DE5495">
      <w:pPr>
        <w:tabs>
          <w:tab w:val="left" w:pos="709"/>
        </w:tabs>
        <w:jc w:val="both"/>
        <w:rPr>
          <w:sz w:val="28"/>
        </w:rPr>
      </w:pPr>
    </w:p>
    <w:p w:rsidR="00DE5495" w:rsidRDefault="00DE5495">
      <w:pPr>
        <w:tabs>
          <w:tab w:val="left" w:pos="709"/>
        </w:tabs>
        <w:jc w:val="both"/>
        <w:rPr>
          <w:sz w:val="28"/>
        </w:rPr>
      </w:pPr>
    </w:p>
    <w:p w:rsidR="00DE5495" w:rsidRDefault="00035F6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 w:rsidRPr="00035F6A">
        <w:rPr>
          <w:rFonts w:ascii="Times New Roman" w:hAnsi="Times New Roman"/>
          <w:color w:val="auto"/>
          <w:sz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</w:rPr>
        <w:br/>
      </w:r>
      <w:r w:rsidRPr="00035F6A">
        <w:rPr>
          <w:rFonts w:ascii="Times New Roman" w:hAnsi="Times New Roman"/>
          <w:color w:val="auto"/>
          <w:sz w:val="28"/>
        </w:rPr>
        <w:t xml:space="preserve">муниципального образования – </w:t>
      </w:r>
      <w:proofErr w:type="spellStart"/>
      <w:r w:rsidRPr="00035F6A">
        <w:rPr>
          <w:rFonts w:ascii="Times New Roman" w:hAnsi="Times New Roman"/>
          <w:color w:val="auto"/>
          <w:sz w:val="28"/>
        </w:rPr>
        <w:t>Криушинское</w:t>
      </w:r>
      <w:proofErr w:type="spellEnd"/>
      <w:r w:rsidRPr="00035F6A">
        <w:rPr>
          <w:rFonts w:ascii="Times New Roman" w:hAnsi="Times New Roman"/>
          <w:color w:val="auto"/>
          <w:sz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</w:rPr>
        <w:br/>
      </w:r>
      <w:proofErr w:type="spellStart"/>
      <w:r w:rsidRPr="00035F6A">
        <w:rPr>
          <w:rFonts w:ascii="Times New Roman" w:hAnsi="Times New Roman"/>
          <w:color w:val="auto"/>
          <w:sz w:val="28"/>
        </w:rPr>
        <w:t>Клепиковского</w:t>
      </w:r>
      <w:proofErr w:type="spellEnd"/>
      <w:r w:rsidRPr="00035F6A"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</w:t>
      </w:r>
    </w:p>
    <w:p w:rsidR="00035F6A" w:rsidRDefault="00035F6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035F6A" w:rsidRPr="00035F6A" w:rsidRDefault="00035F6A" w:rsidP="00035F6A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035F6A">
        <w:rPr>
          <w:sz w:val="28"/>
          <w:highlight w:val="white"/>
        </w:rPr>
        <w:t>На основании статьи 33 Градостроительного кодекса Российской Федерации, статьи 2 Закона Рязанской области от 28.12.2018 № 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</w:r>
      <w:r w:rsidRPr="00035F6A">
        <w:rPr>
          <w:color w:val="000000" w:themeColor="text1"/>
          <w:sz w:val="28"/>
          <w:highlight w:val="white"/>
        </w:rPr>
        <w:t>т 24</w:t>
      </w:r>
      <w:r w:rsidRPr="00035F6A">
        <w:rPr>
          <w:color w:val="000000" w:themeColor="text1"/>
          <w:sz w:val="28"/>
          <w:highlight w:val="white"/>
          <w:shd w:val="clear" w:color="auto" w:fill="FFFFFF"/>
        </w:rPr>
        <w:t>.02.2025 п</w:t>
      </w:r>
      <w:r w:rsidRPr="00035F6A">
        <w:rPr>
          <w:color w:val="000000" w:themeColor="text1"/>
          <w:sz w:val="28"/>
          <w:highlight w:val="white"/>
        </w:rPr>
        <w:t>о прое</w:t>
      </w:r>
      <w:r w:rsidRPr="00035F6A">
        <w:rPr>
          <w:sz w:val="28"/>
          <w:highlight w:val="white"/>
        </w:rPr>
        <w:t>кту внесения изменений в правила землепользования и застройки муниципального образов</w:t>
      </w:r>
      <w:r w:rsidRPr="00035F6A">
        <w:rPr>
          <w:sz w:val="28"/>
        </w:rPr>
        <w:t xml:space="preserve">ания – </w:t>
      </w:r>
      <w:proofErr w:type="spellStart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>Криушинское</w:t>
      </w:r>
      <w:proofErr w:type="spellEnd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 xml:space="preserve"> сельское поселение </w:t>
      </w:r>
      <w:proofErr w:type="spellStart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>Клепиковского</w:t>
      </w:r>
      <w:proofErr w:type="spellEnd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 xml:space="preserve"> муниципального района Рязанской области</w:t>
      </w:r>
      <w:r w:rsidRPr="00035F6A">
        <w:rPr>
          <w:sz w:val="28"/>
          <w:highlight w:val="white"/>
        </w:rPr>
        <w:t xml:space="preserve">, руководствуясь постановлением Правительства Рязанской </w:t>
      </w:r>
      <w:r w:rsidRPr="00035F6A">
        <w:rPr>
          <w:sz w:val="28"/>
          <w:szCs w:val="28"/>
          <w:highlight w:val="white"/>
        </w:rPr>
        <w:t>области от 06.08.2008 № 153</w:t>
      </w:r>
      <w:r w:rsidRPr="00035F6A">
        <w:rPr>
          <w:sz w:val="28"/>
          <w:szCs w:val="28"/>
          <w:highlight w:val="white"/>
        </w:rPr>
        <w:br/>
        <w:t>«Об утверждении Положения о главном управлении архитектуры</w:t>
      </w:r>
      <w:r w:rsidRPr="00035F6A">
        <w:rPr>
          <w:sz w:val="28"/>
          <w:szCs w:val="28"/>
          <w:highlight w:val="white"/>
        </w:rPr>
        <w:br/>
        <w:t>и градостроительства Рязанской области», приказом главного управления архитектуры и градостроительства Рязанской области от 25.02.2025 № 21-лс «О возложении исполнения обязанностей», главное управление архитектуры</w:t>
      </w:r>
      <w:r w:rsidRPr="00035F6A">
        <w:rPr>
          <w:sz w:val="28"/>
          <w:szCs w:val="28"/>
          <w:highlight w:val="white"/>
        </w:rPr>
        <w:br/>
        <w:t>и градостроительства Рязанской области</w:t>
      </w:r>
      <w:r w:rsidRPr="00035F6A">
        <w:rPr>
          <w:sz w:val="28"/>
          <w:highlight w:val="white"/>
        </w:rPr>
        <w:t xml:space="preserve"> ПОСТАНОВЛЯЕТ:</w:t>
      </w:r>
    </w:p>
    <w:p w:rsidR="00035F6A" w:rsidRPr="00035F6A" w:rsidRDefault="00035F6A" w:rsidP="00035F6A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highlight w:val="white"/>
        </w:rPr>
      </w:pPr>
      <w:r w:rsidRPr="00035F6A">
        <w:rPr>
          <w:sz w:val="28"/>
        </w:rPr>
        <w:t>1. Внести в статью 30</w:t>
      </w:r>
      <w:r w:rsidRPr="00035F6A">
        <w:rPr>
          <w:sz w:val="28"/>
          <w:szCs w:val="27"/>
          <w:highlight w:val="white"/>
        </w:rPr>
        <w:t xml:space="preserve"> правил</w:t>
      </w:r>
      <w:r w:rsidRPr="00035F6A">
        <w:rPr>
          <w:sz w:val="28"/>
          <w:szCs w:val="27"/>
        </w:rPr>
        <w:t xml:space="preserve"> земле</w:t>
      </w:r>
      <w:r w:rsidRPr="00035F6A">
        <w:rPr>
          <w:sz w:val="28"/>
          <w:szCs w:val="27"/>
          <w:highlight w:val="white"/>
        </w:rPr>
        <w:t xml:space="preserve">пользования и застройки муниципального образования – </w:t>
      </w:r>
      <w:proofErr w:type="spellStart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>Криушинское</w:t>
      </w:r>
      <w:proofErr w:type="spellEnd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 xml:space="preserve"> сельское поселение </w:t>
      </w:r>
      <w:r>
        <w:rPr>
          <w:rFonts w:eastAsia="Calibri" w:cs="Calibri"/>
          <w:color w:val="000000" w:themeColor="text1"/>
          <w:sz w:val="28"/>
          <w:lang w:eastAsia="en-US" w:bidi="ar-SA"/>
        </w:rPr>
        <w:br/>
      </w:r>
      <w:proofErr w:type="spellStart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>Клепиковского</w:t>
      </w:r>
      <w:proofErr w:type="spellEnd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 xml:space="preserve"> муниципального района Рязанской области</w:t>
      </w:r>
      <w:r w:rsidRPr="00035F6A">
        <w:rPr>
          <w:sz w:val="28"/>
          <w:szCs w:val="27"/>
          <w:highlight w:val="white"/>
        </w:rPr>
        <w:t xml:space="preserve">, </w:t>
      </w:r>
      <w:r w:rsidRPr="00035F6A">
        <w:rPr>
          <w:sz w:val="28"/>
          <w:highlight w:val="white"/>
        </w:rPr>
        <w:t xml:space="preserve">утвержденных решением Думы </w:t>
      </w:r>
      <w:proofErr w:type="spellStart"/>
      <w:r w:rsidRPr="00035F6A">
        <w:rPr>
          <w:sz w:val="28"/>
          <w:highlight w:val="white"/>
        </w:rPr>
        <w:t>Клепиковского</w:t>
      </w:r>
      <w:proofErr w:type="spellEnd"/>
      <w:r w:rsidRPr="00035F6A">
        <w:rPr>
          <w:sz w:val="28"/>
          <w:highlight w:val="white"/>
        </w:rPr>
        <w:t xml:space="preserve"> муниципального района Рязанской области от 26.01.2017 № 18 </w:t>
      </w:r>
      <w:r w:rsidRPr="00035F6A">
        <w:rPr>
          <w:rFonts w:eastAsia="Times New Roman" w:cs="Times New Roman"/>
          <w:color w:val="000000" w:themeColor="text1"/>
          <w:sz w:val="28"/>
        </w:rPr>
        <w:t>«Об утверждении Правил землепользования и застройки муниципального о</w:t>
      </w:r>
      <w:r w:rsidRPr="00035F6A">
        <w:rPr>
          <w:color w:val="000000" w:themeColor="text1"/>
          <w:sz w:val="28"/>
        </w:rPr>
        <w:t xml:space="preserve">бразования – </w:t>
      </w:r>
      <w:proofErr w:type="spellStart"/>
      <w:r w:rsidRPr="00035F6A">
        <w:rPr>
          <w:rFonts w:eastAsia="Times New Roman" w:cs="Times New Roman"/>
          <w:color w:val="000000" w:themeColor="text1"/>
          <w:sz w:val="28"/>
        </w:rPr>
        <w:t>Криушинское</w:t>
      </w:r>
      <w:proofErr w:type="spellEnd"/>
      <w:r w:rsidRPr="00035F6A">
        <w:rPr>
          <w:rFonts w:eastAsia="Times New Roman" w:cs="Times New Roman"/>
          <w:color w:val="000000" w:themeColor="text1"/>
          <w:sz w:val="28"/>
        </w:rPr>
        <w:t xml:space="preserve"> сельское поселение </w:t>
      </w:r>
      <w:r>
        <w:rPr>
          <w:rFonts w:eastAsia="Times New Roman" w:cs="Times New Roman"/>
          <w:color w:val="000000" w:themeColor="text1"/>
          <w:sz w:val="28"/>
        </w:rPr>
        <w:br/>
      </w:r>
      <w:proofErr w:type="spellStart"/>
      <w:r w:rsidRPr="00035F6A">
        <w:rPr>
          <w:rFonts w:eastAsia="Times New Roman" w:cs="Times New Roman"/>
          <w:color w:val="000000" w:themeColor="text1"/>
          <w:sz w:val="28"/>
        </w:rPr>
        <w:t>Клепиковского</w:t>
      </w:r>
      <w:proofErr w:type="spellEnd"/>
      <w:r w:rsidRPr="00035F6A">
        <w:rPr>
          <w:rFonts w:eastAsia="Times New Roman" w:cs="Times New Roman"/>
          <w:color w:val="000000" w:themeColor="text1"/>
          <w:sz w:val="28"/>
        </w:rPr>
        <w:t xml:space="preserve"> муниципального района Рязанской области</w:t>
      </w:r>
      <w:r w:rsidRPr="00035F6A">
        <w:rPr>
          <w:color w:val="000000" w:themeColor="text1"/>
          <w:sz w:val="28"/>
        </w:rPr>
        <w:t>»</w:t>
      </w:r>
      <w:r w:rsidRPr="00035F6A">
        <w:rPr>
          <w:color w:val="000000" w:themeColor="text1"/>
          <w:sz w:val="28"/>
          <w:szCs w:val="28"/>
        </w:rPr>
        <w:t xml:space="preserve"> (в редакции</w:t>
      </w:r>
      <w:r>
        <w:rPr>
          <w:color w:val="000000" w:themeColor="text1"/>
          <w:sz w:val="28"/>
          <w:szCs w:val="28"/>
        </w:rPr>
        <w:br/>
      </w:r>
      <w:r w:rsidRPr="00035F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035F6A">
        <w:rPr>
          <w:color w:val="000000" w:themeColor="text1"/>
          <w:sz w:val="28"/>
          <w:szCs w:val="28"/>
        </w:rPr>
        <w:lastRenderedPageBreak/>
        <w:t xml:space="preserve">решения Думы </w:t>
      </w:r>
      <w:proofErr w:type="spellStart"/>
      <w:r w:rsidRPr="00035F6A">
        <w:rPr>
          <w:color w:val="000000" w:themeColor="text1"/>
          <w:sz w:val="28"/>
          <w:szCs w:val="28"/>
        </w:rPr>
        <w:t>Клепиковского</w:t>
      </w:r>
      <w:proofErr w:type="spellEnd"/>
      <w:r w:rsidRPr="00035F6A">
        <w:rPr>
          <w:color w:val="000000" w:themeColor="text1"/>
          <w:sz w:val="28"/>
          <w:szCs w:val="28"/>
        </w:rPr>
        <w:t xml:space="preserve"> муниципального района Рязанской области от 21.02.2019 № 20)</w:t>
      </w:r>
      <w:r w:rsidRPr="00035F6A">
        <w:rPr>
          <w:rFonts w:eastAsia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</w:t>
      </w:r>
      <w:r w:rsidRPr="00035F6A">
        <w:rPr>
          <w:rFonts w:eastAsia="Calibri" w:cs="Times New Roman"/>
          <w:spacing w:val="-3"/>
          <w:sz w:val="28"/>
          <w:szCs w:val="27"/>
          <w:highlight w:val="white"/>
          <w:lang w:eastAsia="ar-SA" w:bidi="ar-SA"/>
        </w:rPr>
        <w:t xml:space="preserve">следующие изменения градостроительного регламента территориальной зоны </w:t>
      </w:r>
      <w:r w:rsidRPr="00035F6A">
        <w:rPr>
          <w:color w:val="000000" w:themeColor="text1"/>
          <w:sz w:val="27"/>
          <w:szCs w:val="27"/>
          <w:highlight w:val="white"/>
        </w:rPr>
        <w:t>«Зона сельскохозяйственных угодий (С1)»</w:t>
      </w:r>
      <w:r w:rsidRPr="00035F6A">
        <w:rPr>
          <w:rFonts w:eastAsia="Times New Roman" w:cs="Times New Roman"/>
          <w:color w:val="auto"/>
          <w:sz w:val="28"/>
          <w:szCs w:val="28"/>
          <w:highlight w:val="white"/>
          <w:lang w:eastAsia="ru-RU" w:bidi="ar-SA"/>
        </w:rPr>
        <w:t>:</w:t>
      </w:r>
    </w:p>
    <w:p w:rsidR="00035F6A" w:rsidRPr="00035F6A" w:rsidRDefault="00035F6A" w:rsidP="00035F6A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035F6A">
        <w:rPr>
          <w:rFonts w:eastAsia="Times New Roman" w:cs="Times New Roman"/>
          <w:color w:val="auto"/>
          <w:sz w:val="28"/>
          <w:szCs w:val="28"/>
          <w:highlight w:val="white"/>
          <w:lang w:eastAsia="ru-RU" w:bidi="ar-SA"/>
        </w:rPr>
        <w:t>-</w:t>
      </w:r>
      <w:r w:rsidRPr="00035F6A">
        <w:rPr>
          <w:rFonts w:cs="PT Sans"/>
          <w:spacing w:val="-3"/>
          <w:sz w:val="28"/>
          <w:szCs w:val="27"/>
          <w:highlight w:val="white"/>
          <w:lang w:eastAsia="ar-SA"/>
        </w:rPr>
        <w:t> изложи</w:t>
      </w:r>
      <w:r w:rsidRPr="00035F6A">
        <w:rPr>
          <w:rFonts w:cs="PT Sans"/>
          <w:spacing w:val="-3"/>
          <w:sz w:val="28"/>
          <w:szCs w:val="21"/>
          <w:highlight w:val="white"/>
          <w:lang w:eastAsia="ar-SA"/>
        </w:rPr>
        <w:t>т</w:t>
      </w:r>
      <w:r w:rsidRPr="00035F6A">
        <w:rPr>
          <w:rFonts w:cs="Times New Roman"/>
          <w:spacing w:val="-3"/>
          <w:sz w:val="28"/>
          <w:szCs w:val="27"/>
          <w:highlight w:val="white"/>
        </w:rPr>
        <w:t xml:space="preserve">ь перечень </w:t>
      </w:r>
      <w:r w:rsidRPr="00035F6A">
        <w:rPr>
          <w:rFonts w:cs="PT Sans"/>
          <w:spacing w:val="-3"/>
          <w:sz w:val="28"/>
          <w:szCs w:val="21"/>
          <w:highlight w:val="white"/>
          <w:lang w:eastAsia="ar-SA"/>
        </w:rPr>
        <w:t xml:space="preserve">видов использования земельных участков и объектов капитального строительства зоны С1 в редакции согласно </w:t>
      </w:r>
      <w:proofErr w:type="gramStart"/>
      <w:r w:rsidRPr="00035F6A">
        <w:rPr>
          <w:rFonts w:cs="PT Sans"/>
          <w:spacing w:val="-3"/>
          <w:sz w:val="28"/>
          <w:szCs w:val="21"/>
          <w:highlight w:val="white"/>
          <w:lang w:eastAsia="ar-SA"/>
        </w:rPr>
        <w:t>приложению</w:t>
      </w:r>
      <w:proofErr w:type="gramEnd"/>
      <w:r w:rsidRPr="00035F6A">
        <w:rPr>
          <w:rFonts w:cs="PT Sans"/>
          <w:spacing w:val="-3"/>
          <w:sz w:val="28"/>
          <w:szCs w:val="21"/>
          <w:highlight w:val="white"/>
          <w:lang w:eastAsia="ar-SA"/>
        </w:rPr>
        <w:t xml:space="preserve"> к настоящему постановлению</w:t>
      </w:r>
      <w:r w:rsidRPr="00035F6A">
        <w:rPr>
          <w:rFonts w:eastAsia="Times New Roman" w:cs="Times New Roman"/>
          <w:color w:val="auto"/>
          <w:sz w:val="28"/>
          <w:szCs w:val="28"/>
          <w:lang w:eastAsia="ru-RU" w:bidi="ar-SA"/>
        </w:rPr>
        <w:t>.</w:t>
      </w:r>
    </w:p>
    <w:p w:rsidR="00035F6A" w:rsidRPr="00035F6A" w:rsidRDefault="00035F6A" w:rsidP="00035F6A">
      <w:pPr>
        <w:tabs>
          <w:tab w:val="left" w:pos="1276"/>
        </w:tabs>
        <w:spacing w:line="276" w:lineRule="auto"/>
        <w:ind w:firstLine="709"/>
        <w:jc w:val="both"/>
        <w:rPr>
          <w:rFonts w:ascii="Arial" w:hAnsi="Arial"/>
        </w:rPr>
      </w:pPr>
      <w:r w:rsidRPr="00035F6A">
        <w:rPr>
          <w:sz w:val="28"/>
          <w:szCs w:val="27"/>
        </w:rPr>
        <w:t>2. Настоящее постановление вступает в силу со дня его официального опубликования.</w:t>
      </w:r>
    </w:p>
    <w:p w:rsidR="00035F6A" w:rsidRPr="00035F6A" w:rsidRDefault="00035F6A" w:rsidP="00035F6A">
      <w:pPr>
        <w:tabs>
          <w:tab w:val="left" w:pos="708"/>
          <w:tab w:val="left" w:pos="1276"/>
        </w:tabs>
        <w:spacing w:line="276" w:lineRule="auto"/>
        <w:ind w:firstLine="709"/>
        <w:jc w:val="both"/>
        <w:rPr>
          <w:rFonts w:ascii="Arial" w:hAnsi="Arial"/>
        </w:rPr>
      </w:pPr>
      <w:r w:rsidRPr="00035F6A">
        <w:rPr>
          <w:sz w:val="28"/>
        </w:rPr>
        <w:t>3. Государственному казенному учреждению Рязанской области</w:t>
      </w:r>
      <w:r w:rsidRPr="00035F6A">
        <w:rPr>
          <w:sz w:val="28"/>
        </w:rPr>
        <w:br/>
        <w:t>«Центр градостроительного развития Рязанской области»:</w:t>
      </w:r>
    </w:p>
    <w:p w:rsidR="00035F6A" w:rsidRPr="00035F6A" w:rsidRDefault="00035F6A" w:rsidP="00035F6A">
      <w:pPr>
        <w:tabs>
          <w:tab w:val="left" w:pos="708"/>
          <w:tab w:val="left" w:pos="1276"/>
        </w:tabs>
        <w:spacing w:line="276" w:lineRule="auto"/>
        <w:ind w:firstLine="709"/>
        <w:jc w:val="both"/>
        <w:rPr>
          <w:rFonts w:ascii="Arial" w:hAnsi="Arial"/>
        </w:rPr>
      </w:pPr>
      <w:r w:rsidRPr="00035F6A">
        <w:rPr>
          <w:sz w:val="28"/>
        </w:rPr>
        <w:t xml:space="preserve">1) обеспечить доступ к изменениям в </w:t>
      </w:r>
      <w:r w:rsidRPr="00035F6A">
        <w:rPr>
          <w:sz w:val="28"/>
          <w:szCs w:val="27"/>
        </w:rPr>
        <w:t>правила землепользования</w:t>
      </w:r>
      <w:r w:rsidRPr="00035F6A">
        <w:rPr>
          <w:sz w:val="28"/>
          <w:szCs w:val="27"/>
        </w:rPr>
        <w:br/>
        <w:t xml:space="preserve">и застройки муниципального образования – </w:t>
      </w:r>
      <w:proofErr w:type="spellStart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>Криушинское</w:t>
      </w:r>
      <w:proofErr w:type="spellEnd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 xml:space="preserve"> сельское поселение </w:t>
      </w:r>
      <w:proofErr w:type="spellStart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>Клепиковского</w:t>
      </w:r>
      <w:proofErr w:type="spellEnd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 xml:space="preserve"> муниципального района </w:t>
      </w:r>
      <w:r w:rsidRPr="00035F6A">
        <w:rPr>
          <w:rFonts w:eastAsia="Times New Roman" w:cs="Times New Roman"/>
          <w:sz w:val="28"/>
        </w:rPr>
        <w:t>Рязанской области</w:t>
      </w:r>
      <w:r w:rsidRPr="00035F6A">
        <w:rPr>
          <w:sz w:val="28"/>
        </w:rPr>
        <w:t xml:space="preserve"> в федеральной государственной информационной системе территориального планирования и 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035F6A" w:rsidRPr="00035F6A" w:rsidRDefault="00035F6A" w:rsidP="00035F6A">
      <w:pPr>
        <w:tabs>
          <w:tab w:val="left" w:pos="708"/>
          <w:tab w:val="left" w:pos="1276"/>
        </w:tabs>
        <w:spacing w:line="276" w:lineRule="auto"/>
        <w:ind w:firstLine="709"/>
        <w:jc w:val="both"/>
        <w:rPr>
          <w:rFonts w:ascii="Arial" w:hAnsi="Arial"/>
        </w:rPr>
      </w:pPr>
      <w:r w:rsidRPr="00035F6A">
        <w:rPr>
          <w:sz w:val="28"/>
        </w:rPr>
        <w:t>2) </w:t>
      </w:r>
      <w:r w:rsidRPr="00035F6A">
        <w:rPr>
          <w:color w:val="000000" w:themeColor="text1"/>
          <w:sz w:val="28"/>
          <w:szCs w:val="28"/>
        </w:rPr>
        <w:t>направить в</w:t>
      </w:r>
      <w:r w:rsidRPr="00035F6A">
        <w:rPr>
          <w:color w:val="auto"/>
          <w:sz w:val="28"/>
          <w:szCs w:val="28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градостроительных регламентах для внесения в </w:t>
      </w:r>
      <w:r w:rsidRPr="00035F6A">
        <w:rPr>
          <w:color w:val="auto"/>
          <w:sz w:val="28"/>
        </w:rPr>
        <w:t xml:space="preserve">Единый государственный реестр недвижимости в соответствии </w:t>
      </w:r>
      <w:r>
        <w:rPr>
          <w:color w:val="auto"/>
          <w:sz w:val="28"/>
        </w:rPr>
        <w:br/>
      </w:r>
      <w:r w:rsidRPr="00035F6A">
        <w:rPr>
          <w:color w:val="auto"/>
          <w:sz w:val="28"/>
        </w:rPr>
        <w:t xml:space="preserve">с Федеральным законом от 13.07.2015 № 218-ФЗ «О государственной </w:t>
      </w:r>
      <w:r>
        <w:rPr>
          <w:color w:val="auto"/>
          <w:sz w:val="28"/>
        </w:rPr>
        <w:br/>
      </w:r>
      <w:r w:rsidRPr="00035F6A">
        <w:rPr>
          <w:color w:val="auto"/>
          <w:sz w:val="28"/>
        </w:rPr>
        <w:t>регистрации недвижимости».</w:t>
      </w:r>
    </w:p>
    <w:p w:rsidR="00035F6A" w:rsidRPr="00035F6A" w:rsidRDefault="00035F6A" w:rsidP="00035F6A">
      <w:pPr>
        <w:tabs>
          <w:tab w:val="left" w:pos="708"/>
          <w:tab w:val="left" w:pos="1276"/>
        </w:tabs>
        <w:spacing w:line="276" w:lineRule="auto"/>
        <w:ind w:firstLine="709"/>
        <w:jc w:val="both"/>
        <w:rPr>
          <w:rFonts w:ascii="Arial" w:hAnsi="Arial"/>
        </w:rPr>
      </w:pPr>
      <w:r w:rsidRPr="00035F6A">
        <w:rPr>
          <w:sz w:val="28"/>
        </w:rPr>
        <w:t>4. </w:t>
      </w:r>
      <w:r w:rsidRPr="00035F6A">
        <w:rPr>
          <w:rFonts w:eastAsia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035F6A" w:rsidRPr="00035F6A" w:rsidRDefault="00035F6A" w:rsidP="00035F6A">
      <w:pPr>
        <w:tabs>
          <w:tab w:val="left" w:pos="993"/>
        </w:tabs>
        <w:spacing w:line="276" w:lineRule="auto"/>
        <w:ind w:firstLine="709"/>
        <w:jc w:val="both"/>
        <w:rPr>
          <w:rFonts w:ascii="Arial" w:hAnsi="Arial"/>
        </w:rPr>
      </w:pPr>
      <w:r w:rsidRPr="00035F6A">
        <w:rPr>
          <w:rFonts w:eastAsia="Times New Roman" w:cs="Times New Roman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35F6A" w:rsidRPr="00035F6A" w:rsidRDefault="00035F6A" w:rsidP="00035F6A">
      <w:pPr>
        <w:tabs>
          <w:tab w:val="left" w:pos="708"/>
          <w:tab w:val="left" w:pos="1276"/>
        </w:tabs>
        <w:spacing w:line="276" w:lineRule="auto"/>
        <w:ind w:firstLine="709"/>
        <w:jc w:val="both"/>
        <w:rPr>
          <w:rFonts w:ascii="Arial" w:hAnsi="Arial"/>
        </w:rPr>
      </w:pPr>
      <w:r w:rsidRPr="00035F6A">
        <w:rPr>
          <w:rFonts w:eastAsia="Times New Roman" w:cs="Times New Roman"/>
          <w:sz w:val="28"/>
          <w:szCs w:val="28"/>
        </w:rPr>
        <w:t xml:space="preserve">2) опубликование настоящего постановления в сетевом издании </w:t>
      </w:r>
      <w:r>
        <w:rPr>
          <w:rFonts w:eastAsia="Times New Roman" w:cs="Times New Roman"/>
          <w:sz w:val="28"/>
          <w:szCs w:val="28"/>
        </w:rPr>
        <w:br/>
      </w:r>
      <w:r w:rsidRPr="00035F6A">
        <w:rPr>
          <w:rFonts w:eastAsia="Times New Roman" w:cs="Times New Roman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035F6A" w:rsidRPr="00035F6A" w:rsidRDefault="00035F6A" w:rsidP="00035F6A">
      <w:pPr>
        <w:tabs>
          <w:tab w:val="left" w:pos="1276"/>
          <w:tab w:val="left" w:pos="1418"/>
        </w:tabs>
        <w:spacing w:line="276" w:lineRule="auto"/>
        <w:ind w:firstLine="709"/>
        <w:jc w:val="both"/>
        <w:rPr>
          <w:rFonts w:ascii="Arial" w:hAnsi="Arial"/>
        </w:rPr>
      </w:pPr>
      <w:r w:rsidRPr="00035F6A">
        <w:rPr>
          <w:sz w:val="28"/>
        </w:rPr>
        <w:t xml:space="preserve">5. Отделу информационного обеспечения градостроительной </w:t>
      </w:r>
      <w:r>
        <w:rPr>
          <w:sz w:val="28"/>
        </w:rPr>
        <w:br/>
      </w:r>
      <w:r w:rsidRPr="00035F6A">
        <w:rPr>
          <w:sz w:val="28"/>
        </w:rPr>
        <w:t>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035F6A" w:rsidRPr="00035F6A" w:rsidRDefault="00035F6A" w:rsidP="00035F6A">
      <w:pPr>
        <w:tabs>
          <w:tab w:val="left" w:pos="708"/>
          <w:tab w:val="left" w:pos="1276"/>
          <w:tab w:val="left" w:pos="3160"/>
        </w:tabs>
        <w:spacing w:line="276" w:lineRule="auto"/>
        <w:ind w:firstLine="709"/>
        <w:jc w:val="both"/>
        <w:rPr>
          <w:rFonts w:ascii="Arial" w:hAnsi="Arial"/>
        </w:rPr>
      </w:pPr>
      <w:r w:rsidRPr="00035F6A">
        <w:rPr>
          <w:sz w:val="28"/>
        </w:rPr>
        <w:t xml:space="preserve">6. Предложить </w:t>
      </w:r>
      <w:r w:rsidRPr="00035F6A">
        <w:rPr>
          <w:sz w:val="28"/>
          <w:szCs w:val="28"/>
        </w:rPr>
        <w:t xml:space="preserve">главе муниципального образования – </w:t>
      </w:r>
      <w:proofErr w:type="spellStart"/>
      <w:r w:rsidRPr="00035F6A">
        <w:rPr>
          <w:sz w:val="28"/>
          <w:szCs w:val="28"/>
        </w:rPr>
        <w:t>Клепиковский</w:t>
      </w:r>
      <w:proofErr w:type="spellEnd"/>
      <w:r w:rsidRPr="00035F6A">
        <w:rPr>
          <w:rFonts w:eastAsia="PT Astra Serif" w:cs="Times New Roman"/>
          <w:sz w:val="28"/>
          <w:szCs w:val="28"/>
          <w:highlight w:val="white"/>
          <w:lang w:bidi="ar-SA"/>
        </w:rPr>
        <w:t xml:space="preserve"> муниципальный район Рязанской области, главе муниципального образования – </w:t>
      </w:r>
      <w:proofErr w:type="spellStart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>Криушинское</w:t>
      </w:r>
      <w:proofErr w:type="spellEnd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 xml:space="preserve"> сельское поселение </w:t>
      </w:r>
      <w:proofErr w:type="spellStart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>Клепиковского</w:t>
      </w:r>
      <w:proofErr w:type="spellEnd"/>
      <w:r w:rsidRPr="00035F6A">
        <w:rPr>
          <w:rFonts w:eastAsia="Calibri" w:cs="Calibri"/>
          <w:color w:val="000000" w:themeColor="text1"/>
          <w:sz w:val="28"/>
          <w:lang w:eastAsia="en-US" w:bidi="ar-SA"/>
        </w:rPr>
        <w:t xml:space="preserve"> муниципального района </w:t>
      </w:r>
      <w:r w:rsidRPr="00035F6A">
        <w:rPr>
          <w:rFonts w:eastAsia="Times New Roman" w:cs="Times New Roman"/>
          <w:sz w:val="28"/>
        </w:rPr>
        <w:t>Рязанской области</w:t>
      </w:r>
      <w:r w:rsidRPr="00035F6A">
        <w:rPr>
          <w:sz w:val="28"/>
        </w:rPr>
        <w:t xml:space="preserve"> обеспечить размещение настоящего постановления </w:t>
      </w:r>
      <w:r w:rsidRPr="00035F6A">
        <w:rPr>
          <w:sz w:val="28"/>
        </w:rPr>
        <w:lastRenderedPageBreak/>
        <w:t>на официальном сайте муниципального образования в сети «Интернет», публикацию в средствах массовой информации.</w:t>
      </w:r>
    </w:p>
    <w:p w:rsidR="00035F6A" w:rsidRPr="00035F6A" w:rsidRDefault="00035F6A" w:rsidP="00035F6A">
      <w:pPr>
        <w:tabs>
          <w:tab w:val="left" w:pos="708"/>
          <w:tab w:val="left" w:pos="1276"/>
        </w:tabs>
        <w:spacing w:line="276" w:lineRule="auto"/>
        <w:ind w:firstLine="709"/>
        <w:jc w:val="both"/>
        <w:rPr>
          <w:rFonts w:ascii="Arial" w:hAnsi="Arial"/>
        </w:rPr>
      </w:pPr>
      <w:r w:rsidRPr="00035F6A">
        <w:rPr>
          <w:color w:val="000000" w:themeColor="text1"/>
          <w:sz w:val="28"/>
        </w:rPr>
        <w:t>7.</w:t>
      </w:r>
      <w:r w:rsidRPr="00035F6A">
        <w:rPr>
          <w:rFonts w:cs="Times New Roman"/>
          <w:color w:val="000000" w:themeColor="text1"/>
          <w:sz w:val="28"/>
          <w:szCs w:val="28"/>
        </w:rPr>
        <w:t> </w:t>
      </w:r>
      <w:r w:rsidRPr="00035F6A">
        <w:rPr>
          <w:rFonts w:eastAsia="Times New Roman" w:cs="Times New Roman"/>
          <w:color w:val="000000" w:themeColor="text1"/>
          <w:sz w:val="28"/>
          <w:szCs w:val="28"/>
          <w:highlight w:val="white"/>
        </w:rPr>
        <w:t>Контроль за исполнением настоящего постановления возложить на заместителя начальника главного управления архитектуры</w:t>
      </w:r>
      <w:r w:rsidRPr="00035F6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035F6A">
        <w:rPr>
          <w:rFonts w:eastAsia="Times New Roman" w:cs="Times New Roman"/>
          <w:color w:val="000000" w:themeColor="text1"/>
          <w:sz w:val="28"/>
          <w:szCs w:val="28"/>
          <w:highlight w:val="white"/>
        </w:rPr>
        <w:t>и градостроительства Рязанской области Т.С. Попкову.</w:t>
      </w:r>
    </w:p>
    <w:p w:rsidR="00DE5495" w:rsidRDefault="00DE5495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DE5495" w:rsidRDefault="00DE5495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035F6A" w:rsidRDefault="00035F6A">
      <w:pPr>
        <w:tabs>
          <w:tab w:val="left" w:pos="709"/>
        </w:tabs>
        <w:jc w:val="both"/>
        <w:rPr>
          <w:color w:val="auto"/>
          <w:sz w:val="28"/>
          <w:highlight w:val="black"/>
        </w:rPr>
      </w:pPr>
      <w:bookmarkStart w:id="0" w:name="_GoBack"/>
      <w:bookmarkEnd w:id="0"/>
    </w:p>
    <w:p w:rsidR="00DE5495" w:rsidRDefault="000E710A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sectPr w:rsidR="00DE5495" w:rsidSect="00035F6A">
      <w:headerReference w:type="default" r:id="rId8"/>
      <w:pgSz w:w="11906" w:h="16838"/>
      <w:pgMar w:top="113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32" w:rsidRDefault="00A26B32">
      <w:pPr>
        <w:pStyle w:val="30"/>
      </w:pPr>
      <w:r>
        <w:separator/>
      </w:r>
    </w:p>
  </w:endnote>
  <w:endnote w:type="continuationSeparator" w:id="0">
    <w:p w:rsidR="00A26B32" w:rsidRDefault="00A26B3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charset w:val="00"/>
    <w:family w:val="auto"/>
    <w:pitch w:val="default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32" w:rsidRDefault="00A26B32">
      <w:pPr>
        <w:pStyle w:val="30"/>
      </w:pPr>
      <w:r>
        <w:separator/>
      </w:r>
    </w:p>
  </w:footnote>
  <w:footnote w:type="continuationSeparator" w:id="0">
    <w:p w:rsidR="00A26B32" w:rsidRDefault="00A26B3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95" w:rsidRDefault="000E710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E5495" w:rsidRDefault="00DE5495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25AB"/>
    <w:multiLevelType w:val="multilevel"/>
    <w:tmpl w:val="08A4D6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DB3101F"/>
    <w:multiLevelType w:val="multilevel"/>
    <w:tmpl w:val="BFFE1C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2D334795"/>
    <w:multiLevelType w:val="multilevel"/>
    <w:tmpl w:val="FC76F1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30C234CB"/>
    <w:multiLevelType w:val="multilevel"/>
    <w:tmpl w:val="88F0D3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365763D9"/>
    <w:multiLevelType w:val="multilevel"/>
    <w:tmpl w:val="E7BA87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42EB7567"/>
    <w:multiLevelType w:val="multilevel"/>
    <w:tmpl w:val="155CE6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45045C48"/>
    <w:multiLevelType w:val="multilevel"/>
    <w:tmpl w:val="568234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48036A10"/>
    <w:multiLevelType w:val="multilevel"/>
    <w:tmpl w:val="24D454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49E400C1"/>
    <w:multiLevelType w:val="multilevel"/>
    <w:tmpl w:val="2496DA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4A060702"/>
    <w:multiLevelType w:val="multilevel"/>
    <w:tmpl w:val="814E23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4AD7697A"/>
    <w:multiLevelType w:val="multilevel"/>
    <w:tmpl w:val="26B668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4F80313A"/>
    <w:multiLevelType w:val="multilevel"/>
    <w:tmpl w:val="B838C7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51BE2607"/>
    <w:multiLevelType w:val="multilevel"/>
    <w:tmpl w:val="0D582C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52007FD2"/>
    <w:multiLevelType w:val="hybridMultilevel"/>
    <w:tmpl w:val="E438D262"/>
    <w:lvl w:ilvl="0" w:tplc="AF18B3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A1414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84A8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FF6A0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57E5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00D5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F847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6183D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CB6E1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5720416F"/>
    <w:multiLevelType w:val="multilevel"/>
    <w:tmpl w:val="EA4E64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5F67314A"/>
    <w:multiLevelType w:val="multilevel"/>
    <w:tmpl w:val="1CF650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60A279F4"/>
    <w:multiLevelType w:val="multilevel"/>
    <w:tmpl w:val="11C401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61FB1D4B"/>
    <w:multiLevelType w:val="multilevel"/>
    <w:tmpl w:val="7F0445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655368B9"/>
    <w:multiLevelType w:val="hybridMultilevel"/>
    <w:tmpl w:val="8136858A"/>
    <w:lvl w:ilvl="0" w:tplc="69A8CA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3D65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EB2A9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2D48D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E0BE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152E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9D4B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8569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038EE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6583270A"/>
    <w:multiLevelType w:val="multilevel"/>
    <w:tmpl w:val="83D86C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66C79DB"/>
    <w:multiLevelType w:val="hybridMultilevel"/>
    <w:tmpl w:val="400EE3A2"/>
    <w:lvl w:ilvl="0" w:tplc="4CEAFC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38A11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9E8ED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3C2F4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EC269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D29B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398BC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62681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4A25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7AD2038"/>
    <w:multiLevelType w:val="multilevel"/>
    <w:tmpl w:val="EFB6B5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AED434A"/>
    <w:multiLevelType w:val="multilevel"/>
    <w:tmpl w:val="C3BEE6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AEF27D1"/>
    <w:multiLevelType w:val="multilevel"/>
    <w:tmpl w:val="902EAD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70040A99"/>
    <w:multiLevelType w:val="multilevel"/>
    <w:tmpl w:val="E724E5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5DE1055"/>
    <w:multiLevelType w:val="multilevel"/>
    <w:tmpl w:val="18BC3B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4"/>
  </w:num>
  <w:num w:numId="5">
    <w:abstractNumId w:val="25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13"/>
  </w:num>
  <w:num w:numId="12">
    <w:abstractNumId w:val="16"/>
  </w:num>
  <w:num w:numId="13">
    <w:abstractNumId w:val="18"/>
  </w:num>
  <w:num w:numId="14">
    <w:abstractNumId w:val="20"/>
  </w:num>
  <w:num w:numId="15">
    <w:abstractNumId w:val="2"/>
  </w:num>
  <w:num w:numId="16">
    <w:abstractNumId w:val="19"/>
  </w:num>
  <w:num w:numId="17">
    <w:abstractNumId w:val="1"/>
  </w:num>
  <w:num w:numId="18">
    <w:abstractNumId w:val="23"/>
  </w:num>
  <w:num w:numId="19">
    <w:abstractNumId w:val="14"/>
  </w:num>
  <w:num w:numId="20">
    <w:abstractNumId w:val="22"/>
  </w:num>
  <w:num w:numId="21">
    <w:abstractNumId w:val="3"/>
  </w:num>
  <w:num w:numId="22">
    <w:abstractNumId w:val="5"/>
  </w:num>
  <w:num w:numId="23">
    <w:abstractNumId w:val="17"/>
  </w:num>
  <w:num w:numId="24">
    <w:abstractNumId w:val="7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95"/>
    <w:rsid w:val="00035F6A"/>
    <w:rsid w:val="000E710A"/>
    <w:rsid w:val="00406934"/>
    <w:rsid w:val="00A26B32"/>
    <w:rsid w:val="00D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785"/>
  <w15:docId w15:val="{25410994-5D10-4CBA-B855-BACB7EA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281</cp:revision>
  <dcterms:created xsi:type="dcterms:W3CDTF">2024-02-19T07:12:00Z</dcterms:created>
  <dcterms:modified xsi:type="dcterms:W3CDTF">2025-03-04T05:02:00Z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