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19" w:rsidRDefault="000E18F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19" w:rsidRDefault="000E18F7">
      <w:pPr>
        <w:pStyle w:val="af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D3C19" w:rsidRDefault="000E18F7">
      <w:pPr>
        <w:pStyle w:val="af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D3C19" w:rsidRDefault="001D3C19">
      <w:pPr>
        <w:pStyle w:val="af"/>
        <w:jc w:val="center"/>
        <w:rPr>
          <w:rFonts w:ascii="Times New Roman" w:hAnsi="Times New Roman"/>
          <w:spacing w:val="-20"/>
          <w:sz w:val="31"/>
        </w:rPr>
      </w:pPr>
    </w:p>
    <w:p w:rsidR="001D3C19" w:rsidRDefault="001D3C19">
      <w:pPr>
        <w:pStyle w:val="af"/>
        <w:jc w:val="center"/>
        <w:rPr>
          <w:rFonts w:ascii="Times New Roman" w:hAnsi="Times New Roman"/>
          <w:spacing w:val="-20"/>
          <w:sz w:val="31"/>
        </w:rPr>
      </w:pPr>
    </w:p>
    <w:p w:rsidR="001D3C19" w:rsidRDefault="000E18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D3C19" w:rsidRDefault="001D3C19">
      <w:pPr>
        <w:tabs>
          <w:tab w:val="left" w:pos="709"/>
        </w:tabs>
        <w:jc w:val="center"/>
        <w:rPr>
          <w:sz w:val="28"/>
        </w:rPr>
      </w:pPr>
    </w:p>
    <w:p w:rsidR="001D3C19" w:rsidRDefault="001D3C19">
      <w:pPr>
        <w:tabs>
          <w:tab w:val="left" w:pos="709"/>
        </w:tabs>
        <w:jc w:val="center"/>
        <w:rPr>
          <w:sz w:val="28"/>
        </w:rPr>
      </w:pPr>
    </w:p>
    <w:p w:rsidR="001D3C19" w:rsidRDefault="000E18F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779C9">
        <w:rPr>
          <w:sz w:val="28"/>
        </w:rPr>
        <w:t>10</w:t>
      </w:r>
      <w:r>
        <w:rPr>
          <w:sz w:val="28"/>
        </w:rPr>
        <w:t>»</w:t>
      </w:r>
      <w:r w:rsidR="00A779C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</w:t>
      </w:r>
      <w:r w:rsidR="00A779C9">
        <w:rPr>
          <w:sz w:val="28"/>
        </w:rPr>
        <w:tab/>
      </w:r>
      <w:r w:rsidR="00A779C9">
        <w:rPr>
          <w:sz w:val="28"/>
        </w:rPr>
        <w:tab/>
      </w:r>
      <w:r w:rsidR="00A779C9">
        <w:rPr>
          <w:sz w:val="28"/>
        </w:rPr>
        <w:tab/>
      </w:r>
      <w:r>
        <w:rPr>
          <w:sz w:val="28"/>
        </w:rPr>
        <w:t xml:space="preserve">   № </w:t>
      </w:r>
      <w:r w:rsidR="00A779C9">
        <w:rPr>
          <w:sz w:val="28"/>
        </w:rPr>
        <w:t>154-п</w:t>
      </w:r>
    </w:p>
    <w:p w:rsidR="001D3C19" w:rsidRDefault="001D3C1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1D3C19">
        <w:trPr>
          <w:trHeight w:val="1515"/>
        </w:trPr>
        <w:tc>
          <w:tcPr>
            <w:tcW w:w="9929" w:type="dxa"/>
          </w:tcPr>
          <w:p w:rsidR="001D3C19" w:rsidRDefault="001D3C19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1D3C19" w:rsidRDefault="000E18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67"/>
              <w:jc w:val="center"/>
            </w:pPr>
            <w:bookmarkStart w:id="0" w:name="_GoBack"/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t xml:space="preserve"> в правила землепользования и застройки муниципального образования – </w:t>
            </w:r>
            <w:proofErr w:type="spellStart"/>
            <w:r>
              <w:rPr>
                <w:rFonts w:eastAsia="Calibri" w:cs="Calibri"/>
                <w:color w:val="000000" w:themeColor="text1"/>
                <w:sz w:val="28"/>
                <w:lang w:eastAsia="en-US" w:bidi="ar-SA"/>
              </w:rPr>
              <w:t>Полянское</w:t>
            </w:r>
            <w:proofErr w:type="spellEnd"/>
            <w:r>
              <w:rPr>
                <w:rFonts w:eastAsia="Calibri" w:cs="Calibri"/>
                <w:color w:val="000000" w:themeColor="text1"/>
                <w:sz w:val="28"/>
                <w:lang w:eastAsia="en-US" w:bidi="ar-SA"/>
              </w:rPr>
              <w:t xml:space="preserve"> сельское поселение Рязанского муниципального района Рязанской области</w:t>
            </w:r>
          </w:p>
          <w:bookmarkEnd w:id="0"/>
          <w:p w:rsidR="001D3C19" w:rsidRDefault="001D3C19">
            <w:pPr>
              <w:pStyle w:val="ConsPlusNormal1"/>
              <w:widowControl w:val="0"/>
              <w:jc w:val="center"/>
            </w:pPr>
          </w:p>
        </w:tc>
      </w:tr>
      <w:tr w:rsidR="001D3C19">
        <w:tc>
          <w:tcPr>
            <w:tcW w:w="9929" w:type="dxa"/>
          </w:tcPr>
          <w:p w:rsidR="001D3C19" w:rsidRDefault="000E18F7">
            <w:pPr>
              <w:widowControl w:val="0"/>
              <w:tabs>
                <w:tab w:val="left" w:pos="709"/>
              </w:tabs>
              <w:spacing w:line="27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На основании статьи 33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 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      </w:r>
            <w:r>
              <w:rPr>
                <w:sz w:val="28"/>
                <w:highlight w:val="white"/>
              </w:rPr>
              <w:t>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      </w:r>
            <w:r>
              <w:rPr>
                <w:color w:val="000000" w:themeColor="text1"/>
                <w:sz w:val="28"/>
                <w:highlight w:val="white"/>
              </w:rPr>
              <w:t>т 17</w:t>
            </w:r>
            <w:r>
              <w:rPr>
                <w:color w:val="000000" w:themeColor="text1"/>
                <w:sz w:val="28"/>
                <w:highlight w:val="white"/>
                <w:shd w:val="clear" w:color="auto" w:fill="FFFFFF"/>
              </w:rPr>
              <w:t>.02.2025 п</w:t>
            </w:r>
            <w:r>
              <w:rPr>
                <w:color w:val="000000" w:themeColor="text1"/>
                <w:sz w:val="28"/>
                <w:highlight w:val="white"/>
              </w:rPr>
              <w:t>о прое</w:t>
            </w:r>
            <w:r>
              <w:rPr>
                <w:sz w:val="28"/>
                <w:highlight w:val="white"/>
              </w:rPr>
              <w:t>кту внесения изменений в правила землепользования и зас</w:t>
            </w:r>
            <w:r>
              <w:rPr>
                <w:sz w:val="28"/>
                <w:highlight w:val="white"/>
              </w:rPr>
              <w:t>тройки муниципального образов</w:t>
            </w:r>
            <w:r>
              <w:rPr>
                <w:sz w:val="28"/>
              </w:rPr>
              <w:t xml:space="preserve">ания – </w:t>
            </w:r>
            <w:proofErr w:type="spellStart"/>
            <w:r>
              <w:rPr>
                <w:rFonts w:eastAsia="Calibri" w:cs="Calibri"/>
                <w:color w:val="000000" w:themeColor="text1"/>
                <w:sz w:val="28"/>
                <w:lang w:eastAsia="en-US" w:bidi="ar-SA"/>
              </w:rPr>
              <w:t>Полянское</w:t>
            </w:r>
            <w:proofErr w:type="spellEnd"/>
            <w:r>
              <w:rPr>
                <w:rFonts w:eastAsia="Calibri" w:cs="Calibri"/>
                <w:color w:val="000000" w:themeColor="text1"/>
                <w:sz w:val="28"/>
                <w:lang w:eastAsia="en-US" w:bidi="ar-SA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sz w:val="28"/>
                <w:highlight w:val="white"/>
              </w:rPr>
              <w:t>, руководствуясь постановлением Правительства Рязанской области от 06.08.2008 № 153</w:t>
            </w:r>
            <w:r>
              <w:rPr>
                <w:sz w:val="28"/>
                <w:highlight w:val="white"/>
              </w:rPr>
              <w:br/>
              <w:t>«Об утверждении Положения о главном управлении архитектур</w:t>
            </w:r>
            <w:r>
              <w:rPr>
                <w:sz w:val="28"/>
                <w:highlight w:val="white"/>
              </w:rPr>
              <w:t>ы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главное управление архитектуры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1D3C19" w:rsidRDefault="000E18F7">
            <w:pPr>
              <w:widowControl w:val="0"/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sz w:val="28"/>
              </w:rPr>
              <w:t>1. Внести в подпункт 1.1.2 подпункта 1.1 пункта 1 статьи 36</w:t>
            </w:r>
            <w:r>
              <w:rPr>
                <w:sz w:val="28"/>
                <w:szCs w:val="27"/>
                <w:highlight w:val="white"/>
              </w:rPr>
              <w:t xml:space="preserve"> правил</w:t>
            </w:r>
            <w:r>
              <w:rPr>
                <w:sz w:val="28"/>
                <w:szCs w:val="27"/>
              </w:rPr>
              <w:t xml:space="preserve"> земле</w:t>
            </w:r>
            <w:r>
              <w:rPr>
                <w:sz w:val="28"/>
                <w:szCs w:val="27"/>
                <w:highlight w:val="white"/>
              </w:rPr>
              <w:t xml:space="preserve">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Поля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sz w:val="28"/>
                <w:szCs w:val="27"/>
                <w:highlight w:val="white"/>
              </w:rPr>
              <w:t xml:space="preserve">, </w:t>
            </w:r>
            <w:r>
              <w:rPr>
                <w:sz w:val="28"/>
                <w:highlight w:val="white"/>
              </w:rPr>
              <w:t>утвержденных постановлением главного управления архитектуры</w:t>
            </w:r>
            <w:r>
              <w:rPr>
                <w:sz w:val="28"/>
                <w:highlight w:val="white"/>
              </w:rPr>
              <w:br/>
              <w:t xml:space="preserve">и градостроительства Рязанской области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от 23.12.2019 № 471-п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</w:rPr>
              <w:t xml:space="preserve">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от 14.10.2020 № 657-п, от 18.05.20</w:t>
            </w:r>
            <w:r>
              <w:rPr>
                <w:color w:val="000000" w:themeColor="text1"/>
                <w:sz w:val="28"/>
              </w:rPr>
              <w:t>22 № 251-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п, от 27</w:t>
            </w:r>
            <w:hyperlink r:id="rId8" w:tooltip="http://27.03.2024" w:history="1">
              <w:r>
                <w:rPr>
                  <w:rFonts w:eastAsia="Times New Roman" w:cs="Times New Roman"/>
                  <w:color w:val="000000" w:themeColor="text1"/>
                  <w:sz w:val="28"/>
                </w:rPr>
                <w:t>.09.2022</w:t>
              </w:r>
            </w:hyperlink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lastRenderedPageBreak/>
              <w:t>№ 543-п, от 05.10.2022 № 572-п, от 12.05.2023 № 197-п, от 11.09.2023 № 419-п, от 30.11.2023 № 571-п, от 22.03.2024 № 102-п, от 23.05.2024 № 249-п,</w:t>
            </w:r>
            <w:r>
              <w:rPr>
                <w:color w:val="000000" w:themeColor="text1"/>
                <w:sz w:val="28"/>
              </w:rPr>
              <w:br/>
              <w:t xml:space="preserve">от 04.06.2024 № 259-п, от </w:t>
            </w:r>
            <w:r>
              <w:rPr>
                <w:color w:val="000000" w:themeColor="text1"/>
                <w:sz w:val="28"/>
              </w:rPr>
              <w:t>11.06.2024 № 267-п, от 10.09.2024 № 472-п, от 20.12.2024 № 804-п)</w:t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 </w:t>
            </w:r>
            <w:r>
              <w:rPr>
                <w:rStyle w:val="50"/>
                <w:rFonts w:eastAsia="Calibri"/>
                <w:spacing w:val="0"/>
                <w:sz w:val="28"/>
                <w:szCs w:val="27"/>
                <w:highlight w:val="white"/>
                <w:u w:val="none"/>
                <w:lang w:eastAsia="ar-SA" w:bidi="ar-SA"/>
              </w:rPr>
              <w:t xml:space="preserve">изменения, изложив </w:t>
            </w:r>
            <w:r>
              <w:rPr>
                <w:color w:val="auto"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</w:t>
            </w:r>
            <w:r>
              <w:rPr>
                <w:color w:val="auto"/>
                <w:sz w:val="28"/>
                <w:szCs w:val="28"/>
              </w:rPr>
              <w:t xml:space="preserve">ва </w:t>
            </w:r>
            <w:r>
              <w:rPr>
                <w:color w:val="000000" w:themeColor="text1"/>
                <w:sz w:val="28"/>
                <w:szCs w:val="28"/>
              </w:rPr>
              <w:t>территориальной зоны «Зона застройки малоэтажными жилыми домами (Ж2)»</w:t>
            </w:r>
            <w:r>
              <w:rPr>
                <w:rStyle w:val="50"/>
                <w:rFonts w:eastAsia="Tahoma" w:cs="PT Sans"/>
                <w:spacing w:val="0"/>
                <w:sz w:val="28"/>
                <w:highlight w:val="white"/>
                <w:u w:val="none"/>
                <w:lang w:eastAsia="ar-SA"/>
              </w:rPr>
              <w:t xml:space="preserve"> в редакции согласно приложению к настоящему постановлению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1D3C19" w:rsidRDefault="000E18F7">
            <w:pPr>
              <w:pStyle w:val="ConsPlusNormal1"/>
              <w:tabs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</w:rPr>
              <w:t>2. Настоящее постановление вступает в силу со дня его официального опубликования.</w:t>
            </w:r>
          </w:p>
          <w:p w:rsidR="001D3C19" w:rsidRDefault="000E18F7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3. Государственному 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области»:</w:t>
            </w:r>
          </w:p>
          <w:p w:rsidR="001D3C19" w:rsidRDefault="000E18F7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1) обеспечить доступ к изменениям в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</w:t>
            </w:r>
            <w:r>
              <w:rPr>
                <w:rFonts w:ascii="Times New Roman" w:hAnsi="Times New Roman"/>
                <w:sz w:val="28"/>
                <w:szCs w:val="27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ascii="Times New Roman" w:eastAsia="Calibri" w:hAnsi="Times New Roman" w:cs="Calibri"/>
                <w:color w:val="000000" w:themeColor="text1"/>
                <w:sz w:val="28"/>
                <w:lang w:eastAsia="en-US" w:bidi="ar-SA"/>
              </w:rPr>
              <w:t>Полянское</w:t>
            </w:r>
            <w:proofErr w:type="spellEnd"/>
            <w:r>
              <w:rPr>
                <w:rFonts w:ascii="Times New Roman" w:eastAsia="Calibri" w:hAnsi="Times New Roman" w:cs="Calibri"/>
                <w:color w:val="000000" w:themeColor="text1"/>
                <w:sz w:val="28"/>
                <w:lang w:eastAsia="en-US" w:bidi="ar-SA"/>
              </w:rPr>
              <w:t xml:space="preserve"> сельское поселение Рязанского </w:t>
            </w:r>
            <w:r>
              <w:rPr>
                <w:rFonts w:ascii="Times New Roman" w:eastAsia="Calibri" w:hAnsi="Times New Roman" w:cs="Calibri"/>
                <w:color w:val="000000" w:themeColor="text1"/>
                <w:sz w:val="28"/>
                <w:lang w:eastAsia="en-US" w:bidi="ar-SA"/>
              </w:rPr>
              <w:t>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федеральной государственной информационной системе территориального планирования и размещение в государственных информационных системах обеспечения градостроительной деятельности в соответствии с требованиями Градо</w:t>
            </w:r>
            <w:r>
              <w:rPr>
                <w:rFonts w:ascii="Times New Roman" w:hAnsi="Times New Roman"/>
                <w:sz w:val="28"/>
              </w:rPr>
              <w:t>строительного кодекса Российской Федерации;</w:t>
            </w:r>
          </w:p>
          <w:p w:rsidR="001D3C19" w:rsidRDefault="000E18F7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2)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прав, ведение Единого государственного реестра недвижимости, сведения о градостроительных регламентах для внесения в </w:t>
            </w:r>
            <w:r>
              <w:rPr>
                <w:rFonts w:ascii="Times New Roman" w:hAnsi="Times New Roman"/>
                <w:color w:val="auto"/>
                <w:sz w:val="28"/>
              </w:rPr>
              <w:t>Единый государственный реестр недвижимости в соответствии с Федеральным законом от 13.07.2015 № 218-ФЗ «О государственной регистрации недв</w:t>
            </w:r>
            <w:r>
              <w:rPr>
                <w:rFonts w:ascii="Times New Roman" w:hAnsi="Times New Roman"/>
                <w:color w:val="auto"/>
                <w:sz w:val="28"/>
              </w:rPr>
              <w:t>ижимости».</w:t>
            </w:r>
          </w:p>
          <w:p w:rsidR="001D3C19" w:rsidRDefault="000E18F7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Отделу кадровой работы и делопроизводства обеспечить:</w:t>
            </w:r>
          </w:p>
          <w:p w:rsidR="001D3C19" w:rsidRDefault="000E18F7">
            <w:pPr>
              <w:pStyle w:val="ConsPlusNormal1"/>
              <w:tabs>
                <w:tab w:val="left" w:pos="993"/>
              </w:tabs>
              <w:spacing w:line="276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1D3C19" w:rsidRDefault="000E18F7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опубликование настоящего постановления в сетевом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издании «Рязанские ведомости» (www.rv-ryazan.ru) и на официальном интернет-портале правовой информации (www.pravo.gov.ru).</w:t>
            </w:r>
          </w:p>
          <w:p w:rsidR="001D3C19" w:rsidRDefault="000E18F7">
            <w:pPr>
              <w:pStyle w:val="ConsPlusNormal1"/>
              <w:tabs>
                <w:tab w:val="left" w:pos="1276"/>
                <w:tab w:val="left" w:pos="1418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5. 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1D3C19" w:rsidRDefault="000E18F7">
            <w:pPr>
              <w:pStyle w:val="ConsPlusNormal1"/>
              <w:tabs>
                <w:tab w:val="left" w:pos="708"/>
                <w:tab w:val="left" w:pos="1276"/>
                <w:tab w:val="left" w:pos="3160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6. 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>главе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 образования – Рязанский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eastAsia="Calibri" w:hAnsi="Times New Roman" w:cs="Calibri"/>
                <w:color w:val="000000" w:themeColor="text1"/>
                <w:sz w:val="28"/>
                <w:lang w:eastAsia="en-US" w:bidi="ar-SA"/>
              </w:rPr>
              <w:lastRenderedPageBreak/>
              <w:t>Полянское</w:t>
            </w:r>
            <w:proofErr w:type="spellEnd"/>
            <w:r>
              <w:rPr>
                <w:rFonts w:ascii="Times New Roman" w:eastAsia="Calibri" w:hAnsi="Times New Roman" w:cs="Calibri"/>
                <w:color w:val="000000" w:themeColor="text1"/>
                <w:sz w:val="28"/>
                <w:lang w:eastAsia="en-US" w:bidi="ar-SA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обеспечить размещение настоящего постановления на официальном сайте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в сети «Интернет», публикацию в средствах массовой информации.</w:t>
            </w:r>
          </w:p>
          <w:p w:rsidR="001D3C19" w:rsidRDefault="000E18F7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Контроль за исполнением настоящего постановления возложить на заместителя начальника главного управления архитектуры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и градостроительства Рязанской области Т.С. Попкову.</w:t>
            </w:r>
          </w:p>
          <w:p w:rsidR="001D3C19" w:rsidRDefault="001D3C19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1D3C19" w:rsidRDefault="001D3C19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1D3C19" w:rsidRDefault="001D3C19">
            <w:pPr>
              <w:pStyle w:val="ConsPlusNormal1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D3C19" w:rsidTr="00A779C9">
        <w:trPr>
          <w:trHeight w:val="2680"/>
        </w:trPr>
        <w:tc>
          <w:tcPr>
            <w:tcW w:w="9929" w:type="dxa"/>
          </w:tcPr>
          <w:p w:rsidR="001D3C19" w:rsidRDefault="000E18F7">
            <w:pPr>
              <w:widowControl w:val="0"/>
              <w:tabs>
                <w:tab w:val="left" w:pos="709"/>
              </w:tabs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1D3C19" w:rsidRDefault="001D3C19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A779C9" w:rsidRDefault="00A779C9"/>
    <w:p w:rsidR="00A779C9" w:rsidRPr="00A779C9" w:rsidRDefault="00A779C9" w:rsidP="00A779C9"/>
    <w:p w:rsidR="001D3C19" w:rsidRDefault="00A779C9" w:rsidP="00A779C9">
      <w:pPr>
        <w:tabs>
          <w:tab w:val="left" w:pos="1425"/>
        </w:tabs>
        <w:rPr>
          <w:sz w:val="28"/>
          <w:szCs w:val="28"/>
        </w:rPr>
      </w:pPr>
      <w:r>
        <w:tab/>
      </w:r>
    </w:p>
    <w:sectPr w:rsidR="001D3C19" w:rsidSect="00A779C9">
      <w:headerReference w:type="default" r:id="rId9"/>
      <w:pgSz w:w="11906" w:h="16838"/>
      <w:pgMar w:top="1134" w:right="567" w:bottom="993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F7" w:rsidRDefault="000E18F7">
      <w:r>
        <w:separator/>
      </w:r>
    </w:p>
  </w:endnote>
  <w:endnote w:type="continuationSeparator" w:id="0">
    <w:p w:rsidR="000E18F7" w:rsidRDefault="000E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charset w:val="00"/>
    <w:family w:val="auto"/>
    <w:pitch w:val="default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F7" w:rsidRDefault="000E18F7">
      <w:r>
        <w:separator/>
      </w:r>
    </w:p>
  </w:footnote>
  <w:footnote w:type="continuationSeparator" w:id="0">
    <w:p w:rsidR="000E18F7" w:rsidRDefault="000E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19" w:rsidRDefault="001D3C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500"/>
    <w:multiLevelType w:val="multilevel"/>
    <w:tmpl w:val="023273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28224D40"/>
    <w:multiLevelType w:val="multilevel"/>
    <w:tmpl w:val="7BA603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3D8D06A4"/>
    <w:multiLevelType w:val="multilevel"/>
    <w:tmpl w:val="A5F8BB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45785AC2"/>
    <w:multiLevelType w:val="multilevel"/>
    <w:tmpl w:val="91027F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58DF1E29"/>
    <w:multiLevelType w:val="multilevel"/>
    <w:tmpl w:val="4F4ED8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61066E59"/>
    <w:multiLevelType w:val="multilevel"/>
    <w:tmpl w:val="9C1C57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63C704D9"/>
    <w:multiLevelType w:val="multilevel"/>
    <w:tmpl w:val="F30A850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19"/>
    <w:rsid w:val="000E18F7"/>
    <w:rsid w:val="001D3C19"/>
    <w:rsid w:val="00A7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CBDC"/>
  <w15:docId w15:val="{451C39C9-0F54-4AC9-B231-1FAA59D1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c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f">
    <w:name w:val="caption"/>
    <w:qFormat/>
    <w:rPr>
      <w:b/>
      <w:sz w:val="36"/>
    </w:rPr>
  </w:style>
  <w:style w:type="paragraph" w:styleId="af0">
    <w:name w:val="index heading"/>
    <w:qFormat/>
    <w:rPr>
      <w:sz w:val="26"/>
    </w:rPr>
  </w:style>
  <w:style w:type="paragraph" w:styleId="af1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af5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6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7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8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9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a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b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f2">
    <w:name w:val="Основной текст с отступом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0704"/>
      </w:tabs>
      <w:ind w:left="851"/>
      <w:jc w:val="both"/>
    </w:pPr>
    <w:rPr>
      <w:rFonts w:ascii="Arial" w:eastAsia="Lucida Sans Unicode" w:hAnsi="Arial" w:cs="Times New Roman"/>
      <w:color w:val="auto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12</cp:revision>
  <dcterms:created xsi:type="dcterms:W3CDTF">2024-06-14T13:11:00Z</dcterms:created>
  <dcterms:modified xsi:type="dcterms:W3CDTF">2025-03-11T06:37:00Z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