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C6" w:rsidRDefault="00D75427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1C6" w:rsidRDefault="00D75427">
      <w:pPr>
        <w:pStyle w:val="a5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1621C6" w:rsidRDefault="00D75427">
      <w:pPr>
        <w:pStyle w:val="a5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621C6" w:rsidRDefault="001621C6">
      <w:pPr>
        <w:pStyle w:val="a5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621C6" w:rsidRDefault="001621C6">
      <w:pPr>
        <w:pStyle w:val="a5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621C6" w:rsidRDefault="00D75427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621C6" w:rsidRDefault="001621C6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621C6" w:rsidRDefault="001621C6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621C6" w:rsidRDefault="00D75427">
      <w:pPr>
        <w:tabs>
          <w:tab w:val="left" w:pos="709"/>
        </w:tabs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«</w:t>
      </w:r>
      <w:r w:rsidR="002D0557">
        <w:rPr>
          <w:color w:val="000000" w:themeColor="text1"/>
          <w:sz w:val="28"/>
        </w:rPr>
        <w:t xml:space="preserve"> 20</w:t>
      </w:r>
      <w:proofErr w:type="gramEnd"/>
      <w:r w:rsidR="002D055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»</w:t>
      </w:r>
      <w:r w:rsidR="002D0557">
        <w:rPr>
          <w:color w:val="000000" w:themeColor="text1"/>
          <w:sz w:val="28"/>
        </w:rPr>
        <w:t xml:space="preserve"> марта </w:t>
      </w:r>
      <w:r>
        <w:rPr>
          <w:color w:val="000000" w:themeColor="text1"/>
          <w:sz w:val="28"/>
        </w:rPr>
        <w:t xml:space="preserve">2025 г.                                                                        </w:t>
      </w:r>
      <w:r w:rsidR="002D0557">
        <w:rPr>
          <w:color w:val="000000" w:themeColor="text1"/>
          <w:sz w:val="28"/>
        </w:rPr>
        <w:t xml:space="preserve">                     </w:t>
      </w:r>
      <w:r>
        <w:rPr>
          <w:color w:val="000000" w:themeColor="text1"/>
          <w:sz w:val="28"/>
        </w:rPr>
        <w:t xml:space="preserve">№ </w:t>
      </w:r>
      <w:r w:rsidR="002D0557">
        <w:rPr>
          <w:color w:val="000000" w:themeColor="text1"/>
          <w:sz w:val="28"/>
        </w:rPr>
        <w:t>201-п</w:t>
      </w:r>
    </w:p>
    <w:p w:rsidR="001621C6" w:rsidRDefault="001621C6">
      <w:pPr>
        <w:tabs>
          <w:tab w:val="left" w:pos="709"/>
        </w:tabs>
        <w:jc w:val="both"/>
        <w:rPr>
          <w:color w:val="000000" w:themeColor="text1"/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1621C6">
        <w:trPr>
          <w:trHeight w:val="1515"/>
        </w:trPr>
        <w:tc>
          <w:tcPr>
            <w:tcW w:w="9929" w:type="dxa"/>
          </w:tcPr>
          <w:p w:rsidR="001621C6" w:rsidRDefault="001621C6">
            <w:pPr>
              <w:tabs>
                <w:tab w:val="left" w:pos="709"/>
              </w:tabs>
              <w:jc w:val="center"/>
              <w:rPr>
                <w:color w:val="000000" w:themeColor="text1"/>
                <w:sz w:val="28"/>
                <w:highlight w:val="white"/>
              </w:rPr>
            </w:pPr>
          </w:p>
          <w:p w:rsidR="001621C6" w:rsidRDefault="00D75427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1621C6" w:rsidRDefault="001621C6">
            <w:pPr>
              <w:tabs>
                <w:tab w:val="left" w:pos="709"/>
              </w:tabs>
              <w:jc w:val="center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1621C6">
        <w:tc>
          <w:tcPr>
            <w:tcW w:w="9929" w:type="dxa"/>
          </w:tcPr>
          <w:p w:rsidR="001621C6" w:rsidRDefault="00D75427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В целях внесения сведений о границах территориальных зон, пр</w:t>
            </w:r>
            <w:r>
              <w:rPr>
                <w:color w:val="000000" w:themeColor="text1"/>
                <w:sz w:val="28"/>
                <w:szCs w:val="28"/>
              </w:rPr>
              <w:t>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</w:t>
            </w:r>
            <w:r>
              <w:rPr>
                <w:color w:val="000000" w:themeColor="text1"/>
                <w:sz w:val="28"/>
                <w:szCs w:val="28"/>
              </w:rPr>
              <w:t xml:space="preserve">тков, </w:t>
            </w:r>
            <w:r>
              <w:rPr>
                <w:color w:val="000000" w:themeColor="text1"/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color w:val="000000" w:themeColor="text1"/>
                <w:sz w:val="28"/>
              </w:rPr>
              <w:br/>
              <w:t>в Градостроительный кодекс Рос</w:t>
            </w:r>
            <w:r>
              <w:rPr>
                <w:color w:val="000000" w:themeColor="text1"/>
                <w:sz w:val="28"/>
              </w:rPr>
              <w:t xml:space="preserve">сийской Федерации и отдельные законодательные акты Российской Федерации», </w:t>
            </w:r>
            <w:r>
              <w:rPr>
                <w:color w:val="000000" w:themeColor="text1"/>
                <w:sz w:val="28"/>
                <w:szCs w:val="28"/>
              </w:rPr>
              <w:t>статьи 33 Градостроительног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 xml:space="preserve">о кодекса Российской Федерации, статьи 2 Закона Рязанской области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color w:val="000000" w:themeColor="text1"/>
                <w:sz w:val="28"/>
                <w:szCs w:val="28"/>
              </w:rPr>
              <w:br/>
              <w:t>в области градостроите</w:t>
            </w:r>
            <w:r>
              <w:rPr>
                <w:color w:val="000000" w:themeColor="text1"/>
                <w:sz w:val="28"/>
                <w:szCs w:val="28"/>
              </w:rPr>
              <w:t xml:space="preserve">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по территориальному планированию, землепользованию и застройке Рязанской </w:t>
            </w:r>
            <w:r>
              <w:rPr>
                <w:color w:val="000000" w:themeColor="text1"/>
                <w:sz w:val="28"/>
                <w:szCs w:val="28"/>
              </w:rPr>
              <w:t>области от 06.03.2025,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</w:t>
            </w:r>
            <w:r>
              <w:rPr>
                <w:color w:val="000000" w:themeColor="text1"/>
                <w:sz w:val="28"/>
                <w:szCs w:val="28"/>
              </w:rPr>
              <w:t xml:space="preserve">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1621C6" w:rsidRDefault="00D7542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утвержденные решен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ием Думы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 от 26.01.2017 № 18 «Об утверждении Правил землепользо</w:t>
            </w:r>
            <w:r>
              <w:rPr>
                <w:color w:val="000000" w:themeColor="text1"/>
                <w:sz w:val="28"/>
                <w:szCs w:val="28"/>
              </w:rPr>
              <w:t>вания и застройки муниципального образования 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 (в редакции решения Думы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от 21.02.2019 № 20, постановления главного управления архитектуры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</w:t>
            </w:r>
            <w:r>
              <w:rPr>
                <w:color w:val="000000" w:themeColor="text1"/>
                <w:sz w:val="28"/>
                <w:szCs w:val="28"/>
              </w:rPr>
              <w:t>анской области от 03.03.2025 № 149-п)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1621C6" w:rsidRDefault="00D7542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1621C6" w:rsidRDefault="00D7542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</w:t>
            </w:r>
            <w:r>
              <w:rPr>
                <w:color w:val="000000" w:themeColor="text1"/>
                <w:sz w:val="28"/>
              </w:rPr>
              <w:t>ты и делопроизводства обеспечить:</w:t>
            </w:r>
          </w:p>
          <w:p w:rsidR="001621C6" w:rsidRDefault="00D75427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1621C6" w:rsidRDefault="00D75427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 «Рязанские ведомости» (</w:t>
            </w:r>
            <w:r>
              <w:rPr>
                <w:color w:val="000000" w:themeColor="text1"/>
                <w:sz w:val="28"/>
              </w:rPr>
              <w:t>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621C6" w:rsidRDefault="00D7542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</w:t>
            </w:r>
            <w:r>
              <w:rPr>
                <w:color w:val="000000" w:themeColor="text1"/>
                <w:sz w:val="28"/>
                <w:highlight w:val="white"/>
              </w:rPr>
              <w:t>оительства Рязанской области         в сети «Интернет».</w:t>
            </w:r>
          </w:p>
          <w:p w:rsidR="001621C6" w:rsidRDefault="00D7542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 xml:space="preserve">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1621C6" w:rsidRDefault="00D7542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>заместителя нача</w:t>
            </w:r>
            <w:r>
              <w:rPr>
                <w:color w:val="000000" w:themeColor="text1"/>
                <w:sz w:val="28"/>
                <w:highlight w:val="white"/>
              </w:rPr>
              <w:t xml:space="preserve">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621C6" w:rsidRDefault="001621C6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1621C6" w:rsidRDefault="001621C6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1621C6">
        <w:tc>
          <w:tcPr>
            <w:tcW w:w="9929" w:type="dxa"/>
          </w:tcPr>
          <w:p w:rsidR="001621C6" w:rsidRDefault="00D7542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621C6" w:rsidRDefault="001621C6">
            <w:pPr>
              <w:pStyle w:val="28"/>
              <w:tabs>
                <w:tab w:val="left" w:pos="709"/>
              </w:tabs>
              <w:jc w:val="left"/>
            </w:pPr>
          </w:p>
          <w:p w:rsidR="001621C6" w:rsidRDefault="001621C6">
            <w:pPr>
              <w:tabs>
                <w:tab w:val="left" w:pos="709"/>
              </w:tabs>
              <w:rPr>
                <w:sz w:val="28"/>
              </w:rPr>
            </w:pPr>
          </w:p>
          <w:p w:rsidR="001621C6" w:rsidRDefault="001621C6">
            <w:pPr>
              <w:tabs>
                <w:tab w:val="left" w:pos="709"/>
              </w:tabs>
              <w:rPr>
                <w:sz w:val="28"/>
              </w:rPr>
            </w:pPr>
          </w:p>
          <w:p w:rsidR="001621C6" w:rsidRDefault="001621C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1621C6" w:rsidRDefault="001621C6" w:rsidP="002D0557"/>
    <w:sectPr w:rsidR="001621C6" w:rsidSect="002D0557">
      <w:headerReference w:type="default" r:id="rId8"/>
      <w:pgSz w:w="11906" w:h="16838"/>
      <w:pgMar w:top="1134" w:right="567" w:bottom="1134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27" w:rsidRDefault="00D75427">
      <w:pPr>
        <w:pStyle w:val="33"/>
      </w:pPr>
      <w:r>
        <w:separator/>
      </w:r>
    </w:p>
  </w:endnote>
  <w:endnote w:type="continuationSeparator" w:id="0">
    <w:p w:rsidR="00D75427" w:rsidRDefault="00D75427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27" w:rsidRDefault="00D75427">
      <w:pPr>
        <w:pStyle w:val="33"/>
      </w:pPr>
      <w:r>
        <w:separator/>
      </w:r>
    </w:p>
  </w:footnote>
  <w:footnote w:type="continuationSeparator" w:id="0">
    <w:p w:rsidR="00D75427" w:rsidRDefault="00D75427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C6" w:rsidRDefault="00D75427">
    <w:pPr>
      <w:pStyle w:val="af"/>
      <w:jc w:val="center"/>
      <w:rPr>
        <w:sz w:val="28"/>
      </w:rPr>
    </w:pPr>
    <w:r>
      <w:rPr>
        <w:sz w:val="28"/>
      </w:rPr>
      <w:t>2</w:t>
    </w:r>
  </w:p>
  <w:p w:rsidR="001621C6" w:rsidRDefault="001621C6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05F8"/>
    <w:multiLevelType w:val="multilevel"/>
    <w:tmpl w:val="E500C3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C6"/>
    <w:rsid w:val="001621C6"/>
    <w:rsid w:val="002D0557"/>
    <w:rsid w:val="00D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377A"/>
  <w15:docId w15:val="{50A07834-CD4B-4BEC-A63B-D2EEEF6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128</cp:revision>
  <dcterms:created xsi:type="dcterms:W3CDTF">2021-12-02T15:09:00Z</dcterms:created>
  <dcterms:modified xsi:type="dcterms:W3CDTF">2025-03-20T12:20:00Z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