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7D" w:rsidRDefault="008E344A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17D" w:rsidRDefault="008E344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4017D" w:rsidRDefault="008E344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4017D" w:rsidRDefault="0084017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4017D" w:rsidRDefault="0084017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4017D" w:rsidRDefault="008E344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4017D" w:rsidRDefault="0084017D">
      <w:pPr>
        <w:tabs>
          <w:tab w:val="left" w:pos="709"/>
        </w:tabs>
        <w:jc w:val="center"/>
        <w:rPr>
          <w:sz w:val="28"/>
        </w:rPr>
      </w:pPr>
    </w:p>
    <w:p w:rsidR="0084017D" w:rsidRDefault="0084017D">
      <w:pPr>
        <w:tabs>
          <w:tab w:val="left" w:pos="709"/>
        </w:tabs>
        <w:jc w:val="center"/>
        <w:rPr>
          <w:sz w:val="28"/>
        </w:rPr>
      </w:pPr>
    </w:p>
    <w:p w:rsidR="0084017D" w:rsidRDefault="008E344A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ED38C5">
        <w:rPr>
          <w:sz w:val="28"/>
        </w:rPr>
        <w:t xml:space="preserve"> 21</w:t>
      </w:r>
      <w:proofErr w:type="gramEnd"/>
      <w:r w:rsidR="00ED38C5">
        <w:rPr>
          <w:sz w:val="28"/>
        </w:rPr>
        <w:t xml:space="preserve"> </w:t>
      </w:r>
      <w:r>
        <w:rPr>
          <w:sz w:val="28"/>
        </w:rPr>
        <w:t>»</w:t>
      </w:r>
      <w:r w:rsidR="00ED38C5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ED38C5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ED38C5">
        <w:rPr>
          <w:sz w:val="28"/>
        </w:rPr>
        <w:t>210-п</w:t>
      </w:r>
    </w:p>
    <w:p w:rsidR="0084017D" w:rsidRDefault="0084017D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84017D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7D" w:rsidRDefault="0084017D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84017D" w:rsidRDefault="008E344A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Ненашкинское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 xml:space="preserve">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</w:t>
            </w:r>
            <w:r>
              <w:rPr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84017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7D" w:rsidRDefault="008E344A">
            <w:pPr>
              <w:ind w:firstLine="709"/>
              <w:jc w:val="both"/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целях внесения сведений о границах населенных пунктов муниципального образования 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Ненашкинское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 xml:space="preserve">, на основании Федерального закона от 31.12.2017 № 507-ФЗ «О внесении изменений </w:t>
            </w:r>
            <w:r>
              <w:rPr>
                <w:sz w:val="28"/>
              </w:rPr>
              <w:br/>
              <w:t>в Градо</w:t>
            </w:r>
            <w:r>
              <w:rPr>
                <w:sz w:val="28"/>
              </w:rPr>
              <w:t xml:space="preserve">строительный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</w:t>
            </w:r>
            <w:r>
              <w:rPr>
                <w:sz w:val="28"/>
                <w:szCs w:val="28"/>
              </w:rPr>
              <w:t>Градостроительного кодекса Российской Федерации, статьи 2 Закона Рязанской области от 28.12.2018 № 106-ОЗ «О перераспределении отдельных полномочи</w:t>
            </w:r>
            <w:r>
              <w:rPr>
                <w:sz w:val="28"/>
                <w:szCs w:val="28"/>
              </w:rPr>
              <w:t>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 xml:space="preserve">, с учетом решения комиссии </w:t>
            </w:r>
            <w:r>
              <w:rPr>
                <w:sz w:val="28"/>
              </w:rPr>
              <w:br/>
              <w:t>по территориальному планированию, землепользовани</w:t>
            </w:r>
            <w:r>
              <w:rPr>
                <w:sz w:val="28"/>
              </w:rPr>
              <w:t xml:space="preserve">ю и застройке Рязанской области от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20.12.202</w:t>
            </w:r>
            <w:r>
              <w:rPr>
                <w:sz w:val="28"/>
              </w:rPr>
              <w:t xml:space="preserve">4, </w:t>
            </w:r>
            <w:r>
              <w:rPr>
                <w:sz w:val="28"/>
                <w:szCs w:val="28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>уры 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главное управление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84017D" w:rsidRDefault="008E344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Ненашкинское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муниципального района Рязанской области </w:t>
            </w:r>
            <w:r>
              <w:rPr>
                <w:color w:val="auto"/>
                <w:sz w:val="28"/>
                <w:szCs w:val="28"/>
              </w:rPr>
              <w:t xml:space="preserve">(далее – проект внесения изменений в генеральный план), утвержденный решением Совета депутатов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Ненашкинское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от 27.0</w:t>
            </w:r>
            <w:r w:rsidRPr="00ED38C5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.2014 </w:t>
            </w:r>
            <w:r>
              <w:rPr>
                <w:color w:val="auto"/>
                <w:sz w:val="28"/>
                <w:szCs w:val="28"/>
              </w:rPr>
              <w:br/>
              <w:t xml:space="preserve">№ </w:t>
            </w:r>
            <w:r w:rsidRPr="00ED38C5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 xml:space="preserve"> «Об утверждении Генерального плана муниципаль</w:t>
            </w:r>
            <w:r>
              <w:rPr>
                <w:color w:val="auto"/>
                <w:sz w:val="28"/>
                <w:szCs w:val="28"/>
              </w:rPr>
              <w:t xml:space="preserve">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Ненашкинское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 района».</w:t>
            </w:r>
          </w:p>
          <w:p w:rsidR="0084017D" w:rsidRDefault="008E344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</w:t>
            </w:r>
            <w:r>
              <w:rPr>
                <w:color w:val="auto"/>
                <w:sz w:val="28"/>
                <w:szCs w:val="28"/>
              </w:rPr>
              <w:t>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84017D" w:rsidRDefault="008E344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84017D" w:rsidRDefault="008E344A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4017D" w:rsidRDefault="008E344A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опубликование настоящего постановлени</w:t>
            </w:r>
            <w:r>
              <w:rPr>
                <w:sz w:val="28"/>
              </w:rPr>
              <w:t xml:space="preserve">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84017D" w:rsidRDefault="008E344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</w:t>
            </w:r>
            <w:r>
              <w:rPr>
                <w:color w:val="auto"/>
                <w:sz w:val="28"/>
                <w:szCs w:val="28"/>
              </w:rPr>
              <w:t xml:space="preserve"> главного управления архитектуры и градостроительства Рязанской области         в сети «Интернет».</w:t>
            </w:r>
          </w:p>
          <w:p w:rsidR="0084017D" w:rsidRDefault="008E344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Клепиковский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Ненашкинское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</w:t>
            </w:r>
            <w:r>
              <w:rPr>
                <w:sz w:val="28"/>
                <w:szCs w:val="28"/>
              </w:rPr>
              <w:t xml:space="preserve">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84017D" w:rsidRDefault="008E344A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Контроль за исполнением настоящего </w:t>
            </w:r>
            <w:r>
              <w:rPr>
                <w:color w:val="auto"/>
                <w:sz w:val="28"/>
                <w:szCs w:val="28"/>
              </w:rPr>
              <w:t>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4017D" w:rsidRDefault="0084017D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84017D" w:rsidRDefault="0084017D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4017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7D" w:rsidRDefault="008E344A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4017D" w:rsidRDefault="0084017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84017D" w:rsidRDefault="0084017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84017D" w:rsidRDefault="0084017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84017D" w:rsidRDefault="0084017D">
      <w:pPr>
        <w:tabs>
          <w:tab w:val="left" w:pos="709"/>
        </w:tabs>
        <w:jc w:val="both"/>
        <w:rPr>
          <w:sz w:val="28"/>
        </w:rPr>
      </w:pPr>
    </w:p>
    <w:p w:rsidR="0084017D" w:rsidRDefault="0084017D"/>
    <w:sectPr w:rsidR="0084017D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4A" w:rsidRDefault="008E344A">
      <w:r>
        <w:separator/>
      </w:r>
    </w:p>
  </w:endnote>
  <w:endnote w:type="continuationSeparator" w:id="0">
    <w:p w:rsidR="008E344A" w:rsidRDefault="008E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4A" w:rsidRDefault="008E344A">
      <w:r>
        <w:separator/>
      </w:r>
    </w:p>
  </w:footnote>
  <w:footnote w:type="continuationSeparator" w:id="0">
    <w:p w:rsidR="008E344A" w:rsidRDefault="008E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7D" w:rsidRDefault="008E344A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4017D" w:rsidRDefault="0084017D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8DF"/>
    <w:multiLevelType w:val="multilevel"/>
    <w:tmpl w:val="7490386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1F12019"/>
    <w:multiLevelType w:val="multilevel"/>
    <w:tmpl w:val="F4561E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578026A"/>
    <w:multiLevelType w:val="multilevel"/>
    <w:tmpl w:val="8FC05D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6854D1B"/>
    <w:multiLevelType w:val="multilevel"/>
    <w:tmpl w:val="73CCED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85C5F33"/>
    <w:multiLevelType w:val="multilevel"/>
    <w:tmpl w:val="8B2C87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A6A3A91"/>
    <w:multiLevelType w:val="multilevel"/>
    <w:tmpl w:val="56FA06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D0D6B26"/>
    <w:multiLevelType w:val="multilevel"/>
    <w:tmpl w:val="7EA635D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0E5221B3"/>
    <w:multiLevelType w:val="multilevel"/>
    <w:tmpl w:val="F81864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8EF43A5"/>
    <w:multiLevelType w:val="multilevel"/>
    <w:tmpl w:val="47C484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9297AFA"/>
    <w:multiLevelType w:val="multilevel"/>
    <w:tmpl w:val="5F164B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1D3A5E4B"/>
    <w:multiLevelType w:val="multilevel"/>
    <w:tmpl w:val="7CDEDAF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74D654F"/>
    <w:multiLevelType w:val="multilevel"/>
    <w:tmpl w:val="E4D6735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9113328"/>
    <w:multiLevelType w:val="multilevel"/>
    <w:tmpl w:val="EC0039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C585E10"/>
    <w:multiLevelType w:val="multilevel"/>
    <w:tmpl w:val="4D02B5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2C590C88"/>
    <w:multiLevelType w:val="multilevel"/>
    <w:tmpl w:val="A49443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2C8D4E0B"/>
    <w:multiLevelType w:val="multilevel"/>
    <w:tmpl w:val="5EEE2D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0E571C3"/>
    <w:multiLevelType w:val="multilevel"/>
    <w:tmpl w:val="43F6C2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13D4121"/>
    <w:multiLevelType w:val="multilevel"/>
    <w:tmpl w:val="D9F052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3324C5D"/>
    <w:multiLevelType w:val="multilevel"/>
    <w:tmpl w:val="76C292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3FA4CF8"/>
    <w:multiLevelType w:val="multilevel"/>
    <w:tmpl w:val="AF167A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6D667F0"/>
    <w:multiLevelType w:val="multilevel"/>
    <w:tmpl w:val="7F9047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3A1B657C"/>
    <w:multiLevelType w:val="multilevel"/>
    <w:tmpl w:val="FA96D3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3B5206C0"/>
    <w:multiLevelType w:val="multilevel"/>
    <w:tmpl w:val="B3E883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3C0B3A60"/>
    <w:multiLevelType w:val="multilevel"/>
    <w:tmpl w:val="9FA04B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3CB41083"/>
    <w:multiLevelType w:val="multilevel"/>
    <w:tmpl w:val="DF4A96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CFC5B1E"/>
    <w:multiLevelType w:val="multilevel"/>
    <w:tmpl w:val="097081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3FAC7D6B"/>
    <w:multiLevelType w:val="multilevel"/>
    <w:tmpl w:val="8F30CF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453B183F"/>
    <w:multiLevelType w:val="multilevel"/>
    <w:tmpl w:val="FACC01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49F45981"/>
    <w:multiLevelType w:val="multilevel"/>
    <w:tmpl w:val="5C58F1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4A847699"/>
    <w:multiLevelType w:val="multilevel"/>
    <w:tmpl w:val="078AB3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4C383A18"/>
    <w:multiLevelType w:val="multilevel"/>
    <w:tmpl w:val="EAEE6F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4CEF2CBF"/>
    <w:multiLevelType w:val="multilevel"/>
    <w:tmpl w:val="4412F7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4D4C2258"/>
    <w:multiLevelType w:val="multilevel"/>
    <w:tmpl w:val="D97AAF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5BA3397E"/>
    <w:multiLevelType w:val="multilevel"/>
    <w:tmpl w:val="8EEEC3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5D0721F6"/>
    <w:multiLevelType w:val="multilevel"/>
    <w:tmpl w:val="C23272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5EDC6933"/>
    <w:multiLevelType w:val="multilevel"/>
    <w:tmpl w:val="E14266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1B361ED"/>
    <w:multiLevelType w:val="multilevel"/>
    <w:tmpl w:val="64FCAC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35617CF"/>
    <w:multiLevelType w:val="multilevel"/>
    <w:tmpl w:val="EFBA470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5D32427"/>
    <w:multiLevelType w:val="multilevel"/>
    <w:tmpl w:val="420631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69193686"/>
    <w:multiLevelType w:val="multilevel"/>
    <w:tmpl w:val="78640F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6A580B26"/>
    <w:multiLevelType w:val="multilevel"/>
    <w:tmpl w:val="435690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6B40550E"/>
    <w:multiLevelType w:val="multilevel"/>
    <w:tmpl w:val="6F64E6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2" w15:restartNumberingAfterBreak="0">
    <w:nsid w:val="6BC10DC1"/>
    <w:multiLevelType w:val="multilevel"/>
    <w:tmpl w:val="B2EC7E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6CD745EA"/>
    <w:multiLevelType w:val="multilevel"/>
    <w:tmpl w:val="8E2CA7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6D095051"/>
    <w:multiLevelType w:val="multilevel"/>
    <w:tmpl w:val="C61478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1EC4CEB"/>
    <w:multiLevelType w:val="multilevel"/>
    <w:tmpl w:val="243466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6" w15:restartNumberingAfterBreak="0">
    <w:nsid w:val="73560730"/>
    <w:multiLevelType w:val="multilevel"/>
    <w:tmpl w:val="C69AAB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7" w15:restartNumberingAfterBreak="0">
    <w:nsid w:val="7F8B44EF"/>
    <w:multiLevelType w:val="multilevel"/>
    <w:tmpl w:val="6BDC63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44"/>
  </w:num>
  <w:num w:numId="2">
    <w:abstractNumId w:val="43"/>
  </w:num>
  <w:num w:numId="3">
    <w:abstractNumId w:val="14"/>
  </w:num>
  <w:num w:numId="4">
    <w:abstractNumId w:val="4"/>
  </w:num>
  <w:num w:numId="5">
    <w:abstractNumId w:val="6"/>
  </w:num>
  <w:num w:numId="6">
    <w:abstractNumId w:val="41"/>
  </w:num>
  <w:num w:numId="7">
    <w:abstractNumId w:val="25"/>
  </w:num>
  <w:num w:numId="8">
    <w:abstractNumId w:val="30"/>
  </w:num>
  <w:num w:numId="9">
    <w:abstractNumId w:val="31"/>
  </w:num>
  <w:num w:numId="10">
    <w:abstractNumId w:val="36"/>
  </w:num>
  <w:num w:numId="11">
    <w:abstractNumId w:val="26"/>
  </w:num>
  <w:num w:numId="12">
    <w:abstractNumId w:val="33"/>
  </w:num>
  <w:num w:numId="13">
    <w:abstractNumId w:val="28"/>
  </w:num>
  <w:num w:numId="14">
    <w:abstractNumId w:val="46"/>
  </w:num>
  <w:num w:numId="15">
    <w:abstractNumId w:val="15"/>
  </w:num>
  <w:num w:numId="16">
    <w:abstractNumId w:val="13"/>
  </w:num>
  <w:num w:numId="17">
    <w:abstractNumId w:val="21"/>
  </w:num>
  <w:num w:numId="18">
    <w:abstractNumId w:val="7"/>
  </w:num>
  <w:num w:numId="19">
    <w:abstractNumId w:val="22"/>
  </w:num>
  <w:num w:numId="20">
    <w:abstractNumId w:val="10"/>
  </w:num>
  <w:num w:numId="21">
    <w:abstractNumId w:val="29"/>
  </w:num>
  <w:num w:numId="22">
    <w:abstractNumId w:val="34"/>
  </w:num>
  <w:num w:numId="23">
    <w:abstractNumId w:val="47"/>
  </w:num>
  <w:num w:numId="24">
    <w:abstractNumId w:val="0"/>
  </w:num>
  <w:num w:numId="25">
    <w:abstractNumId w:val="17"/>
  </w:num>
  <w:num w:numId="26">
    <w:abstractNumId w:val="9"/>
  </w:num>
  <w:num w:numId="27">
    <w:abstractNumId w:val="40"/>
  </w:num>
  <w:num w:numId="28">
    <w:abstractNumId w:val="23"/>
  </w:num>
  <w:num w:numId="29">
    <w:abstractNumId w:val="16"/>
  </w:num>
  <w:num w:numId="30">
    <w:abstractNumId w:val="5"/>
  </w:num>
  <w:num w:numId="31">
    <w:abstractNumId w:val="32"/>
  </w:num>
  <w:num w:numId="32">
    <w:abstractNumId w:val="39"/>
  </w:num>
  <w:num w:numId="33">
    <w:abstractNumId w:val="35"/>
  </w:num>
  <w:num w:numId="34">
    <w:abstractNumId w:val="19"/>
  </w:num>
  <w:num w:numId="35">
    <w:abstractNumId w:val="20"/>
  </w:num>
  <w:num w:numId="36">
    <w:abstractNumId w:val="37"/>
  </w:num>
  <w:num w:numId="37">
    <w:abstractNumId w:val="38"/>
  </w:num>
  <w:num w:numId="38">
    <w:abstractNumId w:val="11"/>
  </w:num>
  <w:num w:numId="39">
    <w:abstractNumId w:val="42"/>
  </w:num>
  <w:num w:numId="40">
    <w:abstractNumId w:val="24"/>
  </w:num>
  <w:num w:numId="41">
    <w:abstractNumId w:val="12"/>
  </w:num>
  <w:num w:numId="42">
    <w:abstractNumId w:val="45"/>
  </w:num>
  <w:num w:numId="43">
    <w:abstractNumId w:val="2"/>
  </w:num>
  <w:num w:numId="44">
    <w:abstractNumId w:val="18"/>
  </w:num>
  <w:num w:numId="45">
    <w:abstractNumId w:val="3"/>
  </w:num>
  <w:num w:numId="46">
    <w:abstractNumId w:val="1"/>
  </w:num>
  <w:num w:numId="47">
    <w:abstractNumId w:val="27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7D"/>
    <w:rsid w:val="0084017D"/>
    <w:rsid w:val="008E344A"/>
    <w:rsid w:val="00E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8B82"/>
  <w15:docId w15:val="{E72C4916-7BD2-430B-B202-88D4B64B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81</cp:revision>
  <dcterms:created xsi:type="dcterms:W3CDTF">2020-12-26T06:51:00Z</dcterms:created>
  <dcterms:modified xsi:type="dcterms:W3CDTF">2025-03-21T08:09:00Z</dcterms:modified>
</cp:coreProperties>
</file>