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325" w:rsidRDefault="00D31E91">
      <w:pPr>
        <w:spacing w:line="288" w:lineRule="auto"/>
        <w:jc w:val="center"/>
      </w:pPr>
      <w:r>
        <w:rPr>
          <w:noProof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325" w:rsidRDefault="00D31E9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proofErr w:type="gramStart"/>
      <w:r>
        <w:rPr>
          <w:rFonts w:ascii="Times New Roman" w:hAnsi="Times New Roman"/>
          <w:color w:val="auto"/>
          <w:spacing w:val="-20"/>
          <w:sz w:val="31"/>
          <w:szCs w:val="31"/>
        </w:rPr>
        <w:t>ГЛАВНОЕ  УПРАВЛЕНИЕ</w:t>
      </w:r>
      <w:proofErr w:type="gramEnd"/>
      <w:r>
        <w:rPr>
          <w:rFonts w:ascii="Times New Roman" w:hAnsi="Times New Roman"/>
          <w:color w:val="auto"/>
          <w:spacing w:val="-20"/>
          <w:sz w:val="31"/>
          <w:szCs w:val="31"/>
        </w:rPr>
        <w:t xml:space="preserve">  АРХИТЕКТУРЫ  И  ГРАДОСТРОИТЕЛЬСТВА</w:t>
      </w:r>
    </w:p>
    <w:p w:rsidR="00B53325" w:rsidRDefault="00D31E91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  <w:r>
        <w:rPr>
          <w:rFonts w:ascii="Times New Roman" w:hAnsi="Times New Roman"/>
          <w:color w:val="auto"/>
          <w:spacing w:val="-20"/>
          <w:sz w:val="31"/>
          <w:szCs w:val="31"/>
        </w:rPr>
        <w:t>РЯЗАНСКОЙ   ОБЛАСТИ</w:t>
      </w:r>
    </w:p>
    <w:p w:rsidR="00B53325" w:rsidRDefault="00B5332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53325" w:rsidRDefault="00B53325">
      <w:pPr>
        <w:pStyle w:val="af8"/>
        <w:jc w:val="center"/>
        <w:rPr>
          <w:rFonts w:ascii="Times New Roman" w:hAnsi="Times New Roman"/>
          <w:color w:val="auto"/>
          <w:spacing w:val="-20"/>
          <w:sz w:val="31"/>
          <w:szCs w:val="31"/>
        </w:rPr>
      </w:pPr>
    </w:p>
    <w:p w:rsidR="00B53325" w:rsidRDefault="00D31E9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B53325" w:rsidRDefault="00B53325">
      <w:pPr>
        <w:tabs>
          <w:tab w:val="left" w:pos="709"/>
        </w:tabs>
        <w:jc w:val="center"/>
        <w:rPr>
          <w:sz w:val="28"/>
        </w:rPr>
      </w:pPr>
    </w:p>
    <w:p w:rsidR="00B53325" w:rsidRDefault="00B53325">
      <w:pPr>
        <w:tabs>
          <w:tab w:val="left" w:pos="709"/>
        </w:tabs>
        <w:jc w:val="center"/>
        <w:rPr>
          <w:sz w:val="28"/>
        </w:rPr>
      </w:pPr>
    </w:p>
    <w:p w:rsidR="00B53325" w:rsidRDefault="00D31E91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714A8A">
        <w:rPr>
          <w:sz w:val="28"/>
        </w:rPr>
        <w:t xml:space="preserve"> 27</w:t>
      </w:r>
      <w:proofErr w:type="gramEnd"/>
      <w:r w:rsidR="00714A8A">
        <w:rPr>
          <w:sz w:val="28"/>
        </w:rPr>
        <w:t xml:space="preserve"> </w:t>
      </w:r>
      <w:r>
        <w:rPr>
          <w:sz w:val="28"/>
        </w:rPr>
        <w:t>»</w:t>
      </w:r>
      <w:r w:rsidR="00714A8A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714A8A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714A8A">
        <w:rPr>
          <w:sz w:val="28"/>
        </w:rPr>
        <w:t>222-п</w:t>
      </w:r>
    </w:p>
    <w:p w:rsidR="00B53325" w:rsidRDefault="00B53325">
      <w:pPr>
        <w:tabs>
          <w:tab w:val="left" w:pos="709"/>
        </w:tabs>
        <w:jc w:val="both"/>
        <w:rPr>
          <w:sz w:val="28"/>
        </w:rPr>
      </w:pPr>
    </w:p>
    <w:p w:rsidR="00B53325" w:rsidRDefault="00B53325">
      <w:pPr>
        <w:tabs>
          <w:tab w:val="left" w:pos="709"/>
        </w:tabs>
        <w:jc w:val="both"/>
        <w:rPr>
          <w:sz w:val="28"/>
        </w:rPr>
      </w:pPr>
    </w:p>
    <w:p w:rsidR="00B53325" w:rsidRDefault="00D31E91">
      <w:pPr>
        <w:tabs>
          <w:tab w:val="left" w:pos="709"/>
        </w:tabs>
        <w:jc w:val="center"/>
        <w:rPr>
          <w:color w:val="auto"/>
        </w:rPr>
      </w:pPr>
      <w:r>
        <w:rPr>
          <w:color w:val="000000" w:themeColor="text1"/>
          <w:sz w:val="28"/>
          <w:szCs w:val="28"/>
        </w:rPr>
        <w:t xml:space="preserve">О подготовке проекта внесения изменений в правила землепользования </w:t>
      </w:r>
      <w:r>
        <w:rPr>
          <w:color w:val="000000" w:themeColor="text1"/>
          <w:sz w:val="28"/>
          <w:szCs w:val="28"/>
        </w:rPr>
        <w:br/>
        <w:t xml:space="preserve">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Рязанской области</w:t>
      </w:r>
    </w:p>
    <w:p w:rsidR="00B53325" w:rsidRDefault="00B53325">
      <w:pPr>
        <w:tabs>
          <w:tab w:val="left" w:pos="709"/>
        </w:tabs>
        <w:jc w:val="both"/>
        <w:rPr>
          <w:sz w:val="28"/>
          <w:highlight w:val="white"/>
        </w:rPr>
      </w:pPr>
    </w:p>
    <w:p w:rsidR="00B53325" w:rsidRDefault="00D31E91">
      <w:pPr>
        <w:widowControl w:val="0"/>
        <w:ind w:firstLine="850"/>
        <w:jc w:val="both"/>
      </w:pPr>
      <w:r>
        <w:rPr>
          <w:color w:val="000000" w:themeColor="text1"/>
          <w:sz w:val="28"/>
          <w:szCs w:val="28"/>
        </w:rPr>
        <w:t xml:space="preserve">На основании обращения </w:t>
      </w:r>
      <w:r>
        <w:rPr>
          <w:color w:val="auto"/>
          <w:sz w:val="28"/>
          <w:szCs w:val="28"/>
        </w:rPr>
        <w:t>ИП Главы КФХ Гусева Е.А.</w:t>
      </w:r>
      <w:r>
        <w:rPr>
          <w:color w:val="000000" w:themeColor="text1"/>
          <w:sz w:val="28"/>
          <w:szCs w:val="28"/>
        </w:rPr>
        <w:t xml:space="preserve">, статьи 33 </w:t>
      </w:r>
      <w:r>
        <w:rPr>
          <w:color w:val="000000" w:themeColor="text1"/>
          <w:sz w:val="28"/>
          <w:szCs w:val="28"/>
        </w:rPr>
        <w:t xml:space="preserve">Градостроительного кодекса Российской Федерации, статьи 2 Закона Рязанской области от 28.12.2018 № 106-ОЗ «О перераспределении отдельных полномочий </w:t>
      </w:r>
      <w:r>
        <w:rPr>
          <w:color w:val="000000" w:themeColor="text1"/>
          <w:sz w:val="28"/>
          <w:szCs w:val="28"/>
        </w:rPr>
        <w:br/>
        <w:t>в области градостроительной деятельности между органами местного самоуправления муниципальных образований Р</w:t>
      </w:r>
      <w:r>
        <w:rPr>
          <w:color w:val="000000" w:themeColor="text1"/>
          <w:sz w:val="28"/>
          <w:szCs w:val="28"/>
        </w:rPr>
        <w:t xml:space="preserve">язанской области и органами государственной власти Рязанской области», с учетом решения комиссии </w:t>
      </w:r>
      <w:r>
        <w:rPr>
          <w:color w:val="000000" w:themeColor="text1"/>
          <w:sz w:val="28"/>
          <w:szCs w:val="28"/>
        </w:rPr>
        <w:br/>
        <w:t>по территориальному планированию, землепользованию и застройке Рязанской области</w:t>
      </w:r>
      <w:r>
        <w:rPr>
          <w:color w:val="000000" w:themeColor="text1"/>
          <w:sz w:val="28"/>
          <w:szCs w:val="28"/>
        </w:rPr>
        <w:t xml:space="preserve"> от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14.03.2025</w:t>
      </w:r>
      <w:r>
        <w:rPr>
          <w:color w:val="000000" w:themeColor="text1"/>
          <w:sz w:val="28"/>
          <w:szCs w:val="28"/>
        </w:rPr>
        <w:t>, ру</w:t>
      </w:r>
      <w:r>
        <w:rPr>
          <w:color w:val="000000" w:themeColor="text1"/>
          <w:sz w:val="28"/>
          <w:szCs w:val="28"/>
        </w:rPr>
        <w:t xml:space="preserve">ководствуясь постановлением Правительства Рязанской области </w:t>
      </w:r>
      <w:r>
        <w:rPr>
          <w:color w:val="000000" w:themeColor="text1"/>
          <w:sz w:val="28"/>
          <w:szCs w:val="28"/>
        </w:rPr>
        <w:t xml:space="preserve">от 06.08.2008 № 153 «Об утверждении Положения о главном управлении архитектуры и градостроительства Рязанской области», </w:t>
      </w:r>
      <w:r>
        <w:rPr>
          <w:color w:val="auto"/>
          <w:sz w:val="28"/>
          <w:szCs w:val="28"/>
        </w:rPr>
        <w:t>приказом главного управления архитектуры и градостроительства Рязанской области от 11.03.2025 № 12-ок «О предоставлении отпуска работник</w:t>
      </w:r>
      <w:r>
        <w:rPr>
          <w:color w:val="auto"/>
          <w:sz w:val="28"/>
          <w:szCs w:val="28"/>
        </w:rPr>
        <w:t>у»</w:t>
      </w:r>
      <w:r>
        <w:rPr>
          <w:color w:val="000000" w:themeColor="text1"/>
          <w:sz w:val="28"/>
          <w:szCs w:val="28"/>
        </w:rPr>
        <w:t>, главное управление архитектуры и градостроительства Рязанской области ПОСТАНОВЛЯЕТ:</w:t>
      </w:r>
    </w:p>
    <w:p w:rsidR="00B53325" w:rsidRDefault="00D31E91" w:rsidP="00D31E91">
      <w:pPr>
        <w:widowControl w:val="0"/>
        <w:numPr>
          <w:ilvl w:val="0"/>
          <w:numId w:val="1"/>
        </w:numPr>
        <w:tabs>
          <w:tab w:val="clear" w:pos="720"/>
        </w:tabs>
        <w:ind w:left="0" w:firstLine="850"/>
        <w:jc w:val="both"/>
        <w:rPr>
          <w:color w:val="auto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Приступить к подготовке проекта внесения изменений в правила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000000" w:themeColor="text1"/>
          <w:sz w:val="28"/>
          <w:szCs w:val="28"/>
        </w:rPr>
        <w:t xml:space="preserve"> му</w:t>
      </w:r>
      <w:r>
        <w:rPr>
          <w:color w:val="000000" w:themeColor="text1"/>
          <w:sz w:val="28"/>
          <w:szCs w:val="28"/>
        </w:rPr>
        <w:t xml:space="preserve">ниципального района Рязанской области, </w:t>
      </w:r>
      <w:r>
        <w:rPr>
          <w:rFonts w:eastAsia="Tahoma" w:cs="Noto Sans Devanagari"/>
          <w:sz w:val="28"/>
          <w:highlight w:val="white"/>
          <w:lang w:eastAsia="zh-CN" w:bidi="hi-IN"/>
        </w:rPr>
        <w:t xml:space="preserve">утвержденные постановлением главного управления архитектуры </w:t>
      </w:r>
      <w:r>
        <w:rPr>
          <w:rFonts w:eastAsia="Tahoma" w:cs="Noto Sans Devanagari"/>
          <w:sz w:val="28"/>
          <w:highlight w:val="white"/>
          <w:lang w:eastAsia="zh-CN" w:bidi="hi-IN"/>
        </w:rPr>
        <w:br/>
        <w:t xml:space="preserve">и градостроительства Рязанской области </w:t>
      </w:r>
      <w:r>
        <w:rPr>
          <w:color w:val="000000" w:themeColor="text1"/>
          <w:sz w:val="28"/>
          <w:shd w:val="clear" w:color="FFFFFF" w:fill="FFFFFF" w:themeFill="background1"/>
        </w:rPr>
        <w:t>о</w:t>
      </w:r>
      <w:r>
        <w:rPr>
          <w:color w:val="000000" w:themeColor="text1"/>
          <w:sz w:val="28"/>
          <w:shd w:val="clear" w:color="FFFFFF" w:fill="FFFFFF" w:themeFill="background1"/>
        </w:rPr>
        <w:t>т</w:t>
      </w:r>
      <w:r>
        <w:rPr>
          <w:color w:val="000000" w:themeColor="text1"/>
          <w:sz w:val="28"/>
        </w:rPr>
        <w:t xml:space="preserve"> 17.07.2023 № 313-п «Об утверждении правил землепользования и застройки муниципального образования – </w:t>
      </w:r>
      <w:proofErr w:type="spellStart"/>
      <w:r>
        <w:rPr>
          <w:color w:val="auto"/>
          <w:sz w:val="28"/>
          <w:szCs w:val="28"/>
        </w:rPr>
        <w:t>Сапожковское</w:t>
      </w:r>
      <w:proofErr w:type="spellEnd"/>
      <w:r>
        <w:rPr>
          <w:color w:val="auto"/>
          <w:sz w:val="28"/>
          <w:szCs w:val="28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</w:rPr>
        <w:t>Сапожковского</w:t>
      </w:r>
      <w:proofErr w:type="spellEnd"/>
      <w:r>
        <w:rPr>
          <w:color w:val="000000" w:themeColor="text1"/>
          <w:sz w:val="28"/>
          <w:lang w:eastAsia="zh-CN" w:bidi="hi-IN"/>
        </w:rPr>
        <w:t xml:space="preserve"> </w:t>
      </w:r>
      <w:r>
        <w:rPr>
          <w:color w:val="000000" w:themeColor="text1"/>
          <w:sz w:val="28"/>
        </w:rPr>
        <w:t>муниципального района Рязанской области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» (в редакции постановлений </w:t>
      </w:r>
      <w:proofErr w:type="spellStart"/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>Главархитектуры</w:t>
      </w:r>
      <w:proofErr w:type="spellEnd"/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 Рязанской области от 27.06.2024 № 315-п, от 15.08.2024 № 416-п, от 26.09.2024 № 504-п,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br/>
        <w:t>от 09.01.2025 № 13-п, от 23.01.2025 № 62-п, от 19.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 xml:space="preserve">02.2025 № 129-п), </w:t>
      </w:r>
      <w:r>
        <w:rPr>
          <w:color w:val="auto"/>
          <w:sz w:val="28"/>
          <w:szCs w:val="28"/>
        </w:rPr>
        <w:t xml:space="preserve">в части исключения из границ населенного пункта с. Черная Речка земельного участка </w:t>
      </w:r>
      <w:r>
        <w:rPr>
          <w:color w:val="auto"/>
          <w:sz w:val="28"/>
          <w:szCs w:val="28"/>
        </w:rPr>
        <w:br/>
        <w:t xml:space="preserve">в кадастровом квартале 62:16:0020310 (согласно схеме расположения земельного </w:t>
      </w:r>
      <w:r>
        <w:rPr>
          <w:color w:val="auto"/>
          <w:sz w:val="28"/>
          <w:szCs w:val="28"/>
        </w:rPr>
        <w:lastRenderedPageBreak/>
        <w:t xml:space="preserve">участка на кадастровом плане территории), площадью 2616 </w:t>
      </w:r>
      <w:proofErr w:type="spellStart"/>
      <w:r>
        <w:rPr>
          <w:color w:val="auto"/>
          <w:sz w:val="28"/>
          <w:szCs w:val="28"/>
        </w:rPr>
        <w:t>кв.м</w:t>
      </w:r>
      <w:proofErr w:type="spellEnd"/>
      <w:r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br/>
        <w:t>и отнесения ег</w:t>
      </w:r>
      <w:r>
        <w:rPr>
          <w:color w:val="auto"/>
          <w:sz w:val="28"/>
          <w:szCs w:val="28"/>
        </w:rPr>
        <w:t>о к территориальной зоне «Производственная зона сельскохозяйственных предприятий (4.4)»</w:t>
      </w:r>
      <w:r>
        <w:rPr>
          <w:color w:val="auto"/>
        </w:rPr>
        <w:t xml:space="preserve"> </w:t>
      </w:r>
      <w:r>
        <w:rPr>
          <w:rFonts w:eastAsia="Tahoma" w:cs="Noto Sans Devanagari"/>
          <w:sz w:val="28"/>
          <w:szCs w:val="28"/>
          <w:highlight w:val="white"/>
          <w:lang w:eastAsia="zh-CN" w:bidi="hi-IN"/>
        </w:rPr>
        <w:t>(д</w:t>
      </w:r>
      <w:r>
        <w:rPr>
          <w:color w:val="000000" w:themeColor="text1"/>
          <w:sz w:val="28"/>
          <w:szCs w:val="28"/>
        </w:rPr>
        <w:t xml:space="preserve">алее – проект внесения изменений </w:t>
      </w:r>
      <w:r>
        <w:rPr>
          <w:color w:val="000000" w:themeColor="text1"/>
          <w:sz w:val="28"/>
          <w:szCs w:val="28"/>
        </w:rPr>
        <w:br/>
        <w:t>в правила землепользования и застройки)</w:t>
      </w:r>
      <w:r>
        <w:rPr>
          <w:color w:val="auto"/>
        </w:rPr>
        <w:t>.</w:t>
      </w:r>
    </w:p>
    <w:p w:rsidR="00B53325" w:rsidRDefault="00D31E91" w:rsidP="00D31E91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jc w:val="both"/>
        <w:rPr>
          <w:sz w:val="28"/>
        </w:rPr>
      </w:pPr>
      <w:r>
        <w:rPr>
          <w:color w:val="auto"/>
          <w:sz w:val="28"/>
          <w:szCs w:val="28"/>
        </w:rPr>
        <w:t xml:space="preserve">Предложить </w:t>
      </w:r>
      <w:r>
        <w:rPr>
          <w:color w:val="auto"/>
          <w:sz w:val="28"/>
          <w:szCs w:val="28"/>
          <w:lang w:eastAsia="ar-SA"/>
        </w:rPr>
        <w:t>заинтересованному лицу ИП Главе КФХ Гусеву Е.А.</w:t>
      </w:r>
      <w:r>
        <w:rPr>
          <w:color w:val="auto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разработать проект внесения изме</w:t>
      </w:r>
      <w:r>
        <w:rPr>
          <w:color w:val="000000" w:themeColor="text1"/>
          <w:sz w:val="28"/>
          <w:szCs w:val="28"/>
        </w:rPr>
        <w:t>нений в правила землепользования и застройки за счет собственных средств</w:t>
      </w:r>
      <w:r w:rsidRPr="00714A8A">
        <w:rPr>
          <w:color w:val="000000" w:themeColor="text1"/>
          <w:sz w:val="28"/>
          <w:szCs w:val="28"/>
        </w:rPr>
        <w:t>.</w:t>
      </w:r>
    </w:p>
    <w:p w:rsidR="00B53325" w:rsidRDefault="00D31E91" w:rsidP="00D31E91">
      <w:pPr>
        <w:widowControl w:val="0"/>
        <w:numPr>
          <w:ilvl w:val="0"/>
          <w:numId w:val="1"/>
        </w:numPr>
        <w:tabs>
          <w:tab w:val="clear" w:pos="720"/>
          <w:tab w:val="left" w:pos="1418"/>
        </w:tabs>
        <w:ind w:left="0" w:firstLine="850"/>
        <w:contextualSpacing/>
        <w:jc w:val="both"/>
        <w:rPr>
          <w:sz w:val="28"/>
        </w:rPr>
      </w:pP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Комиссии по территориальному планированию, землепользованию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 xml:space="preserve">и застройке Рязанской области организовать рассмотрение проекта </w:t>
      </w:r>
      <w:r>
        <w:rPr>
          <w:color w:val="000000" w:themeColor="text1"/>
          <w:sz w:val="28"/>
          <w:szCs w:val="28"/>
        </w:rPr>
        <w:t xml:space="preserve">внесения изменений в 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>правила землепользования и застройки на общественных обсуждениях (публичных слушаниях) в установленный законодательством срок</w:t>
      </w:r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br/>
        <w:t>и порядке.</w:t>
      </w:r>
    </w:p>
    <w:p w:rsidR="00B53325" w:rsidRDefault="00D31E91" w:rsidP="00D31E91">
      <w:pPr>
        <w:pStyle w:val="af5"/>
        <w:widowControl w:val="0"/>
        <w:numPr>
          <w:ilvl w:val="0"/>
          <w:numId w:val="1"/>
        </w:numPr>
        <w:tabs>
          <w:tab w:val="clear" w:pos="720"/>
          <w:tab w:val="left" w:pos="1364"/>
        </w:tabs>
        <w:spacing w:after="0" w:line="240" w:lineRule="auto"/>
        <w:ind w:left="0" w:firstLine="850"/>
      </w:pPr>
      <w:hyperlink r:id="rId8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</w:rPr>
          <w:t>Отделу кадровой работы и делопроизводства об</w:t>
        </w:r>
        <w:r>
          <w:rPr>
            <w:color w:val="000000" w:themeColor="text1"/>
            <w:sz w:val="28"/>
            <w:szCs w:val="28"/>
          </w:rPr>
          <w:t>еспечить:</w:t>
        </w:r>
      </w:hyperlink>
    </w:p>
    <w:p w:rsidR="00B53325" w:rsidRDefault="00D31E91">
      <w:pPr>
        <w:widowControl w:val="0"/>
        <w:tabs>
          <w:tab w:val="left" w:pos="1418"/>
        </w:tabs>
        <w:ind w:firstLine="850"/>
        <w:jc w:val="both"/>
      </w:pPr>
      <w:hyperlink r:id="rId9" w:tooltip="consultantplus://offline/ref=40E58F4BCFE827CB22130BEF50D67B42C77DC44277C4F859DA17B34255C33D95881CE7C10415F0621D92AD424533DBD460C95217E0AD7E8498F5CFADTBh4L" w:history="1">
        <w:r>
          <w:rPr>
            <w:rFonts w:eastAsia="Tahoma"/>
            <w:color w:val="000000" w:themeColor="text1"/>
            <w:sz w:val="28"/>
            <w:szCs w:val="28"/>
            <w:lang w:eastAsia="zh-CN" w:bidi="hi-IN"/>
          </w:rPr>
          <w:t>1)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t xml:space="preserve"> государственную регистрацию настоящего постановления</w:t>
        </w:r>
        <w:r>
          <w:rPr>
            <w:rFonts w:eastAsia="Tahoma"/>
            <w:color w:val="000000" w:themeColor="text1"/>
            <w:sz w:val="28"/>
            <w:szCs w:val="28"/>
            <w:highlight w:val="white"/>
            <w:lang w:eastAsia="zh-CN" w:bidi="hi-IN"/>
          </w:rPr>
          <w:br/>
          <w:t>в правовом департаменте аппарата Губернатора и Правительства Рязанской области;</w:t>
        </w:r>
      </w:hyperlink>
    </w:p>
    <w:p w:rsidR="00B53325" w:rsidRDefault="00D31E91">
      <w:pPr>
        <w:widowControl w:val="0"/>
        <w:tabs>
          <w:tab w:val="left" w:pos="1418"/>
        </w:tabs>
        <w:ind w:firstLine="850"/>
        <w:jc w:val="both"/>
      </w:pPr>
      <w:hyperlink r:id="rId10" w:tooltip="consultantplus://offline/ref=40E58F4BCFE827CB22130BEF50D67B42C77DC44277C4F859DA17B34255C33D95881CE7C10415F0621D92AD424533DBD460C95217E0AD7E8498F5CFADTBh4L" w:history="1">
        <w:r>
          <w:rPr>
            <w:color w:val="000000" w:themeColor="text1"/>
            <w:sz w:val="28"/>
            <w:szCs w:val="28"/>
            <w:highlight w:val="white"/>
            <w:lang w:eastAsia="zh-CN" w:bidi="hi-IN"/>
          </w:rPr>
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(www.pravo.gov.ru).</w:t>
        </w:r>
      </w:hyperlink>
    </w:p>
    <w:p w:rsidR="00B53325" w:rsidRDefault="00D31E91" w:rsidP="00D31E9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color w:val="000000" w:themeColor="text1"/>
          <w:sz w:val="28"/>
          <w:szCs w:val="28"/>
        </w:rPr>
        <w:t>Отделу информационного обеспечения градос</w:t>
      </w:r>
      <w:r>
        <w:rPr>
          <w:color w:val="000000" w:themeColor="text1"/>
          <w:sz w:val="28"/>
          <w:szCs w:val="28"/>
        </w:rPr>
        <w:t>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в сети «Интернет».</w:t>
      </w:r>
    </w:p>
    <w:p w:rsidR="00B53325" w:rsidRDefault="00D31E91" w:rsidP="00D31E9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Предложить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Сапожковский</w:t>
      </w:r>
      <w:proofErr w:type="spellEnd"/>
      <w:r>
        <w:rPr>
          <w:color w:val="auto"/>
          <w:sz w:val="28"/>
          <w:szCs w:val="28"/>
          <w:lang w:eastAsia="ar-SA"/>
        </w:rPr>
        <w:t xml:space="preserve"> муниципальный район Рязанс</w:t>
      </w:r>
      <w:r>
        <w:rPr>
          <w:color w:val="auto"/>
          <w:sz w:val="28"/>
          <w:szCs w:val="28"/>
          <w:lang w:eastAsia="ar-SA"/>
        </w:rPr>
        <w:t xml:space="preserve">кой области, главе муниципального образования – </w:t>
      </w:r>
      <w:proofErr w:type="spellStart"/>
      <w:r>
        <w:rPr>
          <w:color w:val="auto"/>
          <w:sz w:val="28"/>
          <w:szCs w:val="28"/>
          <w:lang w:eastAsia="ar-SA"/>
        </w:rPr>
        <w:t>Сапожковское</w:t>
      </w:r>
      <w:proofErr w:type="spellEnd"/>
      <w:r>
        <w:rPr>
          <w:color w:val="auto"/>
          <w:sz w:val="28"/>
          <w:szCs w:val="28"/>
          <w:lang w:eastAsia="ar-SA"/>
        </w:rPr>
        <w:t xml:space="preserve"> городское поселение </w:t>
      </w:r>
      <w:proofErr w:type="spellStart"/>
      <w:r>
        <w:rPr>
          <w:color w:val="auto"/>
          <w:sz w:val="28"/>
          <w:szCs w:val="28"/>
          <w:lang w:eastAsia="ar-SA"/>
        </w:rPr>
        <w:t>Сапожковского</w:t>
      </w:r>
      <w:proofErr w:type="spellEnd"/>
      <w:r>
        <w:rPr>
          <w:rFonts w:eastAsia="Tahoma" w:cs="Noto Sans Devanagari"/>
          <w:color w:val="000000" w:themeColor="text1"/>
          <w:sz w:val="28"/>
          <w:szCs w:val="28"/>
          <w:lang w:eastAsia="zh-CN" w:bidi="hi-IN"/>
        </w:rPr>
        <w:t xml:space="preserve"> </w:t>
      </w:r>
      <w:r>
        <w:rPr>
          <w:color w:val="000000" w:themeColor="text1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</w:t>
      </w:r>
      <w:r>
        <w:rPr>
          <w:color w:val="000000" w:themeColor="text1"/>
          <w:sz w:val="28"/>
          <w:szCs w:val="28"/>
        </w:rPr>
        <w:br/>
        <w:t>на официальном сайте муниципального образования в сети «Интернет», публик</w:t>
      </w:r>
      <w:r>
        <w:rPr>
          <w:color w:val="000000" w:themeColor="text1"/>
          <w:sz w:val="28"/>
          <w:szCs w:val="28"/>
        </w:rPr>
        <w:t>ацию в средствах массовой информации.</w:t>
      </w:r>
    </w:p>
    <w:p w:rsidR="00B53325" w:rsidRDefault="00D31E91" w:rsidP="00D31E91">
      <w:pPr>
        <w:widowControl w:val="0"/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</w:t>
      </w:r>
      <w:r>
        <w:rPr>
          <w:rFonts w:eastAsia="NSimSun" w:cs="Arial"/>
          <w:color w:val="auto"/>
          <w:sz w:val="28"/>
          <w:szCs w:val="28"/>
        </w:rPr>
        <w:br/>
        <w:t xml:space="preserve">на заместителя начальника главного управления архитектуры </w:t>
      </w:r>
      <w:r>
        <w:rPr>
          <w:rFonts w:eastAsia="NSimSun" w:cs="Arial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B53325" w:rsidRDefault="00B53325">
      <w:pPr>
        <w:widowControl w:val="0"/>
        <w:ind w:left="142"/>
        <w:jc w:val="both"/>
        <w:rPr>
          <w:highlight w:val="yellow"/>
        </w:rPr>
      </w:pPr>
    </w:p>
    <w:p w:rsidR="00B53325" w:rsidRDefault="00B53325">
      <w:pPr>
        <w:widowControl w:val="0"/>
        <w:jc w:val="both"/>
        <w:rPr>
          <w:color w:val="auto"/>
          <w:highlight w:val="white"/>
        </w:rPr>
      </w:pPr>
    </w:p>
    <w:p w:rsidR="00B53325" w:rsidRDefault="00D31E91">
      <w:pPr>
        <w:tabs>
          <w:tab w:val="left" w:pos="709"/>
        </w:tabs>
        <w:jc w:val="both"/>
        <w:rPr>
          <w:sz w:val="28"/>
          <w:highlight w:val="white"/>
        </w:rPr>
      </w:pPr>
      <w:proofErr w:type="spellStart"/>
      <w:r>
        <w:rPr>
          <w:sz w:val="28"/>
          <w:highlight w:val="white"/>
        </w:rPr>
        <w:t>И.о</w:t>
      </w:r>
      <w:proofErr w:type="spellEnd"/>
      <w:r>
        <w:rPr>
          <w:sz w:val="28"/>
          <w:highlight w:val="white"/>
        </w:rPr>
        <w:t xml:space="preserve">. начальника         </w:t>
      </w:r>
      <w:r>
        <w:rPr>
          <w:color w:val="auto"/>
          <w:sz w:val="28"/>
          <w:szCs w:val="28"/>
          <w:highlight w:val="white"/>
        </w:rPr>
        <w:t xml:space="preserve">                                                                           </w:t>
      </w:r>
      <w:r>
        <w:rPr>
          <w:color w:val="auto"/>
          <w:sz w:val="28"/>
          <w:szCs w:val="28"/>
        </w:rPr>
        <w:t xml:space="preserve">О.М. </w:t>
      </w:r>
      <w:proofErr w:type="spellStart"/>
      <w:r>
        <w:rPr>
          <w:color w:val="auto"/>
          <w:sz w:val="28"/>
          <w:szCs w:val="28"/>
        </w:rPr>
        <w:t>Алямовская</w:t>
      </w:r>
      <w:proofErr w:type="spellEnd"/>
    </w:p>
    <w:p w:rsidR="00B53325" w:rsidRDefault="00B53325">
      <w:pPr>
        <w:tabs>
          <w:tab w:val="left" w:pos="709"/>
        </w:tabs>
        <w:jc w:val="both"/>
        <w:rPr>
          <w:sz w:val="28"/>
          <w:highlight w:val="white"/>
        </w:rPr>
      </w:pPr>
    </w:p>
    <w:p w:rsidR="00B53325" w:rsidRDefault="00B53325">
      <w:pPr>
        <w:contextualSpacing/>
        <w:jc w:val="both"/>
        <w:rPr>
          <w:sz w:val="24"/>
        </w:rPr>
      </w:pPr>
    </w:p>
    <w:sectPr w:rsidR="00B53325">
      <w:headerReference w:type="default" r:id="rId11"/>
      <w:pgSz w:w="11906" w:h="16838"/>
      <w:pgMar w:top="1134" w:right="567" w:bottom="1134" w:left="1417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91" w:rsidRDefault="00D31E91">
      <w:r>
        <w:separator/>
      </w:r>
    </w:p>
  </w:endnote>
  <w:endnote w:type="continuationSeparator" w:id="0">
    <w:p w:rsidR="00D31E91" w:rsidRDefault="00D3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Noto Sans Devanagari">
    <w:altName w:val="Times New Roman"/>
    <w:charset w:val="00"/>
    <w:family w:val="auto"/>
    <w:pitch w:val="default"/>
  </w:font>
  <w:font w:name="NSimSun">
    <w:panose1 w:val="02010609030101010101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91" w:rsidRDefault="00D31E91">
      <w:r>
        <w:separator/>
      </w:r>
    </w:p>
  </w:footnote>
  <w:footnote w:type="continuationSeparator" w:id="0">
    <w:p w:rsidR="00D31E91" w:rsidRDefault="00D31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325" w:rsidRDefault="00D31E91">
    <w:pPr>
      <w:pStyle w:val="aff4"/>
      <w:jc w:val="center"/>
      <w:rPr>
        <w:sz w:val="28"/>
      </w:rPr>
    </w:pPr>
    <w:r>
      <w:rPr>
        <w:sz w:val="28"/>
      </w:rPr>
      <w:t>2</w:t>
    </w:r>
  </w:p>
  <w:p w:rsidR="00B53325" w:rsidRDefault="00B53325">
    <w:pPr>
      <w:pStyle w:val="af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75EA6"/>
    <w:multiLevelType w:val="hybridMultilevel"/>
    <w:tmpl w:val="C3DAFD84"/>
    <w:lvl w:ilvl="0" w:tplc="75362C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8B1ADAA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8746EEC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676E988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648AF40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C7D25E8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87507E6E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CCFEA88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B4CA2764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325"/>
    <w:rsid w:val="00714A8A"/>
    <w:rsid w:val="00B53325"/>
    <w:rsid w:val="00D3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C614"/>
  <w15:docId w15:val="{318491F4-9EFD-4B28-BB05-F2F64224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6"/>
    </w:rPr>
  </w:style>
  <w:style w:type="paragraph" w:styleId="10">
    <w:name w:val="heading 1"/>
    <w:link w:val="11"/>
    <w:pPr>
      <w:outlineLvl w:val="0"/>
    </w:pPr>
    <w:rPr>
      <w:b/>
      <w:spacing w:val="-20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41"/>
    <w:uiPriority w:val="99"/>
    <w:rPr>
      <w:rFonts w:ascii="Times New Roman" w:hAnsi="Times New Roman"/>
      <w:i/>
      <w:color w:val="000000"/>
      <w:spacing w:val="0"/>
      <w:sz w:val="24"/>
    </w:rPr>
  </w:style>
  <w:style w:type="table" w:styleId="a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2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character" w:customStyle="1" w:styleId="1">
    <w:name w:val="Обычный1"/>
    <w:rPr>
      <w:rFonts w:ascii="Times New Roman" w:hAnsi="Times New Roman"/>
      <w:color w:val="000000"/>
      <w:spacing w:val="0"/>
      <w:sz w:val="26"/>
    </w:rPr>
  </w:style>
  <w:style w:type="paragraph" w:styleId="af">
    <w:name w:val="Balloon Text"/>
    <w:link w:val="af0"/>
    <w:rPr>
      <w:rFonts w:ascii="Tahoma" w:hAnsi="Tahoma"/>
      <w:sz w:val="16"/>
    </w:rPr>
  </w:style>
  <w:style w:type="character" w:customStyle="1" w:styleId="13">
    <w:name w:val="Текст выноски1"/>
    <w:basedOn w:val="1"/>
    <w:rPr>
      <w:rFonts w:ascii="Tahoma" w:hAnsi="Tahoma"/>
      <w:color w:val="000000"/>
      <w:spacing w:val="0"/>
      <w:sz w:val="16"/>
    </w:rPr>
  </w:style>
  <w:style w:type="paragraph" w:styleId="24">
    <w:name w:val="toc 2"/>
    <w:next w:val="a"/>
    <w:link w:val="25"/>
    <w:uiPriority w:val="39"/>
    <w:pPr>
      <w:spacing w:after="200" w:line="276" w:lineRule="auto"/>
      <w:ind w:left="200"/>
    </w:pPr>
  </w:style>
  <w:style w:type="character" w:customStyle="1" w:styleId="25">
    <w:name w:val="Оглавление 2 Знак"/>
    <w:link w:val="24"/>
    <w:rPr>
      <w:rFonts w:ascii="Calibri" w:hAnsi="Calibri"/>
      <w:color w:val="000000"/>
      <w:spacing w:val="0"/>
      <w:sz w:val="22"/>
    </w:rPr>
  </w:style>
  <w:style w:type="character" w:customStyle="1" w:styleId="510">
    <w:name w:val="Заголовок 51"/>
    <w:rPr>
      <w:rFonts w:ascii="XO Thames" w:hAnsi="XO Thames"/>
      <w:b/>
      <w:color w:val="000000"/>
      <w:sz w:val="22"/>
    </w:rPr>
  </w:style>
  <w:style w:type="paragraph" w:styleId="af1">
    <w:name w:val="List Paragraph"/>
    <w:link w:val="af2"/>
  </w:style>
  <w:style w:type="character" w:customStyle="1" w:styleId="14">
    <w:name w:val="Абзац списка1"/>
  </w:style>
  <w:style w:type="paragraph" w:styleId="43">
    <w:name w:val="toc 4"/>
    <w:next w:val="a"/>
    <w:link w:val="44"/>
    <w:uiPriority w:val="39"/>
    <w:pPr>
      <w:spacing w:after="200" w:line="276" w:lineRule="auto"/>
      <w:ind w:left="600"/>
    </w:pPr>
  </w:style>
  <w:style w:type="character" w:customStyle="1" w:styleId="44">
    <w:name w:val="Оглавление 4 Знак"/>
    <w:link w:val="43"/>
    <w:rPr>
      <w:rFonts w:ascii="Calibri" w:hAnsi="Calibri"/>
      <w:color w:val="000000"/>
      <w:spacing w:val="0"/>
      <w:sz w:val="22"/>
    </w:rPr>
  </w:style>
  <w:style w:type="paragraph" w:styleId="af3">
    <w:name w:val="index heading"/>
    <w:link w:val="af4"/>
  </w:style>
  <w:style w:type="character" w:customStyle="1" w:styleId="15">
    <w:name w:val="Указатель1"/>
    <w:basedOn w:val="1"/>
    <w:rPr>
      <w:rFonts w:ascii="Times New Roman" w:hAnsi="Times New Roman"/>
      <w:color w:val="000000"/>
      <w:spacing w:val="0"/>
      <w:sz w:val="26"/>
    </w:rPr>
  </w:style>
  <w:style w:type="paragraph" w:styleId="61">
    <w:name w:val="toc 6"/>
    <w:next w:val="a"/>
    <w:link w:val="62"/>
    <w:uiPriority w:val="39"/>
    <w:pPr>
      <w:spacing w:after="200" w:line="276" w:lineRule="auto"/>
      <w:ind w:left="1000"/>
    </w:pPr>
  </w:style>
  <w:style w:type="character" w:customStyle="1" w:styleId="62">
    <w:name w:val="Оглавление 6 Знак"/>
    <w:link w:val="61"/>
    <w:rPr>
      <w:rFonts w:ascii="Calibri" w:hAnsi="Calibri"/>
      <w:color w:val="000000"/>
      <w:spacing w:val="0"/>
      <w:sz w:val="22"/>
    </w:rPr>
  </w:style>
  <w:style w:type="paragraph" w:styleId="71">
    <w:name w:val="toc 7"/>
    <w:next w:val="a"/>
    <w:link w:val="72"/>
    <w:uiPriority w:val="39"/>
    <w:pPr>
      <w:spacing w:after="200" w:line="276" w:lineRule="auto"/>
      <w:ind w:left="1200"/>
    </w:pPr>
  </w:style>
  <w:style w:type="character" w:customStyle="1" w:styleId="72">
    <w:name w:val="Оглавление 7 Знак"/>
    <w:link w:val="71"/>
    <w:rPr>
      <w:rFonts w:ascii="Calibri" w:hAnsi="Calibri"/>
      <w:color w:val="000000"/>
      <w:spacing w:val="0"/>
      <w:sz w:val="22"/>
    </w:rPr>
  </w:style>
  <w:style w:type="paragraph" w:customStyle="1" w:styleId="16">
    <w:name w:val="Верхний колонтитул1"/>
    <w:link w:val="26"/>
  </w:style>
  <w:style w:type="character" w:customStyle="1" w:styleId="26">
    <w:name w:val="Верхний колонтитул2"/>
    <w:link w:val="16"/>
    <w:rPr>
      <w:rFonts w:ascii="Calibri" w:hAnsi="Calibri"/>
      <w:color w:val="000000"/>
      <w:spacing w:val="0"/>
      <w:sz w:val="22"/>
    </w:rPr>
  </w:style>
  <w:style w:type="paragraph" w:customStyle="1" w:styleId="17">
    <w:name w:val="Заголовок1"/>
    <w:basedOn w:val="a"/>
    <w:next w:val="af5"/>
    <w:link w:val="27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27">
    <w:name w:val="Заголовок2"/>
    <w:basedOn w:val="1"/>
    <w:link w:val="17"/>
    <w:rPr>
      <w:rFonts w:ascii="Liberation Sans" w:hAnsi="Liberation Sans"/>
      <w:color w:val="000000"/>
      <w:spacing w:val="0"/>
      <w:sz w:val="28"/>
    </w:rPr>
  </w:style>
  <w:style w:type="paragraph" w:customStyle="1" w:styleId="18">
    <w:name w:val="Название объекта1"/>
    <w:link w:val="28"/>
    <w:rPr>
      <w:i/>
      <w:sz w:val="24"/>
    </w:rPr>
  </w:style>
  <w:style w:type="character" w:customStyle="1" w:styleId="28">
    <w:name w:val="Название объекта2"/>
    <w:link w:val="18"/>
    <w:rPr>
      <w:i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  <w:spacing w:val="0"/>
      <w:sz w:val="22"/>
    </w:rPr>
  </w:style>
  <w:style w:type="paragraph" w:customStyle="1" w:styleId="Contents7">
    <w:name w:val="Contents 7"/>
    <w:link w:val="Contents70"/>
  </w:style>
  <w:style w:type="character" w:customStyle="1" w:styleId="Contents70">
    <w:name w:val="Contents 7"/>
    <w:link w:val="Contents7"/>
    <w:rPr>
      <w:rFonts w:ascii="Calibri" w:hAnsi="Calibri"/>
      <w:color w:val="000000"/>
      <w:spacing w:val="0"/>
      <w:sz w:val="22"/>
    </w:rPr>
  </w:style>
  <w:style w:type="paragraph" w:customStyle="1" w:styleId="Contents5">
    <w:name w:val="Contents 5"/>
    <w:link w:val="Contents50"/>
  </w:style>
  <w:style w:type="character" w:customStyle="1" w:styleId="Contents50">
    <w:name w:val="Contents 5"/>
    <w:link w:val="Contents5"/>
    <w:rPr>
      <w:rFonts w:ascii="Calibri" w:hAnsi="Calibri"/>
      <w:color w:val="000000"/>
      <w:spacing w:val="0"/>
      <w:sz w:val="22"/>
    </w:rPr>
  </w:style>
  <w:style w:type="paragraph" w:styleId="af6">
    <w:name w:val="Subtitle"/>
    <w:link w:val="af7"/>
    <w:uiPriority w:val="11"/>
    <w:qFormat/>
    <w:rPr>
      <w:rFonts w:ascii="XO Thames" w:hAnsi="XO Thames"/>
      <w:i/>
      <w:color w:val="616161"/>
      <w:sz w:val="24"/>
    </w:rPr>
  </w:style>
  <w:style w:type="character" w:customStyle="1" w:styleId="19">
    <w:name w:val="Подзаголовок1"/>
    <w:rPr>
      <w:rFonts w:ascii="XO Thames" w:hAnsi="XO Thames"/>
      <w:i/>
      <w:color w:val="616161"/>
      <w:spacing w:val="0"/>
      <w:sz w:val="24"/>
    </w:rPr>
  </w:style>
  <w:style w:type="paragraph" w:styleId="af8">
    <w:name w:val="caption"/>
    <w:link w:val="af9"/>
    <w:qFormat/>
    <w:rPr>
      <w:b/>
      <w:sz w:val="36"/>
    </w:rPr>
  </w:style>
  <w:style w:type="character" w:customStyle="1" w:styleId="1a">
    <w:name w:val="Название объекта1"/>
    <w:basedOn w:val="1"/>
    <w:rPr>
      <w:rFonts w:ascii="Times New Roman" w:hAnsi="Times New Roman"/>
      <w:b/>
      <w:color w:val="000000"/>
      <w:spacing w:val="0"/>
      <w:sz w:val="36"/>
    </w:rPr>
  </w:style>
  <w:style w:type="paragraph" w:customStyle="1" w:styleId="Contents6">
    <w:name w:val="Contents 6"/>
    <w:link w:val="Contents60"/>
  </w:style>
  <w:style w:type="character" w:customStyle="1" w:styleId="Contents60">
    <w:name w:val="Contents 6"/>
    <w:link w:val="Contents6"/>
    <w:rPr>
      <w:rFonts w:ascii="Calibri" w:hAnsi="Calibri"/>
      <w:color w:val="000000"/>
      <w:spacing w:val="0"/>
      <w:sz w:val="22"/>
    </w:rPr>
  </w:style>
  <w:style w:type="paragraph" w:styleId="29">
    <w:name w:val="Body Text 2"/>
    <w:basedOn w:val="a"/>
    <w:link w:val="2a"/>
    <w:pPr>
      <w:jc w:val="both"/>
    </w:pPr>
    <w:rPr>
      <w:sz w:val="28"/>
    </w:rPr>
  </w:style>
  <w:style w:type="character" w:customStyle="1" w:styleId="210">
    <w:name w:val="Основной текст 21"/>
    <w:rPr>
      <w:sz w:val="28"/>
    </w:rPr>
  </w:style>
  <w:style w:type="paragraph" w:customStyle="1" w:styleId="-">
    <w:name w:val="Интернет-ссылка"/>
    <w:link w:val="-0"/>
    <w:rPr>
      <w:color w:val="0000FF"/>
      <w:u w:val="single"/>
    </w:rPr>
  </w:style>
  <w:style w:type="character" w:customStyle="1" w:styleId="-0">
    <w:name w:val="Интернет-ссылка"/>
    <w:link w:val="-"/>
    <w:rPr>
      <w:rFonts w:ascii="Calibri" w:hAnsi="Calibri"/>
      <w:color w:val="0000FF"/>
      <w:spacing w:val="0"/>
      <w:sz w:val="22"/>
      <w:u w:val="single"/>
    </w:rPr>
  </w:style>
  <w:style w:type="paragraph" w:customStyle="1" w:styleId="1b">
    <w:name w:val="Основной шрифт абзаца1"/>
  </w:style>
  <w:style w:type="paragraph" w:customStyle="1" w:styleId="Contents9">
    <w:name w:val="Contents 9"/>
    <w:link w:val="Contents90"/>
  </w:style>
  <w:style w:type="character" w:customStyle="1" w:styleId="Contents90">
    <w:name w:val="Contents 9"/>
    <w:link w:val="Contents9"/>
    <w:rPr>
      <w:rFonts w:ascii="Calibri" w:hAnsi="Calibri"/>
      <w:color w:val="000000"/>
      <w:spacing w:val="0"/>
      <w:sz w:val="22"/>
    </w:rPr>
  </w:style>
  <w:style w:type="character" w:customStyle="1" w:styleId="af0">
    <w:name w:val="Текст выноски Знак"/>
    <w:link w:val="af"/>
    <w:rPr>
      <w:rFonts w:ascii="Tahoma" w:hAnsi="Tahoma"/>
      <w:sz w:val="16"/>
    </w:rPr>
  </w:style>
  <w:style w:type="character" w:customStyle="1" w:styleId="af4">
    <w:name w:val="Указатель Знак"/>
    <w:link w:val="af3"/>
  </w:style>
  <w:style w:type="paragraph" w:styleId="afa">
    <w:name w:val="List"/>
    <w:basedOn w:val="Textbody"/>
    <w:link w:val="afb"/>
  </w:style>
  <w:style w:type="character" w:customStyle="1" w:styleId="1c">
    <w:name w:val="Список1"/>
    <w:basedOn w:val="Textbody0"/>
  </w:style>
  <w:style w:type="paragraph" w:customStyle="1" w:styleId="32">
    <w:name w:val="Заголовок3"/>
    <w:link w:val="45"/>
    <w:rPr>
      <w:rFonts w:ascii="Liberation Sans" w:hAnsi="Liberation Sans"/>
      <w:sz w:val="28"/>
    </w:rPr>
  </w:style>
  <w:style w:type="character" w:customStyle="1" w:styleId="45">
    <w:name w:val="Заголовок4"/>
    <w:link w:val="32"/>
    <w:rPr>
      <w:rFonts w:ascii="Liberation Sans" w:hAnsi="Liberation Sans"/>
      <w:sz w:val="28"/>
    </w:rPr>
  </w:style>
  <w:style w:type="paragraph" w:customStyle="1" w:styleId="Contents8">
    <w:name w:val="Contents 8"/>
    <w:link w:val="Contents80"/>
  </w:style>
  <w:style w:type="character" w:customStyle="1" w:styleId="Contents80">
    <w:name w:val="Contents 8"/>
    <w:link w:val="Contents8"/>
  </w:style>
  <w:style w:type="paragraph" w:customStyle="1" w:styleId="-8">
    <w:name w:val="Интернет-ссылка"/>
    <w:link w:val="-9"/>
    <w:rPr>
      <w:color w:val="0000FF"/>
      <w:u w:val="single"/>
    </w:rPr>
  </w:style>
  <w:style w:type="character" w:customStyle="1" w:styleId="-9">
    <w:name w:val="Интернет-ссылка"/>
    <w:link w:val="-8"/>
    <w:rPr>
      <w:rFonts w:ascii="Calibri" w:hAnsi="Calibri"/>
      <w:color w:val="0000FF"/>
      <w:spacing w:val="0"/>
      <w:sz w:val="22"/>
      <w:u w:val="single"/>
    </w:rPr>
  </w:style>
  <w:style w:type="paragraph" w:styleId="33">
    <w:name w:val="toc 3"/>
    <w:next w:val="a"/>
    <w:link w:val="34"/>
    <w:uiPriority w:val="39"/>
    <w:pPr>
      <w:spacing w:after="200" w:line="276" w:lineRule="auto"/>
      <w:ind w:left="400"/>
    </w:pPr>
  </w:style>
  <w:style w:type="character" w:customStyle="1" w:styleId="34">
    <w:name w:val="Оглавление 3 Знак"/>
    <w:link w:val="33"/>
    <w:rPr>
      <w:rFonts w:ascii="Calibri" w:hAnsi="Calibri"/>
      <w:color w:val="000000"/>
      <w:spacing w:val="0"/>
      <w:sz w:val="22"/>
    </w:rPr>
  </w:style>
  <w:style w:type="paragraph" w:styleId="af5">
    <w:name w:val="Body Text"/>
    <w:basedOn w:val="a"/>
    <w:link w:val="afc"/>
    <w:pPr>
      <w:spacing w:after="140" w:line="276" w:lineRule="auto"/>
    </w:pPr>
  </w:style>
  <w:style w:type="character" w:customStyle="1" w:styleId="afc">
    <w:name w:val="Основной текст Знак"/>
    <w:basedOn w:val="1"/>
    <w:link w:val="af5"/>
    <w:rPr>
      <w:rFonts w:ascii="Times New Roman" w:hAnsi="Times New Roman"/>
      <w:color w:val="000000"/>
      <w:spacing w:val="0"/>
      <w:sz w:val="26"/>
    </w:rPr>
  </w:style>
  <w:style w:type="character" w:customStyle="1" w:styleId="af9">
    <w:name w:val="Название объекта Знак"/>
    <w:link w:val="af8"/>
    <w:rPr>
      <w:b/>
      <w:sz w:val="36"/>
    </w:rPr>
  </w:style>
  <w:style w:type="paragraph" w:customStyle="1" w:styleId="1d">
    <w:name w:val="Нижний колонтитул1"/>
    <w:link w:val="2b"/>
  </w:style>
  <w:style w:type="character" w:customStyle="1" w:styleId="2b">
    <w:name w:val="Нижний колонтитул2"/>
    <w:link w:val="1d"/>
    <w:rPr>
      <w:rFonts w:ascii="Calibri" w:hAnsi="Calibr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Contents61">
    <w:name w:val="Contents 6"/>
    <w:link w:val="Contents62"/>
  </w:style>
  <w:style w:type="character" w:customStyle="1" w:styleId="Contents62">
    <w:name w:val="Contents 6"/>
    <w:link w:val="Contents61"/>
  </w:style>
  <w:style w:type="paragraph" w:customStyle="1" w:styleId="Contents2">
    <w:name w:val="Contents 2"/>
    <w:link w:val="Contents20"/>
  </w:style>
  <w:style w:type="character" w:customStyle="1" w:styleId="Contents20">
    <w:name w:val="Contents 2"/>
    <w:link w:val="Contents2"/>
  </w:style>
  <w:style w:type="character" w:customStyle="1" w:styleId="afb">
    <w:name w:val="Список Знак"/>
    <w:basedOn w:val="afc"/>
    <w:link w:val="afa"/>
    <w:rPr>
      <w:rFonts w:ascii="Times New Roman" w:hAnsi="Times New Roman"/>
      <w:color w:val="000000"/>
      <w:spacing w:val="0"/>
      <w:sz w:val="26"/>
    </w:rPr>
  </w:style>
  <w:style w:type="paragraph" w:customStyle="1" w:styleId="Contents3">
    <w:name w:val="Contents 3"/>
    <w:link w:val="Contents30"/>
  </w:style>
  <w:style w:type="character" w:customStyle="1" w:styleId="Contents30">
    <w:name w:val="Contents 3"/>
    <w:link w:val="Contents3"/>
    <w:rPr>
      <w:rFonts w:ascii="Calibri" w:hAnsi="Calibri"/>
      <w:color w:val="000000"/>
      <w:spacing w:val="0"/>
      <w:sz w:val="22"/>
    </w:rPr>
  </w:style>
  <w:style w:type="paragraph" w:customStyle="1" w:styleId="Contents31">
    <w:name w:val="Contents 3"/>
    <w:link w:val="Contents32"/>
  </w:style>
  <w:style w:type="character" w:customStyle="1" w:styleId="Contents32">
    <w:name w:val="Contents 3"/>
    <w:link w:val="Contents31"/>
    <w:rPr>
      <w:rFonts w:ascii="Calibri" w:hAnsi="Calibri"/>
      <w:color w:val="000000"/>
      <w:spacing w:val="0"/>
      <w:sz w:val="22"/>
    </w:rPr>
  </w:style>
  <w:style w:type="paragraph" w:customStyle="1" w:styleId="35">
    <w:name w:val="Верхний колонтитул3"/>
    <w:link w:val="46"/>
  </w:style>
  <w:style w:type="character" w:customStyle="1" w:styleId="46">
    <w:name w:val="Верхний колонтитул4"/>
    <w:link w:val="35"/>
  </w:style>
  <w:style w:type="paragraph" w:customStyle="1" w:styleId="toc10">
    <w:name w:val="toc 10"/>
    <w:link w:val="toc100"/>
  </w:style>
  <w:style w:type="character" w:customStyle="1" w:styleId="toc100">
    <w:name w:val="toc 10"/>
    <w:link w:val="toc10"/>
    <w:rPr>
      <w:rFonts w:ascii="Calibri" w:hAnsi="Calibri"/>
      <w:color w:val="000000"/>
      <w:spacing w:val="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51">
    <w:name w:val="Contents 5"/>
    <w:link w:val="Contents52"/>
  </w:style>
  <w:style w:type="character" w:customStyle="1" w:styleId="Contents52">
    <w:name w:val="Contents 5"/>
    <w:link w:val="Contents51"/>
    <w:rPr>
      <w:rFonts w:ascii="Calibri" w:hAnsi="Calibri"/>
      <w:color w:val="000000"/>
      <w:spacing w:val="0"/>
      <w:sz w:val="22"/>
    </w:rPr>
  </w:style>
  <w:style w:type="character" w:customStyle="1" w:styleId="110">
    <w:name w:val="Заголовок 11"/>
    <w:basedOn w:val="1"/>
    <w:rPr>
      <w:rFonts w:ascii="Times New Roman" w:hAnsi="Times New Roman"/>
      <w:b/>
      <w:color w:val="000000"/>
      <w:spacing w:val="-20"/>
      <w:sz w:val="32"/>
    </w:rPr>
  </w:style>
  <w:style w:type="paragraph" w:customStyle="1" w:styleId="1e">
    <w:name w:val="Гиперссылка1"/>
    <w:link w:val="afd"/>
    <w:pPr>
      <w:spacing w:after="200" w:line="276" w:lineRule="auto"/>
    </w:pPr>
    <w:rPr>
      <w:color w:val="0000FF"/>
      <w:u w:val="single"/>
    </w:rPr>
  </w:style>
  <w:style w:type="character" w:styleId="afd">
    <w:name w:val="Hyperlink"/>
    <w:link w:val="1e"/>
    <w:rPr>
      <w:rFonts w:ascii="Calibri" w:hAnsi="Calibri"/>
      <w:color w:val="0000FF"/>
      <w:spacing w:val="0"/>
      <w:sz w:val="22"/>
      <w:u w:val="single"/>
    </w:rPr>
  </w:style>
  <w:style w:type="paragraph" w:customStyle="1" w:styleId="Footnote">
    <w:name w:val="Footnote"/>
    <w:link w:val="Footnote0"/>
    <w:pPr>
      <w:spacing w:after="200" w:line="276" w:lineRule="auto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color w:val="000000"/>
      <w:spacing w:val="0"/>
      <w:sz w:val="22"/>
    </w:rPr>
  </w:style>
  <w:style w:type="character" w:customStyle="1" w:styleId="af2">
    <w:name w:val="Абзац списка Знак"/>
    <w:link w:val="af1"/>
    <w:rPr>
      <w:rFonts w:ascii="Calibri" w:hAnsi="Calibri"/>
      <w:color w:val="000000"/>
      <w:spacing w:val="0"/>
      <w:sz w:val="22"/>
    </w:rPr>
  </w:style>
  <w:style w:type="paragraph" w:styleId="1f">
    <w:name w:val="toc 1"/>
    <w:next w:val="a"/>
    <w:link w:val="1f0"/>
    <w:uiPriority w:val="39"/>
    <w:pPr>
      <w:spacing w:after="200" w:line="276" w:lineRule="auto"/>
    </w:pPr>
    <w:rPr>
      <w:rFonts w:ascii="XO Thames" w:hAnsi="XO Thames"/>
      <w:b/>
    </w:rPr>
  </w:style>
  <w:style w:type="character" w:customStyle="1" w:styleId="1f0">
    <w:name w:val="Оглавление 1 Знак"/>
    <w:link w:val="1f"/>
    <w:rPr>
      <w:rFonts w:ascii="XO Thames" w:hAnsi="XO Thames"/>
      <w:b/>
      <w:color w:val="000000"/>
      <w:spacing w:val="0"/>
      <w:sz w:val="22"/>
    </w:rPr>
  </w:style>
  <w:style w:type="paragraph" w:customStyle="1" w:styleId="Footnote1">
    <w:name w:val="Footnote"/>
    <w:link w:val="Footnote2"/>
    <w:rPr>
      <w:rFonts w:ascii="XO Thames" w:hAnsi="XO Thames"/>
    </w:rPr>
  </w:style>
  <w:style w:type="character" w:customStyle="1" w:styleId="Footnote2">
    <w:name w:val="Footnote"/>
    <w:link w:val="Footnote1"/>
    <w:rPr>
      <w:rFonts w:ascii="XO Thames" w:hAnsi="XO Thames"/>
      <w:color w:val="000000"/>
      <w:spacing w:val="0"/>
      <w:sz w:val="22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color w:val="000000"/>
      <w:spacing w:val="0"/>
      <w:sz w:val="28"/>
    </w:rPr>
  </w:style>
  <w:style w:type="character" w:customStyle="1" w:styleId="211">
    <w:name w:val="Заголовок 21"/>
    <w:rPr>
      <w:rFonts w:ascii="XO Thames" w:hAnsi="XO Thames"/>
      <w:b/>
      <w:color w:val="00A0FF"/>
      <w:spacing w:val="0"/>
      <w:sz w:val="26"/>
    </w:rPr>
  </w:style>
  <w:style w:type="paragraph" w:customStyle="1" w:styleId="Contents81">
    <w:name w:val="Contents 8"/>
    <w:link w:val="Contents82"/>
  </w:style>
  <w:style w:type="character" w:customStyle="1" w:styleId="Contents82">
    <w:name w:val="Contents 8"/>
    <w:link w:val="Contents81"/>
    <w:rPr>
      <w:rFonts w:ascii="Calibri" w:hAnsi="Calibri"/>
      <w:color w:val="000000"/>
      <w:spacing w:val="0"/>
      <w:sz w:val="22"/>
    </w:rPr>
  </w:style>
  <w:style w:type="paragraph" w:customStyle="1" w:styleId="Contents1">
    <w:name w:val="Contents 1"/>
    <w:link w:val="Contents10"/>
    <w:rPr>
      <w:rFonts w:ascii="XO Thames" w:hAnsi="XO Thames"/>
      <w:b/>
    </w:rPr>
  </w:style>
  <w:style w:type="character" w:customStyle="1" w:styleId="Contents10">
    <w:name w:val="Contents 1"/>
    <w:link w:val="Contents1"/>
    <w:rPr>
      <w:rFonts w:ascii="XO Thames" w:hAnsi="XO Thames"/>
      <w:b/>
    </w:rPr>
  </w:style>
  <w:style w:type="paragraph" w:styleId="91">
    <w:name w:val="toc 9"/>
    <w:next w:val="a"/>
    <w:link w:val="92"/>
    <w:uiPriority w:val="39"/>
    <w:pPr>
      <w:spacing w:after="200" w:line="276" w:lineRule="auto"/>
      <w:ind w:left="1600"/>
    </w:pPr>
  </w:style>
  <w:style w:type="character" w:customStyle="1" w:styleId="92">
    <w:name w:val="Оглавление 9 Знак"/>
    <w:link w:val="91"/>
    <w:rPr>
      <w:rFonts w:ascii="Calibri" w:hAnsi="Calibri"/>
      <w:color w:val="000000"/>
      <w:spacing w:val="0"/>
      <w:sz w:val="22"/>
    </w:rPr>
  </w:style>
  <w:style w:type="paragraph" w:customStyle="1" w:styleId="310">
    <w:name w:val="Заголовок 31"/>
    <w:link w:val="320"/>
    <w:rPr>
      <w:rFonts w:ascii="XO Thames" w:hAnsi="XO Thames"/>
      <w:b/>
      <w:i/>
    </w:rPr>
  </w:style>
  <w:style w:type="character" w:customStyle="1" w:styleId="320">
    <w:name w:val="Заголовок 32"/>
    <w:link w:val="310"/>
    <w:rPr>
      <w:rFonts w:ascii="XO Thames" w:hAnsi="XO Thames"/>
      <w:b/>
      <w:i/>
      <w:color w:val="000000"/>
      <w:spacing w:val="0"/>
      <w:sz w:val="22"/>
    </w:rPr>
  </w:style>
  <w:style w:type="paragraph" w:customStyle="1" w:styleId="36">
    <w:name w:val="Название объекта3"/>
    <w:basedOn w:val="a"/>
    <w:link w:val="41"/>
    <w:pPr>
      <w:spacing w:before="120" w:after="120"/>
    </w:pPr>
    <w:rPr>
      <w:i/>
      <w:sz w:val="24"/>
    </w:rPr>
  </w:style>
  <w:style w:type="character" w:customStyle="1" w:styleId="41">
    <w:name w:val="Название объекта4"/>
    <w:basedOn w:val="1"/>
    <w:link w:val="36"/>
    <w:rPr>
      <w:rFonts w:ascii="Times New Roman" w:hAnsi="Times New Roman"/>
      <w:i/>
      <w:color w:val="000000"/>
      <w:spacing w:val="0"/>
      <w:sz w:val="24"/>
    </w:rPr>
  </w:style>
  <w:style w:type="paragraph" w:styleId="81">
    <w:name w:val="toc 8"/>
    <w:next w:val="a"/>
    <w:link w:val="82"/>
    <w:uiPriority w:val="39"/>
    <w:pPr>
      <w:spacing w:after="200" w:line="276" w:lineRule="auto"/>
      <w:ind w:left="1400"/>
    </w:pPr>
  </w:style>
  <w:style w:type="character" w:customStyle="1" w:styleId="82">
    <w:name w:val="Оглавление 8 Знак"/>
    <w:link w:val="81"/>
    <w:rPr>
      <w:rFonts w:ascii="Calibri" w:hAnsi="Calibri"/>
      <w:color w:val="000000"/>
      <w:spacing w:val="0"/>
      <w:sz w:val="22"/>
    </w:rPr>
  </w:style>
  <w:style w:type="paragraph" w:customStyle="1" w:styleId="afe">
    <w:name w:val="Верхний и нижний колонтитулы"/>
    <w:link w:val="aff"/>
    <w:rPr>
      <w:rFonts w:ascii="XO Thames" w:hAnsi="XO Thames"/>
      <w:sz w:val="20"/>
    </w:rPr>
  </w:style>
  <w:style w:type="character" w:customStyle="1" w:styleId="aff">
    <w:name w:val="Верхний и нижний колонтитулы"/>
    <w:link w:val="afe"/>
    <w:rPr>
      <w:rFonts w:ascii="XO Thames" w:hAnsi="XO Thames"/>
      <w:color w:val="000000"/>
      <w:spacing w:val="0"/>
      <w:sz w:val="20"/>
    </w:rPr>
  </w:style>
  <w:style w:type="paragraph" w:customStyle="1" w:styleId="Contents11">
    <w:name w:val="Contents 1"/>
    <w:link w:val="Contents12"/>
    <w:rPr>
      <w:rFonts w:ascii="XO Thames" w:hAnsi="XO Thames"/>
      <w:b/>
    </w:rPr>
  </w:style>
  <w:style w:type="character" w:customStyle="1" w:styleId="Contents12">
    <w:name w:val="Contents 1"/>
    <w:link w:val="Contents11"/>
    <w:rPr>
      <w:rFonts w:ascii="XO Thames" w:hAnsi="XO Thames"/>
      <w:b/>
      <w:color w:val="000000"/>
      <w:spacing w:val="0"/>
      <w:sz w:val="22"/>
    </w:rPr>
  </w:style>
  <w:style w:type="character" w:customStyle="1" w:styleId="11">
    <w:name w:val="Заголовок 1 Знак"/>
    <w:link w:val="10"/>
    <w:rPr>
      <w:b/>
      <w:spacing w:val="-20"/>
      <w:sz w:val="32"/>
    </w:rPr>
  </w:style>
  <w:style w:type="paragraph" w:styleId="52">
    <w:name w:val="toc 5"/>
    <w:next w:val="a"/>
    <w:link w:val="53"/>
    <w:uiPriority w:val="39"/>
    <w:pPr>
      <w:spacing w:after="200" w:line="276" w:lineRule="auto"/>
      <w:ind w:left="800"/>
    </w:pPr>
  </w:style>
  <w:style w:type="character" w:customStyle="1" w:styleId="53">
    <w:name w:val="Оглавление 5 Знак"/>
    <w:link w:val="52"/>
    <w:rPr>
      <w:rFonts w:ascii="Calibri" w:hAnsi="Calibri"/>
      <w:color w:val="000000"/>
      <w:spacing w:val="0"/>
      <w:sz w:val="22"/>
    </w:rPr>
  </w:style>
  <w:style w:type="paragraph" w:customStyle="1" w:styleId="aff0">
    <w:name w:val="Верхний и нижний колонтитулы"/>
    <w:link w:val="aff1"/>
    <w:pPr>
      <w:spacing w:after="200" w:line="360" w:lineRule="auto"/>
    </w:pPr>
    <w:rPr>
      <w:rFonts w:ascii="XO Thames" w:hAnsi="XO Thames"/>
      <w:sz w:val="20"/>
    </w:rPr>
  </w:style>
  <w:style w:type="character" w:customStyle="1" w:styleId="aff1">
    <w:name w:val="Верхний и нижний колонтитулы"/>
    <w:link w:val="aff0"/>
    <w:rPr>
      <w:rFonts w:ascii="XO Thames" w:hAnsi="XO Thames"/>
      <w:color w:val="000000"/>
      <w:spacing w:val="0"/>
      <w:sz w:val="20"/>
    </w:rPr>
  </w:style>
  <w:style w:type="character" w:customStyle="1" w:styleId="410">
    <w:name w:val="Заголовок 41"/>
    <w:rPr>
      <w:rFonts w:ascii="XO Thames" w:hAnsi="XO Thames"/>
      <w:b/>
      <w:color w:val="595959"/>
      <w:spacing w:val="0"/>
      <w:sz w:val="26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pacing w:val="0"/>
      <w:sz w:val="24"/>
    </w:rPr>
  </w:style>
  <w:style w:type="paragraph" w:customStyle="1" w:styleId="ConsPlusNormal1">
    <w:name w:val="ConsPlusNormal"/>
    <w:link w:val="ConsPlusNormal2"/>
    <w:rPr>
      <w:rFonts w:ascii="Arial" w:hAnsi="Arial"/>
      <w:sz w:val="20"/>
    </w:rPr>
  </w:style>
  <w:style w:type="character" w:customStyle="1" w:styleId="ConsPlusNormal2">
    <w:name w:val="ConsPlusNormal"/>
    <w:link w:val="ConsPlusNormal1"/>
    <w:rPr>
      <w:rFonts w:ascii="Arial" w:hAnsi="Arial"/>
      <w:color w:val="000000"/>
      <w:spacing w:val="0"/>
      <w:sz w:val="2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paragraph" w:customStyle="1" w:styleId="toc101">
    <w:name w:val="toc 10"/>
    <w:next w:val="a"/>
    <w:link w:val="toc102"/>
    <w:uiPriority w:val="39"/>
    <w:pPr>
      <w:spacing w:after="200" w:line="276" w:lineRule="auto"/>
      <w:ind w:left="1800"/>
    </w:pPr>
  </w:style>
  <w:style w:type="character" w:customStyle="1" w:styleId="toc102">
    <w:name w:val="toc 10"/>
    <w:link w:val="toc101"/>
    <w:rPr>
      <w:rFonts w:ascii="Calibri" w:hAnsi="Calibri"/>
      <w:color w:val="000000"/>
      <w:spacing w:val="0"/>
      <w:sz w:val="22"/>
    </w:rPr>
  </w:style>
  <w:style w:type="paragraph" w:customStyle="1" w:styleId="Contents91">
    <w:name w:val="Contents 9"/>
    <w:link w:val="Contents92"/>
  </w:style>
  <w:style w:type="character" w:customStyle="1" w:styleId="Contents92">
    <w:name w:val="Contents 9"/>
    <w:link w:val="Contents91"/>
    <w:rPr>
      <w:rFonts w:ascii="Calibri" w:hAnsi="Calibri"/>
      <w:color w:val="000000"/>
      <w:spacing w:val="0"/>
      <w:sz w:val="22"/>
    </w:rPr>
  </w:style>
  <w:style w:type="paragraph" w:styleId="aff2">
    <w:name w:val="Title"/>
    <w:next w:val="a"/>
    <w:link w:val="aff3"/>
    <w:pPr>
      <w:spacing w:after="200" w:line="276" w:lineRule="auto"/>
    </w:pPr>
    <w:rPr>
      <w:rFonts w:ascii="XO Thames" w:hAnsi="XO Thames"/>
      <w:b/>
      <w:sz w:val="52"/>
    </w:rPr>
  </w:style>
  <w:style w:type="character" w:customStyle="1" w:styleId="1f1">
    <w:name w:val="Название1"/>
    <w:rPr>
      <w:rFonts w:ascii="XO Thames" w:hAnsi="XO Thames"/>
      <w:b/>
      <w:color w:val="000000"/>
      <w:spacing w:val="0"/>
      <w:sz w:val="52"/>
    </w:rPr>
  </w:style>
  <w:style w:type="paragraph" w:customStyle="1" w:styleId="Contents4">
    <w:name w:val="Contents 4"/>
    <w:link w:val="Contents40"/>
  </w:style>
  <w:style w:type="character" w:customStyle="1" w:styleId="Contents40">
    <w:name w:val="Contents 4"/>
    <w:link w:val="Contents4"/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pacing w:val="0"/>
      <w:sz w:val="26"/>
    </w:rPr>
  </w:style>
  <w:style w:type="paragraph" w:customStyle="1" w:styleId="Contents71">
    <w:name w:val="Contents 7"/>
    <w:link w:val="Contents72"/>
  </w:style>
  <w:style w:type="character" w:customStyle="1" w:styleId="Contents72">
    <w:name w:val="Contents 7"/>
    <w:link w:val="Contents71"/>
  </w:style>
  <w:style w:type="character" w:customStyle="1" w:styleId="aff3">
    <w:name w:val="Заголовок Знак"/>
    <w:link w:val="aff2"/>
    <w:rPr>
      <w:rFonts w:ascii="XO Thames" w:hAnsi="XO Thames"/>
      <w:b/>
      <w:color w:val="000000"/>
      <w:spacing w:val="0"/>
      <w:sz w:val="5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pacing w:val="0"/>
      <w:sz w:val="26"/>
    </w:rPr>
  </w:style>
  <w:style w:type="paragraph" w:customStyle="1" w:styleId="2c">
    <w:name w:val="Основной шрифт абзаца2"/>
  </w:style>
  <w:style w:type="paragraph" w:customStyle="1" w:styleId="Contents21">
    <w:name w:val="Contents 2"/>
    <w:link w:val="Contents22"/>
  </w:style>
  <w:style w:type="character" w:customStyle="1" w:styleId="Contents22">
    <w:name w:val="Contents 2"/>
    <w:link w:val="Contents21"/>
    <w:rPr>
      <w:rFonts w:ascii="Calibri" w:hAnsi="Calibri"/>
      <w:color w:val="000000"/>
      <w:spacing w:val="0"/>
      <w:sz w:val="22"/>
    </w:rPr>
  </w:style>
  <w:style w:type="paragraph" w:customStyle="1" w:styleId="Contents41">
    <w:name w:val="Contents 4"/>
    <w:link w:val="Contents42"/>
  </w:style>
  <w:style w:type="character" w:customStyle="1" w:styleId="Contents42">
    <w:name w:val="Contents 4"/>
    <w:link w:val="Contents41"/>
    <w:rPr>
      <w:rFonts w:ascii="Calibri" w:hAnsi="Calibri"/>
      <w:color w:val="000000"/>
      <w:spacing w:val="0"/>
      <w:sz w:val="22"/>
    </w:rPr>
  </w:style>
  <w:style w:type="paragraph" w:customStyle="1" w:styleId="37">
    <w:name w:val="Нижний колонтитул3"/>
    <w:link w:val="47"/>
  </w:style>
  <w:style w:type="character" w:customStyle="1" w:styleId="47">
    <w:name w:val="Нижний колонтитул4"/>
    <w:link w:val="37"/>
  </w:style>
  <w:style w:type="character" w:customStyle="1" w:styleId="ConsPlusNormal3">
    <w:name w:val="ConsPlusNormal Знак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header"/>
    <w:basedOn w:val="a"/>
    <w:link w:val="aff5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semiHidden/>
    <w:rPr>
      <w:rFonts w:ascii="Times New Roman" w:hAnsi="Times New Roman"/>
      <w:sz w:val="26"/>
    </w:rPr>
  </w:style>
  <w:style w:type="paragraph" w:styleId="aff6">
    <w:name w:val="footer"/>
    <w:basedOn w:val="a"/>
    <w:link w:val="aff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semiHidden/>
    <w:rPr>
      <w:rFonts w:ascii="Times New Roman" w:hAnsi="Times New Roman"/>
      <w:sz w:val="26"/>
    </w:rPr>
  </w:style>
  <w:style w:type="character" w:customStyle="1" w:styleId="1f2">
    <w:name w:val="Основной текст1"/>
    <w:qFormat/>
    <w:rPr>
      <w:rFonts w:ascii="Times New Roman" w:eastAsia="Times New Roman" w:hAnsi="Times New Roman" w:cs="Times New Roman"/>
      <w:spacing w:val="3"/>
      <w:sz w:val="25"/>
      <w:szCs w:val="25"/>
      <w:highlight w:val="white"/>
    </w:rPr>
  </w:style>
  <w:style w:type="paragraph" w:customStyle="1" w:styleId="38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Tahoma" w:cs="Noto Sans Devanagari"/>
      <w:sz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E58F4BCFE827CB22130BEF50D67B42C77DC44277C4F859DA17B34255C33D95881CE7C10415F0621D92AD424533DBD460C95217E0AD7E8498F5CFADTBh4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F50D67B42C77DC44277C4F859DA17B34255C33D95881CE7C10415F0621D92AD424533DBD460C95217E0AD7E8498F5CFADTBh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765</Words>
  <Characters>4364</Characters>
  <Application>Microsoft Office Word</Application>
  <DocSecurity>0</DocSecurity>
  <Lines>36</Lines>
  <Paragraphs>10</Paragraphs>
  <ScaleCrop>false</ScaleCrop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User214</cp:lastModifiedBy>
  <cp:revision>105</cp:revision>
  <dcterms:created xsi:type="dcterms:W3CDTF">2020-12-26T06:51:00Z</dcterms:created>
  <dcterms:modified xsi:type="dcterms:W3CDTF">2025-03-27T09:31:00Z</dcterms:modified>
</cp:coreProperties>
</file>