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D8" w:rsidRPr="002907D7" w:rsidRDefault="005E22D8" w:rsidP="005E22D8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854CA3" wp14:editId="3AD9E42E">
            <wp:extent cx="934720" cy="9861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2D8" w:rsidRPr="002907D7" w:rsidRDefault="005E22D8" w:rsidP="005E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907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ГЛАВНОЕ УПРАВЛЕНИЕ ПО ВЗАИМОДЕЙСТВИЮ </w:t>
      </w:r>
    </w:p>
    <w:p w:rsidR="005E22D8" w:rsidRPr="002907D7" w:rsidRDefault="005E22D8" w:rsidP="005E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907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ФЕДЕРАЛЬНЫМИ ТЕРРИТОРИАЛЬНЫМИ ОРГАНАМИ РЯЗАНСКОЙ ОБЛАСТИ</w:t>
      </w:r>
    </w:p>
    <w:p w:rsidR="005E22D8" w:rsidRPr="002907D7" w:rsidRDefault="005E22D8" w:rsidP="005E22D8">
      <w:pPr>
        <w:spacing w:after="0" w:line="288" w:lineRule="auto"/>
        <w:jc w:val="center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5E22D8" w:rsidRPr="002907D7" w:rsidRDefault="005E22D8" w:rsidP="005E22D8">
      <w:pPr>
        <w:tabs>
          <w:tab w:val="left" w:pos="993"/>
        </w:tabs>
        <w:spacing w:after="0" w:line="240" w:lineRule="auto"/>
        <w:jc w:val="center"/>
        <w:rPr>
          <w:rFonts w:ascii="TimesET" w:eastAsia="Times New Roman" w:hAnsi="TimesET" w:cs="Times New Roman"/>
          <w:b/>
          <w:spacing w:val="40"/>
          <w:sz w:val="32"/>
          <w:szCs w:val="32"/>
          <w:lang w:eastAsia="ru-RU"/>
        </w:rPr>
      </w:pPr>
      <w:r w:rsidRPr="002907D7">
        <w:rPr>
          <w:rFonts w:ascii="TimesET" w:eastAsia="Times New Roman" w:hAnsi="TimesET" w:cs="Times New Roman"/>
          <w:b/>
          <w:spacing w:val="4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E22D8" w:rsidRPr="000B11DB" w:rsidTr="009770EB">
        <w:tc>
          <w:tcPr>
            <w:tcW w:w="4785" w:type="dxa"/>
            <w:shd w:val="clear" w:color="auto" w:fill="auto"/>
          </w:tcPr>
          <w:p w:rsidR="005E22D8" w:rsidRPr="000B11DB" w:rsidRDefault="00141242" w:rsidP="0076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524BC9" w:rsidRPr="000B1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B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февраля </w:t>
            </w:r>
            <w:r w:rsidR="00524BC9" w:rsidRPr="000B1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</w:t>
            </w:r>
            <w:r w:rsidR="005E22D8" w:rsidRPr="000B1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5" w:type="dxa"/>
            <w:shd w:val="clear" w:color="auto" w:fill="auto"/>
          </w:tcPr>
          <w:p w:rsidR="005E22D8" w:rsidRPr="000B11DB" w:rsidRDefault="005E22D8" w:rsidP="00AA1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AA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5E22D8" w:rsidRDefault="005E22D8" w:rsidP="005E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453" w:rsidRPr="00583453" w:rsidRDefault="00583453" w:rsidP="005E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2D8" w:rsidRPr="000B11DB" w:rsidRDefault="005E22D8" w:rsidP="000D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8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524B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главного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0D3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взаимодействию с федеральными территориальными органами Рязанской области  от 27.12.2017 № 7 «</w:t>
      </w:r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условиях оплаты труда руководителей, их заместителей, главных бухгалтеров государственных казенных учреждений Рязанской области, осуществляющих деятельность                                   в сфере обеспечения пожарной безопасности, гражданской обороны                                 и чрезвычайных ситуаций, а также в сфере обеспечения законности, правопорядка и общественной безопасности, в противодействии терроризму</w:t>
      </w:r>
      <w:proofErr w:type="gramEnd"/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экстремистской деятельности, подведомственных главному управлению </w:t>
      </w:r>
      <w:r w:rsidR="006114B5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взаимодействию с федеральными территориальными органами                               Рязанской области»</w:t>
      </w:r>
      <w:r w:rsidR="000D3D54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hyperlink r:id="rId9" w:history="1">
        <w:r w:rsidR="000D3D54" w:rsidRPr="000B11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  <w:r w:rsidR="00524BC9" w:rsidRPr="000B11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</w:t>
        </w:r>
      </w:hyperlink>
      <w:r w:rsidR="000D3D54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3B0E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управления </w:t>
      </w:r>
      <w:r w:rsidR="006114B5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F3B0E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взаимодействию с федеральными территориальными органами Рязанской области </w:t>
      </w:r>
      <w:r w:rsidR="000D3D54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07.12.2018 № 8</w:t>
      </w:r>
      <w:r w:rsidR="00524BC9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13.03.2019 № 2, </w:t>
      </w:r>
      <w:r w:rsidR="00524BC9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19.07.2019 № </w:t>
      </w:r>
      <w:r w:rsidR="008B5921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proofErr w:type="gramEnd"/>
      <w:r w:rsidR="0009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6C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05.11.2019 № 12, от </w:t>
      </w:r>
      <w:r w:rsidR="008B5921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21.04.2022 </w:t>
      </w:r>
      <w:r w:rsidR="001346DC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6, от 21.03.2023 №</w:t>
      </w:r>
      <w:r w:rsidR="00D8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D3D54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E22D8" w:rsidRDefault="005E22D8" w:rsidP="005E22D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453" w:rsidRPr="000D3D54" w:rsidRDefault="00583453" w:rsidP="005E22D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2D8" w:rsidRPr="005E22D8" w:rsidRDefault="005E22D8" w:rsidP="000D3D5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22D8">
        <w:rPr>
          <w:rFonts w:ascii="Times New Roman" w:hAnsi="Times New Roman" w:cs="Times New Roman"/>
          <w:b w:val="0"/>
          <w:sz w:val="28"/>
          <w:szCs w:val="28"/>
        </w:rPr>
        <w:t>Главное управление по взаимодействию с федеральными территориальными органами Рязанской области ПОСТАНОВЛЯЕТ:</w:t>
      </w:r>
    </w:p>
    <w:p w:rsidR="001346DC" w:rsidRPr="000B11DB" w:rsidRDefault="005E22D8" w:rsidP="00556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AA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управления по взаимодействию </w:t>
      </w:r>
      <w:r w:rsidR="00AA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федеральными территориальными органами Рязанской области от 27.12.2017           № 7 </w:t>
      </w:r>
      <w:r w:rsidRPr="005E22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условиях оплаты труда руководителей, </w:t>
      </w:r>
      <w:r w:rsidR="002C62D0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заместителей, главных бухгалтеров государственных казенных учреждений Рязанской области, осуществляющих деятельность в сфере обеспечения пожарной безопасности, гражданской обороны и чрезвычайных ситуаций, </w:t>
      </w:r>
      <w:r w:rsidR="002C62D0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сфере обеспечения законности, правопорядка и общественной безопасности, в противодействии терроризму  и экстремистской</w:t>
      </w:r>
      <w:proofErr w:type="gramEnd"/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</w:t>
      </w:r>
      <w:proofErr w:type="gramStart"/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proofErr w:type="gramEnd"/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главному управлению по взаимодействию с федеральными территориальными органами  Рязанской области»</w:t>
      </w:r>
      <w:r w:rsidR="005568FE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1346DC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изменения:</w:t>
      </w:r>
    </w:p>
    <w:p w:rsidR="001346DC" w:rsidRDefault="000B11DB" w:rsidP="00556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1346DC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</w:t>
      </w:r>
      <w:r w:rsidR="0097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пункте 1 </w:t>
      </w:r>
      <w:r w:rsidR="001346DC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«, главных бухгалтеров»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028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 также </w:t>
      </w:r>
      <w:r w:rsidR="0058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31028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законности, правопорядка и общественной безопасности,</w:t>
      </w:r>
      <w:r w:rsidR="006E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31028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противодействии терроризму и экстремистской деятельности</w:t>
      </w:r>
      <w:proofErr w:type="gramStart"/>
      <w:r w:rsidR="00531028"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531028">
        <w:rPr>
          <w:rFonts w:ascii="TimesET" w:hAnsi="TimesET" w:cs="TimesET"/>
          <w:sz w:val="28"/>
          <w:szCs w:val="28"/>
        </w:rPr>
        <w:t xml:space="preserve"> </w:t>
      </w:r>
      <w:r w:rsidR="001346DC">
        <w:rPr>
          <w:rFonts w:ascii="Times New Roman" w:hAnsi="Times New Roman" w:cs="Times New Roman"/>
          <w:sz w:val="28"/>
          <w:szCs w:val="28"/>
        </w:rPr>
        <w:t>исключить;</w:t>
      </w:r>
    </w:p>
    <w:p w:rsidR="00182A2E" w:rsidRDefault="00182A2E" w:rsidP="0091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преамбуле слова </w:t>
      </w:r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также в сфере обеспечения законности, правопорядка и общественной безопасности,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противодействии терроризму </w:t>
      </w:r>
      <w:r w:rsidR="0058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экстремистской деятельности</w:t>
      </w:r>
      <w:proofErr w:type="gramStart"/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ET" w:hAnsi="TimesET" w:cs="TimesE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531028" w:rsidRDefault="00182A2E" w:rsidP="0091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35DB">
        <w:rPr>
          <w:rFonts w:ascii="Times New Roman" w:hAnsi="Times New Roman" w:cs="Times New Roman"/>
          <w:sz w:val="28"/>
          <w:szCs w:val="28"/>
        </w:rPr>
        <w:t xml:space="preserve">) </w:t>
      </w:r>
      <w:r w:rsidR="00531028">
        <w:rPr>
          <w:rFonts w:ascii="Times New Roman" w:hAnsi="Times New Roman" w:cs="Times New Roman"/>
          <w:sz w:val="28"/>
          <w:szCs w:val="28"/>
        </w:rPr>
        <w:t>пункт 4</w:t>
      </w:r>
      <w:r w:rsidR="00D34B5C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531028">
        <w:rPr>
          <w:rFonts w:ascii="Times New Roman" w:hAnsi="Times New Roman" w:cs="Times New Roman"/>
          <w:sz w:val="28"/>
          <w:szCs w:val="28"/>
        </w:rPr>
        <w:t>;</w:t>
      </w:r>
    </w:p>
    <w:p w:rsidR="00D34B5C" w:rsidRDefault="00182A2E" w:rsidP="0091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35DB">
        <w:rPr>
          <w:rFonts w:ascii="Times New Roman" w:hAnsi="Times New Roman" w:cs="Times New Roman"/>
          <w:sz w:val="28"/>
          <w:szCs w:val="28"/>
        </w:rPr>
        <w:t xml:space="preserve">) </w:t>
      </w:r>
      <w:r w:rsidR="00531028">
        <w:rPr>
          <w:rFonts w:ascii="Times New Roman" w:hAnsi="Times New Roman" w:cs="Times New Roman"/>
          <w:sz w:val="28"/>
          <w:szCs w:val="28"/>
        </w:rPr>
        <w:t>пункт 5</w:t>
      </w:r>
      <w:r w:rsidR="00D34B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31028" w:rsidRDefault="00D34B5C" w:rsidP="0091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58345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начальника главного управления по взаимодействию </w:t>
      </w:r>
      <w:r w:rsidR="005834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федеральными территориальными органами Рязанской области Бабича В.А.»; </w:t>
      </w:r>
    </w:p>
    <w:p w:rsidR="004A26F8" w:rsidRDefault="00182A2E" w:rsidP="0091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35DB">
        <w:rPr>
          <w:rFonts w:ascii="Times New Roman" w:hAnsi="Times New Roman" w:cs="Times New Roman"/>
          <w:sz w:val="28"/>
          <w:szCs w:val="28"/>
        </w:rPr>
        <w:t>) в приложении №</w:t>
      </w:r>
      <w:r w:rsidR="00096EF0">
        <w:rPr>
          <w:rFonts w:ascii="Times New Roman" w:hAnsi="Times New Roman" w:cs="Times New Roman"/>
          <w:sz w:val="28"/>
          <w:szCs w:val="28"/>
        </w:rPr>
        <w:t xml:space="preserve"> 1</w:t>
      </w:r>
      <w:r w:rsidR="004A26F8">
        <w:rPr>
          <w:rFonts w:ascii="Times New Roman" w:hAnsi="Times New Roman" w:cs="Times New Roman"/>
          <w:sz w:val="28"/>
          <w:szCs w:val="28"/>
        </w:rPr>
        <w:t>:</w:t>
      </w:r>
    </w:p>
    <w:p w:rsidR="000E6090" w:rsidRDefault="000E6090" w:rsidP="0091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и по тексту:</w:t>
      </w:r>
    </w:p>
    <w:p w:rsidR="004D6DFF" w:rsidRDefault="004D6DFF" w:rsidP="00583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«, главных бухгалтеров», «и главного бухгалтера»</w:t>
      </w:r>
      <w:r w:rsidR="00583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соответствующем числе и падеже исключить; </w:t>
      </w:r>
    </w:p>
    <w:p w:rsidR="00182A2E" w:rsidRDefault="00182A2E" w:rsidP="0091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также в сфере обеспечения законности, правопорядка и общественной безопасности,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противодействии терроризму и экстремистской деятельности</w:t>
      </w:r>
      <w:proofErr w:type="gramStart"/>
      <w:r w:rsidRP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ET" w:hAnsi="TimesET" w:cs="TimesE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583453" w:rsidRDefault="00583453" w:rsidP="0091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7FB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C7FBA">
        <w:rPr>
          <w:rFonts w:ascii="Times New Roman" w:hAnsi="Times New Roman" w:cs="Times New Roman"/>
          <w:sz w:val="28"/>
          <w:szCs w:val="28"/>
        </w:rPr>
        <w:t>15.3</w:t>
      </w:r>
      <w:r w:rsidR="004A26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A26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A26F8">
        <w:rPr>
          <w:rFonts w:ascii="Times New Roman" w:hAnsi="Times New Roman" w:cs="Times New Roman"/>
          <w:sz w:val="28"/>
          <w:szCs w:val="28"/>
        </w:rPr>
        <w:t>. «Порядок и условия установления выплат стимулирующего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FBA" w:rsidRDefault="00583453" w:rsidP="0091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5C7FB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C7FBA" w:rsidRDefault="00942DCD" w:rsidP="0091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7FBA">
        <w:rPr>
          <w:rFonts w:ascii="Times New Roman" w:hAnsi="Times New Roman" w:cs="Times New Roman"/>
          <w:sz w:val="28"/>
          <w:szCs w:val="28"/>
        </w:rPr>
        <w:t>Размер премии руководителя учреждения определяется на основе расчета с учетом выполнения целевых показателей по следующей шкале полученных баллов: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4720"/>
        <w:gridCol w:w="616"/>
      </w:tblGrid>
      <w:tr w:rsidR="005C7FBA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A" w:rsidRDefault="005C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полученных баллов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A" w:rsidRDefault="005C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премии в процентах с учетом числа полученных баллов</w:t>
            </w:r>
          </w:p>
        </w:tc>
      </w:tr>
      <w:tr w:rsidR="005C7FBA" w:rsidTr="00DA0AFF">
        <w:trPr>
          <w:gridAfter w:val="1"/>
          <w:wAfter w:w="616" w:type="dxa"/>
        </w:trPr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A" w:rsidRDefault="005C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5C05B7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B7" w:rsidRDefault="005C05B7" w:rsidP="0094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24 - 25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B7" w:rsidRDefault="005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05B7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B7" w:rsidRDefault="005C05B7" w:rsidP="0094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22 - 23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B7" w:rsidRDefault="005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C05B7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B7" w:rsidRDefault="00F25938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C05B7">
              <w:rPr>
                <w:rFonts w:ascii="Times New Roman" w:hAnsi="Times New Roman" w:cs="Times New Roman"/>
                <w:sz w:val="28"/>
                <w:szCs w:val="28"/>
              </w:rPr>
              <w:t xml:space="preserve"> - 21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B7" w:rsidRDefault="005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C05B7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B7" w:rsidRDefault="005C05B7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59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F259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B7" w:rsidRDefault="005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C05B7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B7" w:rsidRDefault="005C05B7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59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F259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B7" w:rsidRDefault="005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C05B7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B7" w:rsidRDefault="005C05B7" w:rsidP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59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F259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B7" w:rsidRDefault="005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C7FBA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A" w:rsidRDefault="005C7FBA" w:rsidP="00D81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</w:t>
            </w:r>
            <w:r w:rsidR="00D811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5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A" w:rsidRDefault="005C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премируется</w:t>
            </w:r>
          </w:p>
        </w:tc>
      </w:tr>
      <w:tr w:rsidR="005C7FBA" w:rsidTr="00DA0AFF">
        <w:trPr>
          <w:gridAfter w:val="1"/>
          <w:wAfter w:w="616" w:type="dxa"/>
        </w:trPr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A" w:rsidRDefault="005C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B2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24 - 25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B2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22 - 23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B2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18 - 21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B2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16 - 17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B2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B2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973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</w:t>
            </w:r>
            <w:r w:rsidR="009734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премируется</w:t>
            </w:r>
          </w:p>
        </w:tc>
      </w:tr>
      <w:tr w:rsidR="005C7FBA" w:rsidTr="00DA0AFF">
        <w:trPr>
          <w:gridAfter w:val="1"/>
          <w:wAfter w:w="616" w:type="dxa"/>
        </w:trPr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A" w:rsidRDefault="005C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B2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24 - 25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B2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22 - 23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B2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18 - 21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B2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16 - 17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B2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B2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D81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</w:t>
            </w:r>
            <w:r w:rsidR="00D811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премируется</w:t>
            </w:r>
          </w:p>
        </w:tc>
      </w:tr>
      <w:tr w:rsidR="005C7FBA" w:rsidTr="00DA0AFF">
        <w:trPr>
          <w:gridAfter w:val="1"/>
          <w:wAfter w:w="616" w:type="dxa"/>
        </w:trPr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A" w:rsidRDefault="005C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B2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24 - 25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B2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22 - 23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B2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18 - 21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B2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16 - 17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B2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25938" w:rsidTr="00DA0AFF">
        <w:trPr>
          <w:gridAfter w:val="1"/>
          <w:wAfter w:w="616" w:type="dxa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 w:rsidP="00B2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8" w:rsidRDefault="00F2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A0AFF" w:rsidTr="00DA0AFF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FF" w:rsidRDefault="00DA0AFF" w:rsidP="00D81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10               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FF" w:rsidRDefault="00DA0AFF" w:rsidP="00DA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премируется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DA0AFF" w:rsidRDefault="00DA0AFF" w:rsidP="00DA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DA0AFF" w:rsidRDefault="00DA0AFF" w:rsidP="00DA0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AFF" w:rsidRDefault="00DA0AFF" w:rsidP="00DA0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седьмым абзацем следующего содержания: </w:t>
      </w:r>
    </w:p>
    <w:p w:rsidR="00313345" w:rsidRDefault="00DA0AFF" w:rsidP="00313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3345" w:rsidRPr="00241F64">
        <w:rPr>
          <w:rFonts w:ascii="Times New Roman" w:hAnsi="Times New Roman" w:cs="Times New Roman"/>
          <w:sz w:val="28"/>
          <w:szCs w:val="28"/>
        </w:rPr>
        <w:t>Прем</w:t>
      </w:r>
      <w:r w:rsidR="00662613">
        <w:rPr>
          <w:rFonts w:ascii="Times New Roman" w:hAnsi="Times New Roman" w:cs="Times New Roman"/>
          <w:sz w:val="28"/>
          <w:szCs w:val="28"/>
        </w:rPr>
        <w:t>ирование н</w:t>
      </w:r>
      <w:r w:rsidR="00313345" w:rsidRPr="00241F64">
        <w:rPr>
          <w:rFonts w:ascii="Times New Roman" w:hAnsi="Times New Roman" w:cs="Times New Roman"/>
          <w:sz w:val="28"/>
          <w:szCs w:val="28"/>
        </w:rPr>
        <w:t xml:space="preserve">е </w:t>
      </w:r>
      <w:r w:rsidR="006626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13345" w:rsidRPr="00241F64">
        <w:rPr>
          <w:rFonts w:ascii="Times New Roman" w:hAnsi="Times New Roman" w:cs="Times New Roman"/>
          <w:sz w:val="28"/>
          <w:szCs w:val="28"/>
        </w:rPr>
        <w:t xml:space="preserve">в </w:t>
      </w:r>
      <w:r w:rsidR="00313345">
        <w:rPr>
          <w:rFonts w:ascii="Times New Roman" w:hAnsi="Times New Roman" w:cs="Times New Roman"/>
          <w:sz w:val="28"/>
          <w:szCs w:val="28"/>
        </w:rPr>
        <w:t xml:space="preserve">случае применения </w:t>
      </w:r>
      <w:r w:rsidR="00313345" w:rsidRPr="00241F64">
        <w:rPr>
          <w:rFonts w:ascii="Times New Roman" w:hAnsi="Times New Roman" w:cs="Times New Roman"/>
          <w:sz w:val="28"/>
          <w:szCs w:val="28"/>
        </w:rPr>
        <w:t>дисциплинарного взыскания</w:t>
      </w:r>
      <w:r w:rsidR="00313345">
        <w:rPr>
          <w:rFonts w:ascii="Times New Roman" w:hAnsi="Times New Roman" w:cs="Times New Roman"/>
          <w:sz w:val="28"/>
          <w:szCs w:val="28"/>
        </w:rPr>
        <w:t xml:space="preserve"> к </w:t>
      </w:r>
      <w:r w:rsidR="00313345" w:rsidRPr="00241F64">
        <w:rPr>
          <w:rFonts w:ascii="Times New Roman" w:hAnsi="Times New Roman" w:cs="Times New Roman"/>
          <w:sz w:val="28"/>
          <w:szCs w:val="28"/>
        </w:rPr>
        <w:t>руководител</w:t>
      </w:r>
      <w:r w:rsidR="00313345">
        <w:rPr>
          <w:rFonts w:ascii="Times New Roman" w:hAnsi="Times New Roman" w:cs="Times New Roman"/>
          <w:sz w:val="28"/>
          <w:szCs w:val="28"/>
        </w:rPr>
        <w:t>ю</w:t>
      </w:r>
      <w:r w:rsidR="00313345" w:rsidRPr="00241F64">
        <w:rPr>
          <w:rFonts w:ascii="Times New Roman" w:hAnsi="Times New Roman" w:cs="Times New Roman"/>
          <w:sz w:val="28"/>
          <w:szCs w:val="28"/>
        </w:rPr>
        <w:t xml:space="preserve"> учреждения за неисполнение</w:t>
      </w:r>
      <w:r w:rsidR="00313345">
        <w:rPr>
          <w:rFonts w:ascii="Times New Roman" w:hAnsi="Times New Roman" w:cs="Times New Roman"/>
          <w:sz w:val="28"/>
          <w:szCs w:val="28"/>
        </w:rPr>
        <w:t xml:space="preserve"> </w:t>
      </w:r>
      <w:r w:rsidR="00313345" w:rsidRPr="00241F64">
        <w:rPr>
          <w:rFonts w:ascii="Times New Roman" w:hAnsi="Times New Roman" w:cs="Times New Roman"/>
          <w:sz w:val="28"/>
          <w:szCs w:val="28"/>
        </w:rPr>
        <w:t xml:space="preserve">или ненадлежащее исполнение </w:t>
      </w:r>
      <w:r w:rsidR="00313345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r w:rsidR="00313345" w:rsidRPr="00241F64">
        <w:rPr>
          <w:rFonts w:ascii="Times New Roman" w:hAnsi="Times New Roman" w:cs="Times New Roman"/>
          <w:sz w:val="28"/>
          <w:szCs w:val="28"/>
        </w:rPr>
        <w:t xml:space="preserve">возложенных на него </w:t>
      </w:r>
      <w:r w:rsidR="00313345">
        <w:rPr>
          <w:rFonts w:ascii="Times New Roman" w:hAnsi="Times New Roman" w:cs="Times New Roman"/>
          <w:sz w:val="28"/>
          <w:szCs w:val="28"/>
        </w:rPr>
        <w:t>трудовым договором и</w:t>
      </w:r>
      <w:r w:rsidR="00662613">
        <w:rPr>
          <w:rFonts w:ascii="Times New Roman" w:hAnsi="Times New Roman" w:cs="Times New Roman"/>
          <w:sz w:val="28"/>
          <w:szCs w:val="28"/>
        </w:rPr>
        <w:t xml:space="preserve"> (или)</w:t>
      </w:r>
      <w:r w:rsidR="00313345">
        <w:rPr>
          <w:rFonts w:ascii="Times New Roman" w:hAnsi="Times New Roman" w:cs="Times New Roman"/>
          <w:sz w:val="28"/>
          <w:szCs w:val="28"/>
        </w:rPr>
        <w:t xml:space="preserve"> уставом учреждения</w:t>
      </w:r>
      <w:r w:rsidR="00662613">
        <w:rPr>
          <w:rFonts w:ascii="Times New Roman" w:hAnsi="Times New Roman" w:cs="Times New Roman"/>
          <w:sz w:val="28"/>
          <w:szCs w:val="28"/>
        </w:rPr>
        <w:t>, в отчетном периоде</w:t>
      </w:r>
      <w:proofErr w:type="gramStart"/>
      <w:r w:rsidR="00313345">
        <w:rPr>
          <w:rFonts w:ascii="Times New Roman" w:hAnsi="Times New Roman" w:cs="Times New Roman"/>
          <w:sz w:val="28"/>
          <w:szCs w:val="28"/>
        </w:rPr>
        <w:t>.»</w:t>
      </w:r>
      <w:r w:rsidR="00662613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E171F6" w:rsidRDefault="00E171F6" w:rsidP="00313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F98" w:rsidRDefault="00C75F98" w:rsidP="00E17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F98" w:rsidRDefault="00C75F98" w:rsidP="00E17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«Другие вопросы оплаты труда»:</w:t>
      </w:r>
    </w:p>
    <w:p w:rsidR="00E171F6" w:rsidRDefault="00C75F98" w:rsidP="00E17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71F6">
        <w:rPr>
          <w:rFonts w:ascii="Times New Roman" w:hAnsi="Times New Roman" w:cs="Times New Roman"/>
          <w:sz w:val="28"/>
          <w:szCs w:val="28"/>
        </w:rPr>
        <w:t>ункт</w:t>
      </w:r>
      <w:r w:rsidR="001002BC">
        <w:rPr>
          <w:rFonts w:ascii="Times New Roman" w:hAnsi="Times New Roman" w:cs="Times New Roman"/>
          <w:sz w:val="28"/>
          <w:szCs w:val="28"/>
        </w:rPr>
        <w:t xml:space="preserve"> </w:t>
      </w:r>
      <w:r w:rsidR="00E171F6">
        <w:rPr>
          <w:rFonts w:ascii="Times New Roman" w:hAnsi="Times New Roman" w:cs="Times New Roman"/>
          <w:sz w:val="28"/>
          <w:szCs w:val="28"/>
        </w:rPr>
        <w:t>21</w:t>
      </w:r>
      <w:r w:rsidR="001002BC">
        <w:rPr>
          <w:rFonts w:ascii="Times New Roman" w:hAnsi="Times New Roman" w:cs="Times New Roman"/>
          <w:sz w:val="28"/>
          <w:szCs w:val="28"/>
        </w:rPr>
        <w:t xml:space="preserve"> </w:t>
      </w:r>
      <w:r w:rsidR="00E171F6">
        <w:rPr>
          <w:rFonts w:ascii="Times New Roman" w:hAnsi="Times New Roman" w:cs="Times New Roman"/>
          <w:sz w:val="28"/>
          <w:szCs w:val="28"/>
        </w:rPr>
        <w:t>дополнить четвертым</w:t>
      </w:r>
      <w:r>
        <w:rPr>
          <w:rFonts w:ascii="Times New Roman" w:hAnsi="Times New Roman" w:cs="Times New Roman"/>
          <w:sz w:val="28"/>
          <w:szCs w:val="28"/>
        </w:rPr>
        <w:t xml:space="preserve"> и пятым </w:t>
      </w:r>
      <w:r w:rsidR="00E171F6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="00E171F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171F6" w:rsidRDefault="00E171F6" w:rsidP="00E17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«Суммарный размер единовременных выплат к профессиональным праздникам, государственным праздничным дням не может превышать трех  должностных окладов в год.</w:t>
      </w:r>
    </w:p>
    <w:p w:rsidR="00E8471E" w:rsidRDefault="00E171F6" w:rsidP="00E17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Единовременная выплата к юбилейным датам рождения (50, 55, 60 и 65 лет) </w:t>
      </w:r>
      <w:r w:rsidR="00E8471E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C75F98">
        <w:rPr>
          <w:rFonts w:ascii="Times New Roman" w:hAnsi="Times New Roman" w:cs="Times New Roman"/>
          <w:sz w:val="28"/>
          <w:szCs w:val="28"/>
        </w:rPr>
        <w:t>размере</w:t>
      </w:r>
      <w:r w:rsidR="00E8471E">
        <w:rPr>
          <w:rFonts w:ascii="Times New Roman" w:hAnsi="Times New Roman" w:cs="Times New Roman"/>
          <w:sz w:val="28"/>
          <w:szCs w:val="28"/>
        </w:rPr>
        <w:t xml:space="preserve"> </w:t>
      </w:r>
      <w:r w:rsidR="00C75F98">
        <w:rPr>
          <w:rFonts w:ascii="Times New Roman" w:hAnsi="Times New Roman" w:cs="Times New Roman"/>
          <w:sz w:val="28"/>
          <w:szCs w:val="28"/>
        </w:rPr>
        <w:t>одного должностного оклада</w:t>
      </w:r>
      <w:proofErr w:type="gramStart"/>
      <w:r w:rsidR="00C75F9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8471E" w:rsidRDefault="00E8471E" w:rsidP="00E17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22 изложить в следующей редакции:</w:t>
      </w:r>
    </w:p>
    <w:p w:rsidR="00E171F6" w:rsidRDefault="00E8471E" w:rsidP="00E17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«22. Выплаты социального характера, указанные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19, 21, производятся за счет и в пределах фонда оплаты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.»; </w:t>
      </w:r>
      <w:r w:rsidR="00C75F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CE2" w:rsidRDefault="00D02CE2" w:rsidP="0091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4A26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 2 изложить в следующей редакции:</w:t>
      </w:r>
    </w:p>
    <w:p w:rsidR="00D23FFD" w:rsidRPr="00913805" w:rsidRDefault="00D23FFD" w:rsidP="00F634EB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34EB" w:rsidRPr="00F634EB" w:rsidRDefault="00F634EB" w:rsidP="00F634EB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E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F634EB" w:rsidRPr="00F634EB" w:rsidRDefault="00F634EB" w:rsidP="00F634EB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главного управления по взаимодействию с федеральными территориальными органами Рязанской области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27.12.2017 № 7</w:t>
      </w:r>
    </w:p>
    <w:p w:rsidR="00D23FFD" w:rsidRPr="00913805" w:rsidRDefault="00D23FFD" w:rsidP="00D02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02CE2" w:rsidRPr="00CC3DFA" w:rsidRDefault="00CC3DFA" w:rsidP="00D02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</w:t>
      </w:r>
      <w:r w:rsidRPr="00CC3DFA">
        <w:rPr>
          <w:rFonts w:ascii="Times New Roman" w:hAnsi="Times New Roman" w:cs="Times New Roman"/>
          <w:bCs/>
          <w:sz w:val="28"/>
          <w:szCs w:val="28"/>
        </w:rPr>
        <w:t>елевые показатели деятельности</w:t>
      </w:r>
    </w:p>
    <w:p w:rsidR="00D02CE2" w:rsidRPr="00CC3DFA" w:rsidRDefault="00CC3DFA" w:rsidP="00D02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3DFA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казенного учреждения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CC3DFA">
        <w:rPr>
          <w:rFonts w:ascii="Times New Roman" w:hAnsi="Times New Roman" w:cs="Times New Roman"/>
          <w:bCs/>
          <w:sz w:val="28"/>
          <w:szCs w:val="28"/>
        </w:rPr>
        <w:t>язанской области</w:t>
      </w:r>
    </w:p>
    <w:p w:rsidR="00D02CE2" w:rsidRPr="00CC3DFA" w:rsidRDefault="00CC3DFA" w:rsidP="00D02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«Р</w:t>
      </w:r>
      <w:r w:rsidRPr="00CC3DFA">
        <w:rPr>
          <w:rFonts w:ascii="Times New Roman" w:hAnsi="Times New Roman" w:cs="Times New Roman"/>
          <w:bCs/>
          <w:sz w:val="28"/>
          <w:szCs w:val="28"/>
        </w:rPr>
        <w:t>язанская областная противопожарно-спасательная служба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02CE2" w:rsidRDefault="00D02CE2" w:rsidP="00D02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1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91"/>
        <w:gridCol w:w="141"/>
        <w:gridCol w:w="1985"/>
        <w:gridCol w:w="1559"/>
        <w:gridCol w:w="28"/>
        <w:gridCol w:w="1673"/>
        <w:gridCol w:w="8469"/>
      </w:tblGrid>
      <w:tr w:rsidR="00D02CE2" w:rsidRPr="00D02CE2" w:rsidTr="00850AD4">
        <w:trPr>
          <w:gridAfter w:val="1"/>
          <w:wAfter w:w="846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Default="00D02CE2" w:rsidP="00D0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CE2" w:rsidRPr="00D02CE2" w:rsidRDefault="00D02CE2" w:rsidP="00D0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деятельности руководителя учреждения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D4" w:rsidRDefault="00D0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Периодич</w:t>
            </w:r>
            <w:proofErr w:type="spellEnd"/>
            <w:r w:rsidR="00850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отчетности</w:t>
            </w:r>
          </w:p>
        </w:tc>
      </w:tr>
      <w:tr w:rsidR="00D02CE2" w:rsidRPr="00D02CE2" w:rsidTr="00850AD4">
        <w:trPr>
          <w:gridAfter w:val="1"/>
          <w:wAfter w:w="8469" w:type="dxa"/>
        </w:trPr>
        <w:tc>
          <w:tcPr>
            <w:tcW w:w="9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1. Критерии по основной деятельности государственного учреждения</w:t>
            </w:r>
          </w:p>
        </w:tc>
      </w:tr>
      <w:tr w:rsidR="00D02CE2" w:rsidRPr="00D02CE2" w:rsidTr="00850AD4">
        <w:trPr>
          <w:gridAfter w:val="1"/>
          <w:wAfter w:w="846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 w:rsidP="00C0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Выполнение работ в</w:t>
            </w:r>
            <w:r w:rsidR="00C00E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оответствии с уставом учреждения,</w:t>
            </w:r>
            <w:r w:rsidR="00C0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правовыми актами Российской Федерации </w:t>
            </w:r>
            <w:r w:rsidR="00C00E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и Рязанской области в сфере деятельности учреждения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 w:rsidP="00C0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положений устава учреждения и требований нормативных правовых и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за весь год </w:t>
            </w:r>
            <w:r w:rsidR="00C0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баллов за каждый квартал)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D02CE2" w:rsidRPr="00D02CE2" w:rsidTr="00850AD4">
        <w:trPr>
          <w:gridAfter w:val="1"/>
          <w:wAfter w:w="846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учреждения (обеспеченность материально-техническими ресурсами)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 w:rsidP="00C0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за весь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(1 балл за каждый квартал)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D02CE2" w:rsidRPr="00D02CE2" w:rsidTr="00850AD4">
        <w:trPr>
          <w:gridAfter w:val="1"/>
          <w:wAfter w:w="846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 w:rsidP="00C0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Соблюдение сроков исполнения распоряжений</w:t>
            </w:r>
            <w:r w:rsidR="00DC5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и указаний учредителей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 w:rsidP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за весь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,5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квартал)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D02CE2" w:rsidRPr="00D02CE2" w:rsidTr="00850AD4">
        <w:trPr>
          <w:gridAfter w:val="1"/>
          <w:wAfter w:w="846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Улучшение качества работ, выполняемых учреждением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 w:rsidP="00C0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балла за весь год </w:t>
            </w:r>
            <w:r w:rsidR="00C00E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E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C00E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за каждый квартал)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D02CE2" w:rsidRPr="00D02CE2" w:rsidTr="00850AD4">
        <w:trPr>
          <w:gridAfter w:val="1"/>
          <w:wAfter w:w="8469" w:type="dxa"/>
        </w:trPr>
        <w:tc>
          <w:tcPr>
            <w:tcW w:w="9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 w:rsidP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Совокупная значимость всех критериев в баллах по первому разделу: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02CE2" w:rsidRPr="00D02CE2" w:rsidTr="00850AD4">
        <w:trPr>
          <w:gridAfter w:val="1"/>
          <w:wAfter w:w="8469" w:type="dxa"/>
        </w:trPr>
        <w:tc>
          <w:tcPr>
            <w:tcW w:w="9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2. Критерии по финансово-экономической деятельности, исполнительской дисциплине учреждения</w:t>
            </w:r>
          </w:p>
        </w:tc>
      </w:tr>
      <w:tr w:rsidR="00D02CE2" w:rsidRPr="00D02CE2" w:rsidTr="00850AD4">
        <w:trPr>
          <w:gridAfter w:val="1"/>
          <w:wAfter w:w="846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Соблюдение сроков, порядка и обоснованности предоставления бюджетных заявок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4 балла за весь год </w:t>
            </w:r>
            <w:r w:rsidR="0087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(1 балл за каждый квартал)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D02CE2" w:rsidRPr="00D02CE2" w:rsidTr="00850AD4">
        <w:trPr>
          <w:gridAfter w:val="1"/>
          <w:wAfter w:w="846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 w:rsidP="00DC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Соблюдение сроков и порядка предоставления в главное управление по</w:t>
            </w:r>
            <w:r w:rsidR="00DC5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взаимодействию с федеральными</w:t>
            </w:r>
            <w:r w:rsidR="00DC5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территориальными органами Рязанской области проектов бюджетных смет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D02CE2" w:rsidRPr="00D02CE2" w:rsidTr="00850AD4">
        <w:trPr>
          <w:gridAfter w:val="1"/>
          <w:wAfter w:w="846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Соблюдение сроков и порядка представления бухгалтерской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руководителя, акты ревизий контролирующих органов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2" w:rsidRPr="00D02CE2" w:rsidRDefault="00D0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F634EB" w:rsidRPr="00D02CE2" w:rsidTr="00850AD4">
        <w:trPr>
          <w:gridAfter w:val="1"/>
          <w:wAfter w:w="846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 w:rsidP="00C0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938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представления информации о выполнении приказов, распоряжений, постановлений, а также</w:t>
            </w:r>
            <w:r w:rsidR="00C0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38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оперативных сведений                   </w:t>
            </w:r>
            <w:r w:rsidR="00C00E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25938">
              <w:rPr>
                <w:rFonts w:ascii="Times New Roman" w:hAnsi="Times New Roman" w:cs="Times New Roman"/>
                <w:sz w:val="24"/>
                <w:szCs w:val="24"/>
              </w:rPr>
              <w:t xml:space="preserve">о финансовой деятельности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 w:rsidP="00C0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4 балла за весь год</w:t>
            </w:r>
            <w:r w:rsidR="00C0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(1 балл за каждый квартал)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 w:rsidP="007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руководителя, акты ревизий контролирующих органов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 w:rsidP="007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F634EB" w:rsidRPr="00D02CE2" w:rsidTr="00850AD4">
        <w:trPr>
          <w:gridAfter w:val="1"/>
          <w:wAfter w:w="846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 w:rsidP="00F6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Отсутствие фактов нарушений законодательства Российской Федерации, Рязанской области по результатам проверок правоохранительных, контрольных и надзорных органов по вопросам нецелевого использования финансовых средств; в сфере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 w:rsidP="00C0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4 балла за весь год</w:t>
            </w:r>
            <w:r w:rsidR="00C0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(1 балл за каждый квартал)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руководителя, акты ревизий контролирующих органов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F634EB" w:rsidRPr="00D02CE2" w:rsidTr="00850AD4">
        <w:trPr>
          <w:gridAfter w:val="1"/>
          <w:wAfter w:w="846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 w:rsidP="00F6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равномерности использования бюджетных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ассигнований на обеспечение выполнения функций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баллов за весь год (4 балла за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квартал)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руководителя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F634EB" w:rsidRPr="00D02CE2" w:rsidTr="00850AD4">
        <w:trPr>
          <w:gridAfter w:val="1"/>
          <w:wAfter w:w="846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 w:rsidP="00F6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представления планового и уточненного реестров расходных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 w:rsidP="00C0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4 балла за весь год</w:t>
            </w:r>
            <w:r w:rsidR="00C00E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(1 балл за каждый квартал)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F634EB" w:rsidRPr="00D02CE2" w:rsidTr="00850AD4">
        <w:trPr>
          <w:gridAfter w:val="1"/>
          <w:wAfter w:w="846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 w:rsidP="00F6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Непревышение</w:t>
            </w:r>
            <w:proofErr w:type="spellEnd"/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расчетного среднемесячного уровня заработной платы работников учреждения и расчетного среднемесячного уровня оплаты труда государственных гражданских служащих Рязанской области и работников, замещающих должности, не являющиеся должностями государственной гражданской службы Рязанской области, главного управления по взаимодействию с федеральными территориальными органами Рязанской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 w:rsidP="00CC3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за весь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балл за каждый квартал)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F634EB" w:rsidRPr="00D02CE2" w:rsidTr="00850AD4">
        <w:trPr>
          <w:gridAfter w:val="1"/>
          <w:wAfter w:w="8469" w:type="dxa"/>
        </w:trPr>
        <w:tc>
          <w:tcPr>
            <w:tcW w:w="9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 w:rsidP="00CC3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Совокупная значимость всех критериев в баллах по второму разделу: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баллов </w:t>
            </w:r>
          </w:p>
        </w:tc>
      </w:tr>
      <w:tr w:rsidR="00F634EB" w:rsidRPr="00D02CE2" w:rsidTr="00850AD4">
        <w:trPr>
          <w:gridAfter w:val="1"/>
          <w:wAfter w:w="8469" w:type="dxa"/>
        </w:trPr>
        <w:tc>
          <w:tcPr>
            <w:tcW w:w="9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3. Критерии по деятельности учреждения, направленные на работу с кадрами</w:t>
            </w:r>
          </w:p>
        </w:tc>
      </w:tr>
      <w:tr w:rsidR="00F634EB" w:rsidRPr="00D02CE2" w:rsidTr="00850AD4">
        <w:trPr>
          <w:gridAfter w:val="1"/>
          <w:wAfter w:w="846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учреждения основным персоналом (не менее 90%)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4 балла за весь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(1 балл за каждый квартал)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F634EB" w:rsidRPr="00D02CE2" w:rsidTr="00850AD4">
        <w:trPr>
          <w:gridAfter w:val="1"/>
          <w:wAfter w:w="846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трудовой и исполнительской дисциплины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F634EB" w:rsidRPr="00D02CE2" w:rsidTr="00850AD4">
        <w:trPr>
          <w:gridAfter w:val="1"/>
          <w:wAfter w:w="846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персонала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F634EB" w:rsidRPr="00D02CE2" w:rsidTr="00850AD4">
        <w:trPr>
          <w:gridAfter w:val="1"/>
          <w:wAfter w:w="846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 в соответствии с законодательством о специальной оценке условий труда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F634EB" w:rsidRPr="00D02CE2" w:rsidTr="00850AD4">
        <w:trPr>
          <w:gridAfter w:val="1"/>
          <w:wAfter w:w="846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Выполнение квоты по приему на работу инвалидов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F634EB" w:rsidRPr="00D02CE2" w:rsidTr="00850AD4">
        <w:trPr>
          <w:gridAfter w:val="1"/>
          <w:wAfter w:w="8469" w:type="dxa"/>
        </w:trPr>
        <w:tc>
          <w:tcPr>
            <w:tcW w:w="9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B" w:rsidRPr="00D02CE2" w:rsidRDefault="00F6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Совокупная значимость всех критериев в баллах по третьему разделу: 12 баллов</w:t>
            </w:r>
          </w:p>
        </w:tc>
      </w:tr>
      <w:tr w:rsidR="00407CC3" w:rsidRPr="00D02CE2" w:rsidTr="00850AD4">
        <w:tc>
          <w:tcPr>
            <w:tcW w:w="9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C3" w:rsidRPr="00D02CE2" w:rsidRDefault="00407CC3" w:rsidP="00407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Совокупность всех критериев по трем разделам (итого): 100 баллов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:rsidR="00407CC3" w:rsidRPr="00D02CE2" w:rsidRDefault="00407CC3" w:rsidP="00F03EC3">
            <w:pPr>
              <w:tabs>
                <w:tab w:val="left" w:pos="-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E762DE" w:rsidRDefault="00E762DE" w:rsidP="00E93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2E8" w:rsidRDefault="00993489" w:rsidP="00E93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932E8">
        <w:rPr>
          <w:rFonts w:ascii="Times New Roman" w:hAnsi="Times New Roman" w:cs="Times New Roman"/>
          <w:sz w:val="28"/>
          <w:szCs w:val="28"/>
        </w:rPr>
        <w:t xml:space="preserve">) </w:t>
      </w:r>
      <w:r w:rsidR="004A26F8">
        <w:rPr>
          <w:rFonts w:ascii="Times New Roman" w:hAnsi="Times New Roman" w:cs="Times New Roman"/>
          <w:sz w:val="28"/>
          <w:szCs w:val="28"/>
        </w:rPr>
        <w:t>п</w:t>
      </w:r>
      <w:r w:rsidR="00E932E8">
        <w:rPr>
          <w:rFonts w:ascii="Times New Roman" w:hAnsi="Times New Roman" w:cs="Times New Roman"/>
          <w:sz w:val="28"/>
          <w:szCs w:val="28"/>
        </w:rPr>
        <w:t>риложение № 3 изложить в следующей редакции:</w:t>
      </w:r>
    </w:p>
    <w:p w:rsidR="00E932E8" w:rsidRPr="00F634EB" w:rsidRDefault="00E932E8" w:rsidP="00E932E8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E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</w:p>
    <w:p w:rsidR="00E932E8" w:rsidRPr="00F634EB" w:rsidRDefault="00E932E8" w:rsidP="00E932E8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главного управления по взаимодействию с федеральными территориальными органами Рязанской области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27.12.2017 № 7</w:t>
      </w:r>
    </w:p>
    <w:p w:rsidR="00E932E8" w:rsidRDefault="00E932E8" w:rsidP="00E93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32E8" w:rsidRPr="00CC3DFA" w:rsidRDefault="00E932E8" w:rsidP="00E93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</w:t>
      </w:r>
      <w:r w:rsidRPr="00CC3DFA">
        <w:rPr>
          <w:rFonts w:ascii="Times New Roman" w:hAnsi="Times New Roman" w:cs="Times New Roman"/>
          <w:bCs/>
          <w:sz w:val="28"/>
          <w:szCs w:val="28"/>
        </w:rPr>
        <w:t>елевые показатели деятельности</w:t>
      </w:r>
    </w:p>
    <w:p w:rsidR="00E932E8" w:rsidRPr="00CC3DFA" w:rsidRDefault="00E932E8" w:rsidP="00E93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3DFA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казенного учреждения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CC3DFA">
        <w:rPr>
          <w:rFonts w:ascii="Times New Roman" w:hAnsi="Times New Roman" w:cs="Times New Roman"/>
          <w:bCs/>
          <w:sz w:val="28"/>
          <w:szCs w:val="28"/>
        </w:rPr>
        <w:t>язанской области</w:t>
      </w:r>
    </w:p>
    <w:p w:rsidR="00E932E8" w:rsidRPr="00CC3DFA" w:rsidRDefault="00E932E8" w:rsidP="00E93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«Учебно-методический центр по гражданской обороне, чрезвычайным ситуациям и пожарной безопасности»</w:t>
      </w:r>
    </w:p>
    <w:p w:rsidR="00E932E8" w:rsidRDefault="00E932E8" w:rsidP="00E93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91"/>
        <w:gridCol w:w="2126"/>
        <w:gridCol w:w="1701"/>
        <w:gridCol w:w="1559"/>
      </w:tblGrid>
      <w:tr w:rsidR="00E932E8" w:rsidRPr="00D02CE2" w:rsidTr="00A3337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деятельности руководителя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отчетности, содержащая информацию </w:t>
            </w:r>
            <w:r w:rsidR="00CE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о выполнении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CE2587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Периодич</w:t>
            </w:r>
            <w:r w:rsidR="00850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отчетности</w:t>
            </w:r>
          </w:p>
        </w:tc>
      </w:tr>
      <w:tr w:rsidR="00E932E8" w:rsidRPr="00D02CE2" w:rsidTr="00A33378"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1. Критерии по основной деятельности государственного учреждения</w:t>
            </w:r>
          </w:p>
        </w:tc>
      </w:tr>
      <w:tr w:rsidR="00E932E8" w:rsidRPr="00D02CE2" w:rsidTr="00A3337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Выполнение работ в соответствии с уставом учреждения, нормативными правовыми актами Российской Федерации и Рязанской области в сфере деятельности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C0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положений устава учреждения и требований нормативных правовых и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за весь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баллов за каждый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E932E8" w:rsidRPr="00D02CE2" w:rsidTr="00A3337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E93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учебно-материальной базы (обеспеченность учебно-материальными ресурсами)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за весь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балл за каждый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E932E8" w:rsidRPr="00D02CE2" w:rsidTr="00A3337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Соблюдение сроков исполнения распоряжений и указаний учредителей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за весь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,5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E932E8" w:rsidRPr="00D02CE2" w:rsidTr="00A3337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Улучшение качества работ, выполняемых учреждением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балла за весь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за каждый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E932E8" w:rsidRPr="00D02CE2" w:rsidTr="00A33378"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Совокупная значимость всех критериев в баллах по первому разделу: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A33378" w:rsidRDefault="00A33378"/>
    <w:tbl>
      <w:tblPr>
        <w:tblW w:w="18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91"/>
        <w:gridCol w:w="2126"/>
        <w:gridCol w:w="1701"/>
        <w:gridCol w:w="1559"/>
        <w:gridCol w:w="8567"/>
      </w:tblGrid>
      <w:tr w:rsidR="00E932E8" w:rsidRPr="00D02CE2" w:rsidTr="00CE2587">
        <w:trPr>
          <w:gridAfter w:val="1"/>
          <w:wAfter w:w="8567" w:type="dxa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Критерии по финансово-экономической деятельности, исполнительской дисциплине учреждения</w:t>
            </w:r>
          </w:p>
        </w:tc>
      </w:tr>
      <w:tr w:rsidR="00E932E8" w:rsidRPr="00D02CE2" w:rsidTr="00CE2587">
        <w:trPr>
          <w:gridAfter w:val="1"/>
          <w:wAfter w:w="856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Соблюдение сроков, порядка и обоснованности предоставления бюджетных заявок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4 балла за весь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(1 балл за каждый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E932E8" w:rsidRPr="00D02CE2" w:rsidTr="00CE2587">
        <w:trPr>
          <w:gridAfter w:val="1"/>
          <w:wAfter w:w="856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67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Соблюдение сроков  предоставления в главное управление по взаимодействию с федеральными территориальными органами Рязанской области проектов бюджетных смет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E932E8" w:rsidRPr="00D02CE2" w:rsidTr="00CE2587">
        <w:trPr>
          <w:gridAfter w:val="1"/>
          <w:wAfter w:w="856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Соблюдение сроков и порядка представления бухгалтерской отчетности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8B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руководителя, акты ревизий контролирую</w:t>
            </w:r>
          </w:p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E932E8" w:rsidRPr="00D02CE2" w:rsidTr="00CE2587">
        <w:trPr>
          <w:gridAfter w:val="1"/>
          <w:wAfter w:w="856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4A26F8" w:rsidRDefault="00E932E8" w:rsidP="004D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3FF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сроков  представления информации о выполнении приказов, распоряжений, постановлений, а также оперативных сведений                   о финансовой деятельности учреждения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C0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4 балла за весь год </w:t>
            </w:r>
            <w:r w:rsidR="00C00E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(1 балл за каждый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8B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руководителя, акты ревизий контролирую</w:t>
            </w:r>
          </w:p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E932E8" w:rsidRPr="00D02CE2" w:rsidTr="00CE2587">
        <w:trPr>
          <w:gridAfter w:val="1"/>
          <w:wAfter w:w="856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Отсутствие фактов нарушений законодательства Российской Федерации, Рязанской области по результатам проверок правоохранительных, контрольных и надзорных органов по вопросам нецелевого использования финансовых средств; в сфере закупок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4 балла за весь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(1 балл за каждый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8B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руководителя, акты ревизий контролирую</w:t>
            </w:r>
          </w:p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E932E8" w:rsidRPr="00D02CE2" w:rsidTr="00CE2587">
        <w:trPr>
          <w:gridAfter w:val="1"/>
          <w:wAfter w:w="856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Обеспечение равномерности использования бюджетных ассигнований на обеспечение выполнения функций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16 баллов за весь год (4 балла за каждый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E932E8" w:rsidRPr="00D02CE2" w:rsidTr="00CE2587">
        <w:trPr>
          <w:gridAfter w:val="1"/>
          <w:wAfter w:w="856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представления планового и уточненного реестров расходных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4 балла за весь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(1 балл за каждый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E932E8" w:rsidRPr="00D02CE2" w:rsidTr="00CE2587">
        <w:trPr>
          <w:gridAfter w:val="1"/>
          <w:wAfter w:w="856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Непревышение</w:t>
            </w:r>
            <w:proofErr w:type="spellEnd"/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расчетного среднемесячного уровня заработной платы работников учреждения и расчетного среднемесячного уровня оплаты труда государственных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гражданских служащих Рязанской области и работников, замещающих должности, не являющиеся должностями государственной гражданской службы Рязанской области, главного управления по взаимодействию с федеральными территориальными органами Рязанской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за весь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 балл за каждый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E932E8" w:rsidRPr="00D02CE2" w:rsidTr="00CE2587">
        <w:trPr>
          <w:gridAfter w:val="1"/>
          <w:wAfter w:w="8567" w:type="dxa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Совокупная значимость всех критериев в баллах по второму разделу: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баллов </w:t>
            </w:r>
          </w:p>
        </w:tc>
      </w:tr>
      <w:tr w:rsidR="00E932E8" w:rsidRPr="00D02CE2" w:rsidTr="00CE2587">
        <w:trPr>
          <w:gridAfter w:val="1"/>
          <w:wAfter w:w="8567" w:type="dxa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3. Критерии по деятельности учреждения, направленные на работу с кадрами</w:t>
            </w:r>
          </w:p>
        </w:tc>
      </w:tr>
      <w:tr w:rsidR="00E932E8" w:rsidRPr="00D02CE2" w:rsidTr="00CE2587">
        <w:trPr>
          <w:gridAfter w:val="1"/>
          <w:wAfter w:w="856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учреждения основным персоналом (не менее 90%)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 xml:space="preserve">4 балла за весь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(1 балл за каждый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E932E8" w:rsidRPr="00D02CE2" w:rsidTr="00CE2587">
        <w:trPr>
          <w:gridAfter w:val="1"/>
          <w:wAfter w:w="856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трудовой и исполнительской дисциплины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E932E8" w:rsidRPr="00D02CE2" w:rsidTr="00CE2587">
        <w:trPr>
          <w:gridAfter w:val="1"/>
          <w:wAfter w:w="856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персонала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E932E8" w:rsidRPr="00D02CE2" w:rsidTr="00CE2587">
        <w:trPr>
          <w:gridAfter w:val="1"/>
          <w:wAfter w:w="856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 в соответствии с законодательством о специальной оценке условий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E932E8" w:rsidRPr="00D02CE2" w:rsidTr="00CE2587">
        <w:trPr>
          <w:gridAfter w:val="1"/>
          <w:wAfter w:w="856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Выполнение квоты по приему на работу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2 балла за весь год (0,5 балла за каждый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E932E8" w:rsidRPr="00D02CE2" w:rsidTr="00CE2587">
        <w:trPr>
          <w:gridAfter w:val="1"/>
          <w:wAfter w:w="8567" w:type="dxa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8" w:rsidRPr="00D02CE2" w:rsidRDefault="00E932E8" w:rsidP="00FA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Совокупная значимость всех критериев в баллах по третьему разделу: 12 баллов</w:t>
            </w:r>
          </w:p>
        </w:tc>
      </w:tr>
      <w:tr w:rsidR="00407CC3" w:rsidRPr="00D02CE2" w:rsidTr="00CE2587"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C3" w:rsidRPr="00D02CE2" w:rsidRDefault="00407CC3" w:rsidP="00407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E2">
              <w:rPr>
                <w:rFonts w:ascii="Times New Roman" w:hAnsi="Times New Roman" w:cs="Times New Roman"/>
                <w:sz w:val="24"/>
                <w:szCs w:val="24"/>
              </w:rPr>
              <w:t>Совокупность всех критериев по трем разделам (итого): 100 баллов</w:t>
            </w:r>
          </w:p>
        </w:tc>
        <w:tc>
          <w:tcPr>
            <w:tcW w:w="8567" w:type="dxa"/>
            <w:tcBorders>
              <w:left w:val="single" w:sz="4" w:space="0" w:color="auto"/>
            </w:tcBorders>
          </w:tcPr>
          <w:p w:rsidR="00407CC3" w:rsidRPr="00D02CE2" w:rsidRDefault="00407CC3" w:rsidP="00CE2587">
            <w:pPr>
              <w:tabs>
                <w:tab w:val="left" w:pos="647"/>
              </w:tabs>
              <w:autoSpaceDE w:val="0"/>
              <w:autoSpaceDN w:val="0"/>
              <w:adjustRightInd w:val="0"/>
              <w:spacing w:after="0" w:line="240" w:lineRule="auto"/>
              <w:ind w:left="363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2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C7FBA" w:rsidRDefault="005C7FBA" w:rsidP="006E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BA" w:rsidRDefault="005C7FBA" w:rsidP="006E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BA" w:rsidRDefault="005C7FBA" w:rsidP="006E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BA" w:rsidRDefault="00D50830" w:rsidP="00D50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главного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Сурин </w:t>
      </w:r>
    </w:p>
    <w:p w:rsidR="00241F64" w:rsidRDefault="00241F64" w:rsidP="00D50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1F64" w:rsidSect="00DC510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25" w:rsidRDefault="00D02925" w:rsidP="005E22D8">
      <w:pPr>
        <w:spacing w:after="0" w:line="240" w:lineRule="auto"/>
      </w:pPr>
      <w:r>
        <w:separator/>
      </w:r>
    </w:p>
  </w:endnote>
  <w:endnote w:type="continuationSeparator" w:id="0">
    <w:p w:rsidR="00D02925" w:rsidRDefault="00D02925" w:rsidP="005E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25" w:rsidRDefault="00D02925" w:rsidP="005E22D8">
      <w:pPr>
        <w:spacing w:after="0" w:line="240" w:lineRule="auto"/>
      </w:pPr>
      <w:r>
        <w:separator/>
      </w:r>
    </w:p>
  </w:footnote>
  <w:footnote w:type="continuationSeparator" w:id="0">
    <w:p w:rsidR="00D02925" w:rsidRDefault="00D02925" w:rsidP="005E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44444"/>
      <w:docPartObj>
        <w:docPartGallery w:val="Page Numbers (Top of Page)"/>
        <w:docPartUnique/>
      </w:docPartObj>
    </w:sdtPr>
    <w:sdtEndPr/>
    <w:sdtContent>
      <w:p w:rsidR="00993489" w:rsidRDefault="009934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160">
          <w:rPr>
            <w:noProof/>
          </w:rPr>
          <w:t>9</w:t>
        </w:r>
        <w:r>
          <w:fldChar w:fldCharType="end"/>
        </w:r>
      </w:p>
    </w:sdtContent>
  </w:sdt>
  <w:p w:rsidR="006D3EC1" w:rsidRDefault="00D029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D8"/>
    <w:rsid w:val="00080F8C"/>
    <w:rsid w:val="00096EF0"/>
    <w:rsid w:val="000A22CD"/>
    <w:rsid w:val="000B11DB"/>
    <w:rsid w:val="000C773A"/>
    <w:rsid w:val="000D3D54"/>
    <w:rsid w:val="000D7EC4"/>
    <w:rsid w:val="000E6090"/>
    <w:rsid w:val="001002BC"/>
    <w:rsid w:val="001346DC"/>
    <w:rsid w:val="00141242"/>
    <w:rsid w:val="00167619"/>
    <w:rsid w:val="00174A5D"/>
    <w:rsid w:val="00182A2E"/>
    <w:rsid w:val="001D3247"/>
    <w:rsid w:val="001D5375"/>
    <w:rsid w:val="001F2AAE"/>
    <w:rsid w:val="00224458"/>
    <w:rsid w:val="002414D7"/>
    <w:rsid w:val="00241F64"/>
    <w:rsid w:val="00265893"/>
    <w:rsid w:val="002735C2"/>
    <w:rsid w:val="0028385E"/>
    <w:rsid w:val="002C62D0"/>
    <w:rsid w:val="002D2A80"/>
    <w:rsid w:val="00313345"/>
    <w:rsid w:val="0037132C"/>
    <w:rsid w:val="003B1799"/>
    <w:rsid w:val="00406305"/>
    <w:rsid w:val="004076BE"/>
    <w:rsid w:val="00407CC3"/>
    <w:rsid w:val="00463BB6"/>
    <w:rsid w:val="004A26F8"/>
    <w:rsid w:val="004A5382"/>
    <w:rsid w:val="004D6DFF"/>
    <w:rsid w:val="00524BC9"/>
    <w:rsid w:val="00531028"/>
    <w:rsid w:val="005568FE"/>
    <w:rsid w:val="00570244"/>
    <w:rsid w:val="00583453"/>
    <w:rsid w:val="0058797B"/>
    <w:rsid w:val="005B3DA5"/>
    <w:rsid w:val="005C05B7"/>
    <w:rsid w:val="005C7FBA"/>
    <w:rsid w:val="005D48B7"/>
    <w:rsid w:val="005E22D8"/>
    <w:rsid w:val="006114B5"/>
    <w:rsid w:val="00662613"/>
    <w:rsid w:val="00670FE5"/>
    <w:rsid w:val="00676717"/>
    <w:rsid w:val="00694A8D"/>
    <w:rsid w:val="006C0565"/>
    <w:rsid w:val="006E35DB"/>
    <w:rsid w:val="007341F9"/>
    <w:rsid w:val="00766160"/>
    <w:rsid w:val="007A5890"/>
    <w:rsid w:val="007A5DDC"/>
    <w:rsid w:val="007D07C8"/>
    <w:rsid w:val="007F3B0E"/>
    <w:rsid w:val="008269C0"/>
    <w:rsid w:val="00850AD4"/>
    <w:rsid w:val="00873678"/>
    <w:rsid w:val="008B5921"/>
    <w:rsid w:val="0090356B"/>
    <w:rsid w:val="00913805"/>
    <w:rsid w:val="00926179"/>
    <w:rsid w:val="00942DCD"/>
    <w:rsid w:val="009734BA"/>
    <w:rsid w:val="00993489"/>
    <w:rsid w:val="009D11F3"/>
    <w:rsid w:val="00A33378"/>
    <w:rsid w:val="00AA1F10"/>
    <w:rsid w:val="00B101D8"/>
    <w:rsid w:val="00B345BA"/>
    <w:rsid w:val="00BF3FF4"/>
    <w:rsid w:val="00C00E2F"/>
    <w:rsid w:val="00C2518B"/>
    <w:rsid w:val="00C302AE"/>
    <w:rsid w:val="00C75F98"/>
    <w:rsid w:val="00CC3DFA"/>
    <w:rsid w:val="00CE2587"/>
    <w:rsid w:val="00CE3F7E"/>
    <w:rsid w:val="00CE40B0"/>
    <w:rsid w:val="00D02925"/>
    <w:rsid w:val="00D02CE2"/>
    <w:rsid w:val="00D0642B"/>
    <w:rsid w:val="00D23FFD"/>
    <w:rsid w:val="00D34B5C"/>
    <w:rsid w:val="00D45C80"/>
    <w:rsid w:val="00D50830"/>
    <w:rsid w:val="00D811B2"/>
    <w:rsid w:val="00D94807"/>
    <w:rsid w:val="00DA0AFF"/>
    <w:rsid w:val="00DB25BD"/>
    <w:rsid w:val="00DC5105"/>
    <w:rsid w:val="00E171F6"/>
    <w:rsid w:val="00E762DE"/>
    <w:rsid w:val="00E8471E"/>
    <w:rsid w:val="00E932E8"/>
    <w:rsid w:val="00E96B2E"/>
    <w:rsid w:val="00ED06AD"/>
    <w:rsid w:val="00F03EC3"/>
    <w:rsid w:val="00F25938"/>
    <w:rsid w:val="00F634EB"/>
    <w:rsid w:val="00F80D88"/>
    <w:rsid w:val="00F92D43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2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E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2D8"/>
  </w:style>
  <w:style w:type="paragraph" w:customStyle="1" w:styleId="ConsPlusNormal">
    <w:name w:val="ConsPlusNormal"/>
    <w:rsid w:val="005E2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2D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E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22D8"/>
  </w:style>
  <w:style w:type="paragraph" w:styleId="a9">
    <w:name w:val="List Paragraph"/>
    <w:basedOn w:val="a"/>
    <w:uiPriority w:val="34"/>
    <w:qFormat/>
    <w:rsid w:val="000B1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2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E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2D8"/>
  </w:style>
  <w:style w:type="paragraph" w:customStyle="1" w:styleId="ConsPlusNormal">
    <w:name w:val="ConsPlusNormal"/>
    <w:rsid w:val="005E2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2D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E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22D8"/>
  </w:style>
  <w:style w:type="paragraph" w:styleId="a9">
    <w:name w:val="List Paragraph"/>
    <w:basedOn w:val="a"/>
    <w:uiPriority w:val="34"/>
    <w:qFormat/>
    <w:rsid w:val="000B1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5496DA6A4FAFA0AF34BB03FBD8992B35F061062DA8F308831E39262855BFF61D8D64DC65A8F5634B83D1BC27A2943DC51447622C043084F6D75FC5OB1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1E9D-B41D-459A-B675-82EF1103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9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Соколова</dc:creator>
  <cp:lastModifiedBy>Марина Соколова</cp:lastModifiedBy>
  <cp:revision>42</cp:revision>
  <cp:lastPrinted>2025-02-26T05:49:00Z</cp:lastPrinted>
  <dcterms:created xsi:type="dcterms:W3CDTF">2019-03-15T09:19:00Z</dcterms:created>
  <dcterms:modified xsi:type="dcterms:W3CDTF">2025-02-26T05:53:00Z</dcterms:modified>
</cp:coreProperties>
</file>