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before="0" w:after="0"/>
      </w:pPr>
      <w:r/>
      <w:bookmarkStart w:id="0" w:name="_GoBack"/>
      <w:r>
        <w:t xml:space="preserve">Приложение</w:t>
      </w:r>
      <w:r/>
    </w:p>
    <w:p>
      <w:pPr>
        <w:ind w:left="5670"/>
        <w:spacing w:before="0" w:after="0"/>
      </w:pPr>
      <w:r>
        <w:t xml:space="preserve">к постановлению главного управления архитектуры и градостроительства Рязанской области </w:t>
      </w:r>
      <w:r/>
    </w:p>
    <w:p>
      <w:pPr>
        <w:ind w:left="5670"/>
        <w:spacing w:before="0" w:after="0"/>
      </w:pPr>
      <w:r>
        <w:t xml:space="preserve">от 11 марта 2025 г. № </w:t>
      </w:r>
      <w:r>
        <w:t xml:space="preserve">162-п</w:t>
      </w:r>
      <w:bookmarkEnd w:id="0"/>
      <w:r/>
    </w:p>
    <w:p>
      <w:pPr>
        <w:ind w:left="567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ind w:left="5670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6"/>
        <w:contextualSpacing/>
        <w:ind w:firstLine="709"/>
        <w:spacing w:before="0" w:after="0"/>
      </w:pPr>
      <w:r/>
      <w:bookmarkStart w:id="1" w:name="__RefHeading___Toc88848197"/>
      <w:r/>
      <w:bookmarkEnd w:id="1"/>
      <w:r>
        <w:rPr>
          <w:rFonts w:cs="Times New Roman"/>
          <w:shd w:val="clear" w:color="auto" w:fill="auto"/>
        </w:rPr>
        <w:t xml:space="preserve">«</w:t>
      </w:r>
      <w:r>
        <w:rPr>
          <w:rStyle w:val="1000"/>
          <w:rFonts w:eastAsia="Calibri" w:cs="Times New Roman"/>
          <w:shd w:val="clear" w:color="auto" w:fill="auto"/>
          <w:lang w:eastAsia="zh-CN" w:bidi="ar-SA"/>
        </w:rPr>
        <w:t xml:space="preserve">Статья 13</w:t>
      </w:r>
      <w:r>
        <w:rPr>
          <w:rStyle w:val="1000"/>
          <w:rFonts w:eastAsia="Calibri" w:cs="Times New Roman"/>
          <w:shd w:val="clear" w:color="auto" w:fill="auto"/>
        </w:rPr>
        <w:t xml:space="preserve">. Расчетные показатели </w:t>
      </w:r>
      <w:r>
        <w:rPr>
          <w:rStyle w:val="1000"/>
          <w:rFonts w:eastAsia="Times New Roman" w:cs="Times New Roman"/>
          <w:lang w:bidi="ru-RU"/>
        </w:rPr>
        <w:t xml:space="preserve">минимально допустимого уровня обеспеченности соответствующей территории объекта</w:t>
      </w:r>
      <w:r>
        <w:rPr>
          <w:rStyle w:val="1000"/>
          <w:rFonts w:eastAsia="Times New Roman" w:cs="Times New Roman"/>
          <w:shd w:val="clear" w:color="auto" w:fill="auto"/>
          <w:lang w:bidi="ru-RU"/>
        </w:rPr>
        <w:t xml:space="preserve">м</w:t>
      </w:r>
      <w:r>
        <w:rPr>
          <w:rStyle w:val="1000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1000"/>
          <w:rFonts w:eastAsia="Times New Roman" w:cs="Times New Roman"/>
          <w:lang w:bidi="ru-RU"/>
        </w:rPr>
        <w:br/>
        <w:t xml:space="preserve">в границах которой предусматривается осуществление деятел</w:t>
      </w:r>
      <w:r>
        <w:rPr>
          <w:rStyle w:val="1000"/>
          <w:rFonts w:eastAsia="Times New Roman" w:cs="Times New Roman"/>
          <w:lang w:bidi="ru-RU"/>
        </w:rPr>
        <w:t xml:space="preserve">ьности</w:t>
      </w:r>
      <w:r>
        <w:rPr>
          <w:rStyle w:val="1000"/>
          <w:rFonts w:eastAsia="Times New Roman" w:cs="Times New Roman"/>
          <w:lang w:bidi="ru-RU"/>
        </w:rPr>
        <w:br/>
        <w:t xml:space="preserve">по комплексному развитию территории</w:t>
      </w:r>
      <w:r>
        <w:rPr>
          <w:rFonts w:cs="Times New Roman"/>
          <w:shd w:val="clear" w:color="auto" w:fill="auto"/>
        </w:rPr>
        <w:t xml:space="preserve"> </w:t>
      </w:r>
      <w:r/>
    </w:p>
    <w:p>
      <w:pPr>
        <w:pStyle w:val="1675"/>
        <w:numPr>
          <w:ilvl w:val="0"/>
          <w:numId w:val="1"/>
        </w:numPr>
        <w:contextualSpacing/>
        <w:ind w:firstLine="709"/>
        <w:rPr>
          <w:color w:val="auto"/>
        </w:rPr>
      </w:pPr>
      <w:r>
        <w:rPr>
          <w:color w:val="auto"/>
          <w:sz w:val="22"/>
          <w:szCs w:val="20"/>
        </w:rPr>
      </w:r>
      <w:r>
        <w:rPr>
          <w:color w:val="auto"/>
        </w:rPr>
      </w:r>
    </w:p>
    <w:p>
      <w:pPr>
        <w:pStyle w:val="1675"/>
        <w:numPr>
          <w:ilvl w:val="0"/>
          <w:numId w:val="1"/>
        </w:numPr>
        <w:contextualSpacing/>
        <w:ind w:firstLine="709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 xml:space="preserve"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, представлены в таблице ниже.</w:t>
      </w:r>
      <w:r>
        <w:rPr>
          <w:color w:val="auto"/>
        </w:rPr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>
        <w:tblPrEx/>
        <w:trPr>
          <w:trHeight w:val="45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restart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 xml:space="preserve">объекта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0" w:type="dxa"/>
            <w:vAlign w:val="center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</w:pPr>
            <w:r>
              <w:t xml:space="preserve">Значение расчетного п</w:t>
            </w:r>
            <w:r>
              <w:rPr>
                <w:rFonts w:eastAsia="Calibri" w:cs="Calibri"/>
                <w:lang w:eastAsia="zh-CN" w:bidi="ar-SA"/>
              </w:rPr>
              <w:t xml:space="preserve">оказателя</w:t>
            </w:r>
            <w:r/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continue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675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 xml:space="preserve">Минимально допустимый уровень обеспеченности территории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675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 xml:space="preserve">Максимально допустимый уровень территориальной  доступности</w:t>
            </w:r>
            <w:r/>
          </w:p>
        </w:tc>
      </w:tr>
      <w:tr>
        <w:tblPrEx/>
        <w:trPr>
          <w:trHeight w:val="6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Дошкольн</w:t>
            </w:r>
            <w:r>
              <w:rPr>
                <w:rFonts w:eastAsia="Calibri" w:cs="Calibri"/>
                <w:lang w:eastAsia="zh-CN" w:bidi="ar-SA"/>
              </w:rPr>
              <w:t xml:space="preserve">ые</w:t>
            </w:r>
            <w:r>
              <w:rPr>
                <w:rFonts w:eastAsia="Calibri" w:cs="Calibri"/>
                <w:lang w:eastAsia="zh-CN" w:bidi="ar-SA"/>
              </w:rPr>
              <w:t xml:space="preserve"> образовательн</w:t>
            </w:r>
            <w:r>
              <w:rPr>
                <w:rFonts w:eastAsia="Calibri" w:cs="Calibri"/>
                <w:lang w:eastAsia="zh-CN" w:bidi="ar-SA"/>
              </w:rPr>
              <w:t xml:space="preserve">ые </w:t>
            </w:r>
            <w:r>
              <w:rPr>
                <w:rFonts w:eastAsia="Calibri" w:cs="Calibri"/>
                <w:lang w:eastAsia="zh-CN" w:bidi="ar-SA"/>
              </w:rPr>
              <w:t xml:space="preserve">организаци</w:t>
            </w:r>
            <w:r>
              <w:rPr>
                <w:rFonts w:eastAsia="Calibri" w:cs="Calibri"/>
                <w:lang w:eastAsia="zh-CN" w:bidi="ar-SA"/>
              </w:rPr>
              <w:t xml:space="preserve">и</w:t>
            </w:r>
            <w:r>
              <w:rPr>
                <w:rFonts w:eastAsia="Calibri" w:cs="Calibri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</w:pPr>
            <w:r>
              <w:t xml:space="preserve">45 мест на 1 тыс.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 м*</w:t>
            </w:r>
            <w:r>
              <w:rPr>
                <w:color w:val="auto"/>
              </w:rPr>
            </w:r>
          </w:p>
        </w:tc>
      </w:tr>
      <w:tr>
        <w:tblPrEx/>
        <w:trPr>
          <w:trHeight w:val="624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Общеобразовательн</w:t>
            </w:r>
            <w:r>
              <w:rPr>
                <w:rFonts w:eastAsia="Calibri" w:cs="Calibri"/>
                <w:lang w:eastAsia="zh-CN" w:bidi="ar-SA"/>
              </w:rPr>
              <w:t xml:space="preserve">ые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  <w:p>
            <w:pPr>
              <w:pStyle w:val="1695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организаци</w:t>
            </w:r>
            <w:r>
              <w:rPr>
                <w:rFonts w:eastAsia="Calibri" w:cs="Calibri"/>
                <w:lang w:eastAsia="zh-CN" w:bidi="ar-SA"/>
              </w:rPr>
              <w:t xml:space="preserve">и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105</w:t>
            </w:r>
            <w:r>
              <w:t xml:space="preserve"> мест на 1 тыс.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1000 м*</w:t>
            </w:r>
            <w:r>
              <w:rPr>
                <w:color w:val="auto"/>
              </w:rPr>
            </w:r>
          </w:p>
        </w:tc>
      </w:tr>
      <w:tr>
        <w:tblPrEx/>
        <w:trPr>
          <w:trHeight w:val="122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</w:t>
            </w:r>
            <w:r>
              <w:rPr>
                <w:rFonts w:eastAsia="Calibri" w:cs="Calibri"/>
                <w:lang w:eastAsia="zh-CN" w:bidi="ar-SA"/>
              </w:rPr>
              <w:t xml:space="preserve">зелененны</w:t>
            </w:r>
            <w:r>
              <w:rPr>
                <w:rFonts w:eastAsia="Calibri" w:cs="Calibri"/>
                <w:lang w:eastAsia="zh-CN" w:bidi="ar-SA"/>
              </w:rPr>
              <w:t xml:space="preserve">е</w:t>
            </w:r>
            <w:r>
              <w:rPr>
                <w:rFonts w:eastAsia="Calibri" w:cs="Calibri"/>
                <w:lang w:eastAsia="zh-CN" w:bidi="ar-SA"/>
              </w:rP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rPr>
                <w:rFonts w:eastAsia="Calibri" w:cs="Calibri"/>
                <w:lang w:eastAsia="zh-CN" w:bidi="ar-SA"/>
              </w:rPr>
              <w:t xml:space="preserve">общего пользования (парки, сады, скверы бульвары, озелененные пешеходные зоны)</w:t>
            </w: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lang w:eastAsia="zh-CN" w:bidi="ar-SA"/>
              </w:rPr>
              <w:t xml:space="preserve">2</w:t>
            </w:r>
            <w:r>
              <w:rPr>
                <w:rFonts w:eastAsia="Calibri" w:cs="Calibri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</w:pPr>
            <w:r>
              <w:rPr>
                <w:rStyle w:val="1673"/>
                <w:rFonts w:eastAsia="Calibri" w:cs="Calibri"/>
                <w:lang w:eastAsia="zh-CN" w:bidi="ar-SA"/>
              </w:rPr>
              <w:t xml:space="preserve">12 </w:t>
            </w:r>
            <w:r>
              <w:rPr>
                <w:rStyle w:val="1673"/>
                <w:rFonts w:eastAsia="Calibri" w:cs="Calibri"/>
                <w:lang w:eastAsia="zh-CN" w:bidi="ar-SA"/>
              </w:rPr>
              <w:t xml:space="preserve">кв</w:t>
            </w:r>
            <w:r>
              <w:rPr>
                <w:rStyle w:val="1673"/>
                <w:rFonts w:eastAsia="Calibri" w:cs="Calibri"/>
                <w:lang w:eastAsia="zh-CN" w:bidi="ar-SA"/>
              </w:rPr>
              <w:t xml:space="preserve">.м</w:t>
            </w:r>
            <w:r>
              <w:rPr>
                <w:rStyle w:val="1673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1673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beforeAutospacing="0" w:after="0" w:afterAutospacing="0"/>
            </w:pPr>
            <w:r>
              <w:t xml:space="preserve">15 минут пешеходной доступности</w:t>
            </w:r>
            <w:r/>
          </w:p>
        </w:tc>
      </w:tr>
      <w:tr>
        <w:tblPrEx/>
        <w:trPr>
          <w:trHeight w:val="147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beforeAutospacing="0" w:after="0" w:afterAutospacing="0"/>
            </w:pPr>
            <w:r>
              <w:rPr>
                <w:rFonts w:eastAsia="Calibri" w:cs="Calibri"/>
                <w:lang w:eastAsia="zh-CN" w:bidi="ar-SA"/>
              </w:rPr>
              <w:t xml:space="preserve"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 xml:space="preserve">на территори</w:t>
            </w:r>
            <w:r>
              <w:rPr>
                <w:rFonts w:eastAsia="Calibri" w:cs="Calibri"/>
                <w:lang w:eastAsia="zh-CN" w:bidi="ar-SA"/>
              </w:rPr>
              <w:t xml:space="preserve"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r>
              <w:rPr>
                <w:color w:val="auto"/>
              </w:rPr>
              <w:t xml:space="preserve">кв</w:t>
            </w:r>
            <w:r>
              <w:rPr>
                <w:color w:val="auto"/>
              </w:rPr>
              <w:t xml:space="preserve">.м</w:t>
            </w:r>
            <w:r>
              <w:rPr>
                <w:color w:val="auto"/>
              </w:rPr>
              <w:t xml:space="preserve"> на 1 чел.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800 м</w:t>
            </w:r>
            <w:r>
              <w:rPr>
                <w:color w:val="auto"/>
                <w:szCs w:val="22"/>
              </w:rPr>
            </w:r>
          </w:p>
        </w:tc>
      </w:tr>
      <w:tr>
        <w:tblPrEx/>
        <w:trPr>
          <w:trHeight w:val="137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r>
              <w:rPr>
                <w:rFonts w:eastAsia="Calibri" w:cs="Calibri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lang w:eastAsia="zh-CN" w:bidi="ar-SA"/>
              </w:rPr>
              <w:t xml:space="preserve">-мест для обеспеченности населения многоквартирного жилого дома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t xml:space="preserve">1 </w:t>
            </w:r>
            <w:r>
              <w:t xml:space="preserve">машино</w:t>
            </w:r>
            <w:r>
              <w:t xml:space="preserve">-место на 86 </w:t>
            </w:r>
            <w:r>
              <w:t xml:space="preserve">кв</w:t>
            </w:r>
            <w:r>
              <w:t xml:space="preserve">.м</w:t>
            </w:r>
            <w:r>
              <w:rPr>
                <w:color w:val="auto"/>
              </w:rPr>
            </w:r>
          </w:p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t xml:space="preserve">общей площади квартир</w:t>
            </w:r>
            <w:r>
              <w:rPr>
                <w:rFonts w:eastAsia="Times New Roman" w:cs="Times New Roman"/>
                <w:lang w:bidi="ar-SA"/>
              </w:rPr>
              <w:t xml:space="preserve"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 xml:space="preserve">4</w:t>
            </w:r>
            <w:r>
              <w:rPr>
                <w:color w:val="auto"/>
              </w:rPr>
            </w:r>
          </w:p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rStyle w:val="1673"/>
              </w:rPr>
              <w:t xml:space="preserve">в границах земельного участка многоквартирного жилого дома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 xml:space="preserve"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after="0"/>
              <w:tabs>
                <w:tab w:val="clear" w:pos="0" w:leader="none"/>
              </w:tabs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r>
              <w:rPr>
                <w:rFonts w:eastAsia="Calibri" w:cs="Calibri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lang w:eastAsia="zh-CN" w:bidi="ar-SA"/>
              </w:rPr>
              <w:t xml:space="preserve">-мест</w:t>
            </w:r>
            <w:r>
              <w:rPr>
                <w:rFonts w:eastAsia="Calibri" w:cs="Calibri"/>
                <w:lang w:eastAsia="zh-CN" w:bidi="ar-SA"/>
              </w:rPr>
              <w:br/>
            </w:r>
            <w:r>
              <w:rPr>
                <w:rFonts w:eastAsia="Calibri" w:cs="Calibri"/>
                <w:lang w:eastAsia="zh-CN" w:bidi="ar-SA"/>
              </w:rPr>
              <w:t xml:space="preserve">для объектов обслуживая</w:t>
            </w:r>
            <w:r>
              <w:rPr>
                <w:rFonts w:eastAsia="Calibri" w:cs="Calibri"/>
                <w:lang w:eastAsia="zh-CN" w:bidi="ar-SA"/>
              </w:rPr>
            </w:r>
          </w:p>
          <w:p>
            <w:pPr>
              <w:pStyle w:val="1695"/>
              <w:numPr>
                <w:ilvl w:val="0"/>
                <w:numId w:val="1"/>
              </w:numPr>
              <w:ind w:left="28"/>
              <w:spacing w:before="0" w:after="0"/>
              <w:tabs>
                <w:tab w:val="clear" w:pos="0" w:leader="none"/>
              </w:tabs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жилой застройки</w:t>
            </w:r>
            <w:r>
              <w:rPr>
                <w:rFonts w:eastAsia="Calibri" w:cs="Calibri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РНГП</w:t>
            </w:r>
            <w:r/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t xml:space="preserve">водо</w:t>
            </w:r>
            <w:r>
              <w:rPr>
                <w:rFonts w:eastAsia="Calibri" w:cs="Calibri"/>
                <w:lang w:eastAsia="zh-CN" w:bidi="ar-SA"/>
              </w:rPr>
              <w:t xml:space="preserve">снабжения</w:t>
            </w:r>
            <w:r/>
          </w:p>
          <w:p>
            <w:pPr>
              <w:pStyle w:val="1695"/>
              <w:numPr>
                <w:ilvl w:val="0"/>
                <w:numId w:val="1"/>
              </w:numPr>
              <w:ind w:left="28"/>
              <w:spacing w:before="0" w:after="0"/>
            </w:pPr>
            <w:r>
              <w:t xml:space="preserve">(объем водопотребления)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140 л/</w:t>
            </w:r>
            <w:r>
              <w:rPr>
                <w:rFonts w:eastAsia="Calibri" w:cs="Calibri"/>
                <w:lang w:eastAsia="zh-CN" w:bidi="ar-SA"/>
              </w:rPr>
              <w:t xml:space="preserve">сут</w:t>
            </w:r>
            <w:r>
              <w:rPr>
                <w:rFonts w:eastAsia="Calibri" w:cs="Calibri"/>
                <w:lang w:eastAsia="zh-CN" w:bidi="ar-SA"/>
              </w:rPr>
              <w:t xml:space="preserve">.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Не нормируется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ind w:left="28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Объекты водоотведения</w:t>
            </w:r>
            <w:r/>
          </w:p>
          <w:p>
            <w:pPr>
              <w:pStyle w:val="1695"/>
              <w:numPr>
                <w:ilvl w:val="0"/>
                <w:numId w:val="1"/>
              </w:numPr>
              <w:ind w:left="28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(объем водоотведения)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140 л/</w:t>
            </w:r>
            <w:r>
              <w:rPr>
                <w:rFonts w:eastAsia="Calibri" w:cs="Calibri"/>
                <w:lang w:eastAsia="zh-CN" w:bidi="ar-SA"/>
              </w:rPr>
              <w:t xml:space="preserve">сут</w:t>
            </w:r>
            <w:r>
              <w:rPr>
                <w:rFonts w:eastAsia="Calibri" w:cs="Calibri"/>
                <w:lang w:eastAsia="zh-CN" w:bidi="ar-SA"/>
              </w:rPr>
              <w:t xml:space="preserve">.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 xml:space="preserve"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 xml:space="preserve">снабжения</w:t>
            </w:r>
            <w:r>
              <w:rPr>
                <w:rFonts w:eastAsia="Times New Roman" w:cs="Times New Roman"/>
                <w:color w:val="auto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(объем электропотребления)</w:t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r>
              <w:rPr>
                <w:rFonts w:eastAsia="Calibri" w:cs="Calibri"/>
                <w:lang w:eastAsia="zh-CN" w:bidi="ar-SA"/>
              </w:rPr>
              <w:t xml:space="preserve">кВт·</w:t>
            </w:r>
            <w:r>
              <w:rPr>
                <w:rFonts w:eastAsia="Calibri" w:cs="Calibri"/>
                <w:lang w:eastAsia="zh-CN" w:bidi="ar-SA"/>
              </w:rPr>
              <w:t xml:space="preserve">ч</w:t>
            </w:r>
            <w:r>
              <w:rPr>
                <w:rFonts w:eastAsia="Calibri" w:cs="Calibri"/>
                <w:lang w:eastAsia="zh-CN" w:bidi="ar-SA"/>
              </w:rPr>
              <w:t xml:space="preserve">/чел в год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color w:val="auto"/>
              </w:rPr>
              <w:t xml:space="preserve">газопотребления</w:t>
            </w:r>
            <w:r>
              <w:rPr>
                <w:color w:val="auto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r>
              <w:rPr>
                <w:color w:val="auto"/>
              </w:rPr>
              <w:t xml:space="preserve">газопотребления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220 м3/год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  <w:r>
              <w:rPr>
                <w:rFonts w:eastAsia="Times New Roman" w:cs="Times New Roman"/>
                <w:color w:val="auto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 xml:space="preserve">(расход тепловой энергии на отопление и вентиляцию здания)</w:t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5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Не нормируется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3938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7" w:type="dxa"/>
            <w:textDirection w:val="lrTb"/>
            <w:noWrap w:val="false"/>
          </w:tcPr>
          <w:p>
            <w:pPr>
              <w:pStyle w:val="1703"/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 xml:space="preserve">(до организации и обратно). Расстояние транспортного обслуживания не должно превышать 30 км в одну сторону.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 xml:space="preserve"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</w:t>
            </w:r>
            <w:r>
              <w:rPr>
                <w:rFonts w:eastAsia="Calibri" w:cs="Times New Roman"/>
                <w:lang w:eastAsia="zh-CN" w:bidi="ar-SA"/>
              </w:rPr>
              <w:t xml:space="preserve">, но не более чем на 20%.</w:t>
            </w:r>
            <w:r/>
          </w:p>
          <w:p>
            <w:pPr>
              <w:pStyle w:val="1695"/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Times New Roman" w:cs="Times New Roman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 xml:space="preserve"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 xml:space="preserve">на территориях общего пользования должен быть не менее 0,1 га.</w:t>
            </w:r>
            <w:r/>
          </w:p>
          <w:p>
            <w:pPr>
              <w:pStyle w:val="1703"/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</w:t>
            </w:r>
            <w:r>
              <w:rPr>
                <w:rFonts w:eastAsia="Calibri" w:cs="Calibri"/>
                <w:lang w:eastAsia="zh-CN" w:bidi="ar-SA"/>
              </w:rPr>
              <w:t xml:space="preserve">кладовых и тамбуров), балконов, террас.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 xml:space="preserve"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r>
              <w:rPr>
                <w:rFonts w:eastAsia="Calibri" w:cs="Calibri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lang w:eastAsia="zh-CN" w:bidi="ar-SA"/>
              </w:rPr>
              <w:t xml:space="preserve">-мест допускается размещать вне границ земельног</w:t>
            </w:r>
            <w:r>
              <w:rPr>
                <w:rFonts w:eastAsia="Calibri" w:cs="Calibri"/>
                <w:lang w:eastAsia="zh-CN" w:bidi="ar-SA"/>
              </w:rPr>
              <w:t xml:space="preserve">о(</w:t>
            </w:r>
            <w:r>
              <w:rPr>
                <w:rFonts w:eastAsia="Calibri" w:cs="Calibri"/>
                <w:lang w:eastAsia="zh-CN" w:bidi="ar-SA"/>
              </w:rPr>
              <w:t xml:space="preserve">ых</w:t>
            </w:r>
            <w:r>
              <w:rPr>
                <w:rFonts w:eastAsia="Calibri" w:cs="Calibri"/>
                <w:lang w:eastAsia="zh-CN" w:bidi="ar-SA"/>
              </w:rPr>
              <w:t xml:space="preserve">) участка(</w:t>
            </w:r>
            <w:r>
              <w:rPr>
                <w:rFonts w:eastAsia="Calibri" w:cs="Calibri"/>
                <w:lang w:eastAsia="zh-CN" w:bidi="ar-SA"/>
              </w:rPr>
              <w:t xml:space="preserve">ов</w:t>
            </w:r>
            <w:r>
              <w:rPr>
                <w:rFonts w:eastAsia="Calibri" w:cs="Calibri"/>
                <w:lang w:eastAsia="zh-CN" w:bidi="ar-SA"/>
              </w:rPr>
              <w:t xml:space="preserve">) многоквартирного жилого дома, но не более 40% в пределах территориальной доступности и</w:t>
            </w:r>
            <w:r>
              <w:rPr>
                <w:rFonts w:eastAsia="Calibri" w:cs="Calibri"/>
                <w:lang w:eastAsia="zh-CN" w:bidi="ar-SA"/>
              </w:rPr>
              <w:t xml:space="preserve"> в пределах территории комплексного развития территории.</w:t>
            </w:r>
            <w:r/>
          </w:p>
        </w:tc>
      </w:tr>
    </w:tbl>
    <w:p>
      <w:pPr>
        <w:pStyle w:val="1675"/>
        <w:contextualSpacing/>
        <w:ind w:firstLine="567"/>
        <w:jc w:val="right"/>
        <w:widowControl/>
      </w:pPr>
      <w:r>
        <w:rPr>
          <w:rStyle w:val="1673"/>
          <w:rFonts w:eastAsia="Calibri" w:cs="Calibri"/>
          <w:szCs w:val="28"/>
          <w:lang w:eastAsia="zh-CN" w:bidi="ar-SA"/>
        </w:rPr>
        <w:t xml:space="preserve">»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848" w:right="567" w:bottom="1483" w:left="1418" w:header="281" w:footer="916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XO Thames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1"/>
      <w:rPr>
        <w:sz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16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pStyle w:val="169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29"/>
    <w:uiPriority w:val="10"/>
    <w:rPr>
      <w:sz w:val="48"/>
      <w:szCs w:val="48"/>
    </w:rPr>
  </w:style>
  <w:style w:type="character" w:styleId="37">
    <w:name w:val="Subtitle Char"/>
    <w:basedOn w:val="715"/>
    <w:link w:val="1693"/>
    <w:uiPriority w:val="11"/>
    <w:rPr>
      <w:sz w:val="24"/>
      <w:szCs w:val="24"/>
    </w:rPr>
  </w:style>
  <w:style w:type="character" w:styleId="39">
    <w:name w:val="Quote Char"/>
    <w:link w:val="732"/>
    <w:uiPriority w:val="29"/>
    <w:rPr>
      <w:i/>
    </w:rPr>
  </w:style>
  <w:style w:type="character" w:styleId="41">
    <w:name w:val="Intense Quote Char"/>
    <w:link w:val="734"/>
    <w:uiPriority w:val="30"/>
    <w:rPr>
      <w:i/>
    </w:rPr>
  </w:style>
  <w:style w:type="character" w:styleId="43">
    <w:name w:val="Header Char"/>
    <w:basedOn w:val="715"/>
    <w:link w:val="1681"/>
    <w:uiPriority w:val="99"/>
  </w:style>
  <w:style w:type="character" w:styleId="47">
    <w:name w:val="Caption Char"/>
    <w:basedOn w:val="1677"/>
    <w:link w:val="1682"/>
    <w:uiPriority w:val="99"/>
  </w:style>
  <w:style w:type="character" w:styleId="176">
    <w:name w:val="Footnote Text Char"/>
    <w:link w:val="1694"/>
    <w:uiPriority w:val="99"/>
    <w:rPr>
      <w:sz w:val="18"/>
    </w:rPr>
  </w:style>
  <w:style w:type="character" w:styleId="179">
    <w:name w:val="Endnote Text Char"/>
    <w:link w:val="868"/>
    <w:uiPriority w:val="99"/>
    <w:rPr>
      <w:sz w:val="20"/>
    </w:rPr>
  </w:style>
  <w:style w:type="paragraph" w:styleId="705" w:default="1">
    <w:name w:val="Normal"/>
    <w:qFormat/>
    <w:pPr>
      <w:spacing w:before="100" w:after="100"/>
      <w:widowControl w:val="off"/>
    </w:pPr>
    <w:rPr>
      <w:rFonts w:ascii="Times New Roman" w:hAnsi="Times New Roman" w:eastAsia="Tahoma" w:cs="Liberation Serif"/>
      <w:color w:val="000000"/>
      <w:lang w:eastAsia="ru-RU"/>
    </w:rPr>
  </w:style>
  <w:style w:type="paragraph" w:styleId="706">
    <w:name w:val="Heading 1"/>
    <w:basedOn w:val="705"/>
    <w:next w:val="705"/>
    <w:link w:val="718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7">
    <w:name w:val="Heading 2"/>
    <w:basedOn w:val="705"/>
    <w:next w:val="705"/>
    <w:link w:val="719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08">
    <w:name w:val="Heading 3"/>
    <w:basedOn w:val="705"/>
    <w:next w:val="705"/>
    <w:link w:val="720"/>
    <w:qFormat/>
    <w:pPr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09">
    <w:name w:val="Heading 4"/>
    <w:basedOn w:val="705"/>
    <w:next w:val="705"/>
    <w:link w:val="721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10">
    <w:name w:val="Heading 5"/>
    <w:basedOn w:val="705"/>
    <w:next w:val="705"/>
    <w:link w:val="722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11">
    <w:name w:val="Heading 6"/>
    <w:basedOn w:val="705"/>
    <w:next w:val="705"/>
    <w:link w:val="723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2">
    <w:name w:val="Heading 7"/>
    <w:basedOn w:val="705"/>
    <w:next w:val="705"/>
    <w:link w:val="724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3">
    <w:name w:val="Heading 8"/>
    <w:basedOn w:val="705"/>
    <w:next w:val="705"/>
    <w:link w:val="725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4">
    <w:name w:val="Heading 9"/>
    <w:basedOn w:val="705"/>
    <w:next w:val="705"/>
    <w:link w:val="726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2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1"/>
    <w:basedOn w:val="715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1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1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1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1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1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1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1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1"/>
    <w:basedOn w:val="715"/>
    <w:link w:val="729"/>
    <w:uiPriority w:val="10"/>
    <w:rPr>
      <w:sz w:val="48"/>
      <w:szCs w:val="48"/>
    </w:rPr>
  </w:style>
  <w:style w:type="character" w:styleId="731" w:customStyle="1">
    <w:name w:val="Подзаголовок Знак1"/>
    <w:basedOn w:val="715"/>
    <w:link w:val="1693"/>
    <w:uiPriority w:val="11"/>
    <w:rPr>
      <w:sz w:val="24"/>
      <w:szCs w:val="24"/>
    </w:rPr>
  </w:style>
  <w:style w:type="paragraph" w:styleId="732">
    <w:name w:val="Quote"/>
    <w:basedOn w:val="705"/>
    <w:next w:val="705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5"/>
    <w:next w:val="705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1"/>
    <w:link w:val="734"/>
    <w:uiPriority w:val="30"/>
    <w:rPr>
      <w:i/>
    </w:rPr>
  </w:style>
  <w:style w:type="character" w:styleId="736" w:customStyle="1">
    <w:name w:val="Верхний колонтитул Знак1"/>
    <w:basedOn w:val="715"/>
    <w:link w:val="1681"/>
    <w:uiPriority w:val="99"/>
  </w:style>
  <w:style w:type="character" w:styleId="737" w:customStyle="1">
    <w:name w:val="Footer Char"/>
    <w:basedOn w:val="715"/>
    <w:uiPriority w:val="99"/>
  </w:style>
  <w:style w:type="character" w:styleId="738" w:customStyle="1">
    <w:name w:val="Нижний колонтитул Знак1"/>
    <w:link w:val="1682"/>
    <w:uiPriority w:val="99"/>
  </w:style>
  <w:style w:type="table" w:styleId="73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character" w:styleId="866" w:customStyle="1">
    <w:name w:val="Текст сноски Знак1"/>
    <w:link w:val="1694"/>
    <w:uiPriority w:val="99"/>
    <w:rPr>
      <w:sz w:val="18"/>
    </w:rPr>
  </w:style>
  <w:style w:type="character" w:styleId="867">
    <w:name w:val="footnote reference"/>
    <w:basedOn w:val="715"/>
    <w:uiPriority w:val="99"/>
    <w:unhideWhenUsed/>
    <w:rPr>
      <w:vertAlign w:val="superscript"/>
    </w:rPr>
  </w:style>
  <w:style w:type="paragraph" w:styleId="868">
    <w:name w:val="endnote text"/>
    <w:basedOn w:val="705"/>
    <w:link w:val="869"/>
    <w:uiPriority w:val="99"/>
    <w:semiHidden/>
    <w:unhideWhenUsed/>
    <w:pPr>
      <w:spacing w:after="0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5"/>
    <w:uiPriority w:val="99"/>
    <w:semiHidden/>
    <w:unhideWhenUsed/>
    <w:rPr>
      <w:vertAlign w:val="superscript"/>
    </w:rPr>
  </w:style>
  <w:style w:type="paragraph" w:styleId="871">
    <w:name w:val="TOC Heading"/>
    <w:uiPriority w:val="39"/>
    <w:unhideWhenUsed/>
  </w:style>
  <w:style w:type="paragraph" w:styleId="872">
    <w:name w:val="table of figures"/>
    <w:basedOn w:val="705"/>
    <w:next w:val="705"/>
    <w:uiPriority w:val="99"/>
    <w:unhideWhenUsed/>
    <w:pPr>
      <w:spacing w:after="0"/>
    </w:pPr>
  </w:style>
  <w:style w:type="character" w:styleId="873" w:customStyle="1">
    <w:name w:val="Основной шрифт абзаца13"/>
    <w:qFormat/>
  </w:style>
  <w:style w:type="character" w:styleId="874" w:customStyle="1">
    <w:name w:val="Основной шрифт абзаца12"/>
    <w:qFormat/>
  </w:style>
  <w:style w:type="character" w:styleId="875" w:customStyle="1">
    <w:name w:val="Основной шрифт абзаца11"/>
    <w:qFormat/>
  </w:style>
  <w:style w:type="character" w:styleId="876" w:customStyle="1">
    <w:name w:val="Основной шрифт абзаца10"/>
    <w:qFormat/>
  </w:style>
  <w:style w:type="character" w:styleId="877" w:customStyle="1">
    <w:name w:val="Основной шрифт абзаца9"/>
    <w:qFormat/>
  </w:style>
  <w:style w:type="character" w:styleId="878" w:customStyle="1">
    <w:name w:val="Основной шрифт абзаца8"/>
    <w:qFormat/>
  </w:style>
  <w:style w:type="character" w:styleId="879" w:customStyle="1">
    <w:name w:val="Основной шрифт абзаца7"/>
    <w:qFormat/>
  </w:style>
  <w:style w:type="character" w:styleId="880" w:customStyle="1">
    <w:name w:val="Основной шрифт абзаца6"/>
    <w:qFormat/>
  </w:style>
  <w:style w:type="character" w:styleId="881" w:customStyle="1">
    <w:name w:val="Основной шрифт абзаца5"/>
    <w:qFormat/>
  </w:style>
  <w:style w:type="character" w:styleId="882" w:customStyle="1">
    <w:name w:val="Основной шрифт абзаца4"/>
    <w:qFormat/>
  </w:style>
  <w:style w:type="character" w:styleId="883" w:customStyle="1">
    <w:name w:val="Основной шрифт абзаца3"/>
    <w:qFormat/>
  </w:style>
  <w:style w:type="character" w:styleId="884" w:customStyle="1">
    <w:name w:val="Основной шрифт абзаца2"/>
    <w:qFormat/>
  </w:style>
  <w:style w:type="character" w:styleId="885" w:customStyle="1">
    <w:name w:val="WW8Num16z1"/>
    <w:qFormat/>
  </w:style>
  <w:style w:type="character" w:styleId="886" w:customStyle="1">
    <w:name w:val="WW8Num23z3"/>
    <w:qFormat/>
  </w:style>
  <w:style w:type="character" w:styleId="887" w:customStyle="1">
    <w:name w:val="WW8Num24z1"/>
    <w:qFormat/>
  </w:style>
  <w:style w:type="character" w:styleId="888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889" w:customStyle="1">
    <w:name w:val="WW8Num26z0"/>
    <w:qFormat/>
  </w:style>
  <w:style w:type="character" w:styleId="890" w:customStyle="1">
    <w:name w:val="WW8Num26z2"/>
    <w:qFormat/>
  </w:style>
  <w:style w:type="character" w:styleId="891" w:customStyle="1">
    <w:name w:val="WW8Num26z4"/>
    <w:qFormat/>
  </w:style>
  <w:style w:type="character" w:styleId="892" w:customStyle="1">
    <w:name w:val="WW8Num26z6"/>
    <w:qFormat/>
  </w:style>
  <w:style w:type="character" w:styleId="893" w:customStyle="1">
    <w:name w:val="WW8Num26z8"/>
    <w:qFormat/>
  </w:style>
  <w:style w:type="character" w:styleId="894" w:customStyle="1">
    <w:name w:val="WW8Num28z0"/>
    <w:qFormat/>
  </w:style>
  <w:style w:type="character" w:styleId="895" w:customStyle="1">
    <w:name w:val="WW8Num28z1"/>
    <w:qFormat/>
  </w:style>
  <w:style w:type="character" w:styleId="896" w:customStyle="1">
    <w:name w:val="WW8Num29z0"/>
    <w:qFormat/>
  </w:style>
  <w:style w:type="character" w:styleId="897" w:customStyle="1">
    <w:name w:val="WW8Num29z1"/>
    <w:qFormat/>
  </w:style>
  <w:style w:type="character" w:styleId="898" w:customStyle="1">
    <w:name w:val="WW8Num29z2"/>
    <w:qFormat/>
  </w:style>
  <w:style w:type="character" w:styleId="899" w:customStyle="1">
    <w:name w:val="WW8Num29z3"/>
    <w:qFormat/>
  </w:style>
  <w:style w:type="character" w:styleId="900" w:customStyle="1">
    <w:name w:val="WW8Num29z4"/>
    <w:qFormat/>
  </w:style>
  <w:style w:type="character" w:styleId="901" w:customStyle="1">
    <w:name w:val="WW8Num29z5"/>
    <w:qFormat/>
  </w:style>
  <w:style w:type="character" w:styleId="902" w:customStyle="1">
    <w:name w:val="WW8Num29z6"/>
    <w:qFormat/>
  </w:style>
  <w:style w:type="character" w:styleId="903" w:customStyle="1">
    <w:name w:val="WW8Num29z7"/>
    <w:qFormat/>
  </w:style>
  <w:style w:type="character" w:styleId="904" w:customStyle="1">
    <w:name w:val="WW8Num29z8"/>
    <w:qFormat/>
  </w:style>
  <w:style w:type="character" w:styleId="905" w:customStyle="1">
    <w:name w:val="WW8Num30z0"/>
    <w:qFormat/>
    <w:rPr>
      <w:rFonts w:ascii="Symbol" w:hAnsi="Symbol" w:cs="Symbol"/>
    </w:rPr>
  </w:style>
  <w:style w:type="character" w:styleId="906" w:customStyle="1">
    <w:name w:val="WW8Num30z1"/>
    <w:qFormat/>
    <w:rPr>
      <w:rFonts w:ascii="Courier New" w:hAnsi="Courier New" w:cs="Courier New"/>
    </w:rPr>
  </w:style>
  <w:style w:type="character" w:styleId="907" w:customStyle="1">
    <w:name w:val="WW8Num30z2"/>
    <w:qFormat/>
    <w:rPr>
      <w:rFonts w:ascii="Wingdings" w:hAnsi="Wingdings" w:cs="Wingdings"/>
    </w:rPr>
  </w:style>
  <w:style w:type="character" w:styleId="908" w:customStyle="1">
    <w:name w:val="WW8Num31z0"/>
    <w:qFormat/>
    <w:rPr>
      <w:rFonts w:cs="Times New Roman"/>
    </w:rPr>
  </w:style>
  <w:style w:type="character" w:styleId="909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910" w:customStyle="1">
    <w:name w:val="WW8Num32z1"/>
    <w:qFormat/>
  </w:style>
  <w:style w:type="character" w:styleId="911" w:customStyle="1">
    <w:name w:val="WW8Num33z0"/>
    <w:qFormat/>
  </w:style>
  <w:style w:type="character" w:styleId="912" w:customStyle="1">
    <w:name w:val="WW8Num33z1"/>
    <w:qFormat/>
  </w:style>
  <w:style w:type="character" w:styleId="913" w:customStyle="1">
    <w:name w:val="WW8Num33z2"/>
    <w:qFormat/>
  </w:style>
  <w:style w:type="character" w:styleId="914" w:customStyle="1">
    <w:name w:val="WW8Num33z3"/>
    <w:qFormat/>
  </w:style>
  <w:style w:type="character" w:styleId="915" w:customStyle="1">
    <w:name w:val="WW8Num33z4"/>
    <w:qFormat/>
  </w:style>
  <w:style w:type="character" w:styleId="916" w:customStyle="1">
    <w:name w:val="WW8Num33z5"/>
    <w:qFormat/>
  </w:style>
  <w:style w:type="character" w:styleId="917" w:customStyle="1">
    <w:name w:val="WW8Num33z6"/>
    <w:qFormat/>
  </w:style>
  <w:style w:type="character" w:styleId="918" w:customStyle="1">
    <w:name w:val="WW8Num33z7"/>
    <w:qFormat/>
  </w:style>
  <w:style w:type="character" w:styleId="919" w:customStyle="1">
    <w:name w:val="WW8Num33z8"/>
    <w:qFormat/>
  </w:style>
  <w:style w:type="character" w:styleId="920" w:customStyle="1">
    <w:name w:val="WW8Num34z0"/>
    <w:qFormat/>
  </w:style>
  <w:style w:type="character" w:styleId="921" w:customStyle="1">
    <w:name w:val="WW8Num34z1"/>
    <w:qFormat/>
  </w:style>
  <w:style w:type="character" w:styleId="922" w:customStyle="1">
    <w:name w:val="WW8Num34z2"/>
    <w:qFormat/>
  </w:style>
  <w:style w:type="character" w:styleId="923" w:customStyle="1">
    <w:name w:val="WW8Num34z3"/>
    <w:qFormat/>
  </w:style>
  <w:style w:type="character" w:styleId="924" w:customStyle="1">
    <w:name w:val="WW8Num34z4"/>
    <w:qFormat/>
  </w:style>
  <w:style w:type="character" w:styleId="925" w:customStyle="1">
    <w:name w:val="WW8Num34z5"/>
    <w:qFormat/>
  </w:style>
  <w:style w:type="character" w:styleId="926" w:customStyle="1">
    <w:name w:val="WW8Num34z6"/>
    <w:qFormat/>
  </w:style>
  <w:style w:type="character" w:styleId="927" w:customStyle="1">
    <w:name w:val="WW8Num34z7"/>
    <w:qFormat/>
  </w:style>
  <w:style w:type="character" w:styleId="928" w:customStyle="1">
    <w:name w:val="WW8Num34z8"/>
    <w:qFormat/>
  </w:style>
  <w:style w:type="character" w:styleId="929" w:customStyle="1">
    <w:name w:val="WW8Num35z0"/>
    <w:qFormat/>
    <w:rPr>
      <w:rFonts w:ascii="Times New Roman" w:hAnsi="Times New Roman" w:cs="Times New Roman"/>
    </w:rPr>
  </w:style>
  <w:style w:type="character" w:styleId="930" w:customStyle="1">
    <w:name w:val="WW8Num35z1"/>
    <w:qFormat/>
    <w:rPr>
      <w:rFonts w:ascii="Courier New" w:hAnsi="Courier New" w:cs="Courier New"/>
    </w:rPr>
  </w:style>
  <w:style w:type="character" w:styleId="931" w:customStyle="1">
    <w:name w:val="WW8Num35z2"/>
    <w:qFormat/>
    <w:rPr>
      <w:rFonts w:ascii="Wingdings" w:hAnsi="Wingdings" w:cs="Wingdings"/>
    </w:rPr>
  </w:style>
  <w:style w:type="character" w:styleId="932" w:customStyle="1">
    <w:name w:val="WW8Num35z3"/>
    <w:qFormat/>
    <w:rPr>
      <w:rFonts w:ascii="Symbol" w:hAnsi="Symbol" w:cs="Symbol"/>
    </w:rPr>
  </w:style>
  <w:style w:type="character" w:styleId="933" w:customStyle="1">
    <w:name w:val="WW8Num36z0"/>
    <w:qFormat/>
    <w:rPr>
      <w:rFonts w:ascii="Symbol" w:hAnsi="Symbol" w:cs="Symbol"/>
    </w:rPr>
  </w:style>
  <w:style w:type="character" w:styleId="934" w:customStyle="1">
    <w:name w:val="WW8Num36z1"/>
    <w:qFormat/>
    <w:rPr>
      <w:rFonts w:ascii="Courier New" w:hAnsi="Courier New" w:cs="Courier New"/>
    </w:rPr>
  </w:style>
  <w:style w:type="character" w:styleId="935" w:customStyle="1">
    <w:name w:val="WW8Num36z2"/>
    <w:qFormat/>
    <w:rPr>
      <w:rFonts w:ascii="Wingdings" w:hAnsi="Wingdings" w:cs="Wingdings"/>
    </w:rPr>
  </w:style>
  <w:style w:type="character" w:styleId="936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937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938" w:customStyle="1">
    <w:name w:val="WW8Num37z2"/>
    <w:qFormat/>
  </w:style>
  <w:style w:type="character" w:styleId="939" w:customStyle="1">
    <w:name w:val="WW8Num38z0"/>
    <w:qFormat/>
    <w:rPr>
      <w:rFonts w:ascii="Symbol" w:hAnsi="Symbol" w:cs="Symbol"/>
    </w:rPr>
  </w:style>
  <w:style w:type="character" w:styleId="940" w:customStyle="1">
    <w:name w:val="WW8Num38z1"/>
    <w:qFormat/>
    <w:rPr>
      <w:rFonts w:ascii="Courier New" w:hAnsi="Courier New" w:cs="Courier New"/>
    </w:rPr>
  </w:style>
  <w:style w:type="character" w:styleId="941" w:customStyle="1">
    <w:name w:val="WW8Num38z2"/>
    <w:qFormat/>
    <w:rPr>
      <w:rFonts w:ascii="Wingdings" w:hAnsi="Wingdings" w:cs="Wingdings"/>
    </w:rPr>
  </w:style>
  <w:style w:type="character" w:styleId="942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943" w:customStyle="1">
    <w:name w:val="WW8Num39z1"/>
    <w:qFormat/>
  </w:style>
  <w:style w:type="character" w:styleId="944" w:customStyle="1">
    <w:name w:val="WW8Num40z0"/>
    <w:qFormat/>
    <w:rPr>
      <w:rFonts w:ascii="Symbol" w:hAnsi="Symbol" w:cs="Symbol"/>
    </w:rPr>
  </w:style>
  <w:style w:type="character" w:styleId="945" w:customStyle="1">
    <w:name w:val="WW8Num40z1"/>
    <w:qFormat/>
    <w:rPr>
      <w:rFonts w:ascii="Courier New" w:hAnsi="Courier New" w:cs="Courier New"/>
    </w:rPr>
  </w:style>
  <w:style w:type="character" w:styleId="946" w:customStyle="1">
    <w:name w:val="WW8Num40z2"/>
    <w:qFormat/>
    <w:rPr>
      <w:rFonts w:ascii="Wingdings" w:hAnsi="Wingdings" w:cs="Wingdings"/>
    </w:rPr>
  </w:style>
  <w:style w:type="character" w:styleId="947" w:customStyle="1">
    <w:name w:val="WW8Num41z0"/>
    <w:qFormat/>
    <w:rPr>
      <w:rFonts w:ascii="Symbol" w:hAnsi="Symbol" w:cs="Symbol"/>
    </w:rPr>
  </w:style>
  <w:style w:type="character" w:styleId="948" w:customStyle="1">
    <w:name w:val="WW8Num41z1"/>
    <w:qFormat/>
    <w:rPr>
      <w:rFonts w:ascii="Courier New" w:hAnsi="Courier New" w:cs="Courier New"/>
    </w:rPr>
  </w:style>
  <w:style w:type="character" w:styleId="949" w:customStyle="1">
    <w:name w:val="WW8Num41z2"/>
    <w:qFormat/>
    <w:rPr>
      <w:rFonts w:ascii="Wingdings" w:hAnsi="Wingdings" w:cs="Wingdings"/>
    </w:rPr>
  </w:style>
  <w:style w:type="character" w:styleId="950" w:customStyle="1">
    <w:name w:val="WW8Num42z0"/>
    <w:qFormat/>
  </w:style>
  <w:style w:type="character" w:styleId="951" w:customStyle="1">
    <w:name w:val="WW8Num42z1"/>
    <w:qFormat/>
  </w:style>
  <w:style w:type="character" w:styleId="952" w:customStyle="1">
    <w:name w:val="WW8Num42z2"/>
    <w:qFormat/>
  </w:style>
  <w:style w:type="character" w:styleId="953" w:customStyle="1">
    <w:name w:val="WW8Num42z3"/>
    <w:qFormat/>
  </w:style>
  <w:style w:type="character" w:styleId="954" w:customStyle="1">
    <w:name w:val="WW8Num42z4"/>
    <w:qFormat/>
  </w:style>
  <w:style w:type="character" w:styleId="955" w:customStyle="1">
    <w:name w:val="WW8Num42z5"/>
    <w:qFormat/>
  </w:style>
  <w:style w:type="character" w:styleId="956" w:customStyle="1">
    <w:name w:val="WW8Num42z6"/>
    <w:qFormat/>
  </w:style>
  <w:style w:type="character" w:styleId="957" w:customStyle="1">
    <w:name w:val="WW8Num42z7"/>
    <w:qFormat/>
  </w:style>
  <w:style w:type="character" w:styleId="958" w:customStyle="1">
    <w:name w:val="WW8Num42z8"/>
    <w:qFormat/>
  </w:style>
  <w:style w:type="character" w:styleId="959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960" w:customStyle="1">
    <w:name w:val="WW8Num43z1"/>
    <w:qFormat/>
  </w:style>
  <w:style w:type="character" w:styleId="961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962" w:customStyle="1">
    <w:name w:val="WW8Num44z1"/>
    <w:qFormat/>
  </w:style>
  <w:style w:type="character" w:styleId="963" w:customStyle="1">
    <w:name w:val="WW8Num44z2"/>
    <w:qFormat/>
  </w:style>
  <w:style w:type="character" w:styleId="964" w:customStyle="1">
    <w:name w:val="WW8Num44z3"/>
    <w:qFormat/>
  </w:style>
  <w:style w:type="character" w:styleId="965" w:customStyle="1">
    <w:name w:val="WW8Num44z4"/>
    <w:qFormat/>
  </w:style>
  <w:style w:type="character" w:styleId="966" w:customStyle="1">
    <w:name w:val="WW8Num44z5"/>
    <w:qFormat/>
  </w:style>
  <w:style w:type="character" w:styleId="967" w:customStyle="1">
    <w:name w:val="WW8Num44z6"/>
    <w:qFormat/>
  </w:style>
  <w:style w:type="character" w:styleId="968" w:customStyle="1">
    <w:name w:val="WW8Num44z7"/>
    <w:qFormat/>
  </w:style>
  <w:style w:type="character" w:styleId="969" w:customStyle="1">
    <w:name w:val="WW8Num44z8"/>
    <w:qFormat/>
  </w:style>
  <w:style w:type="character" w:styleId="970" w:customStyle="1">
    <w:name w:val="WW8Num45z0"/>
    <w:qFormat/>
    <w:rPr>
      <w:rFonts w:ascii="Symbol" w:hAnsi="Symbol" w:cs="Symbol"/>
    </w:rPr>
  </w:style>
  <w:style w:type="character" w:styleId="971" w:customStyle="1">
    <w:name w:val="WW8Num45z1"/>
    <w:qFormat/>
    <w:rPr>
      <w:rFonts w:ascii="Courier New" w:hAnsi="Courier New" w:cs="Courier New"/>
    </w:rPr>
  </w:style>
  <w:style w:type="character" w:styleId="972" w:customStyle="1">
    <w:name w:val="WW8Num45z2"/>
    <w:qFormat/>
    <w:rPr>
      <w:rFonts w:ascii="Wingdings" w:hAnsi="Wingdings" w:cs="Wingdings"/>
    </w:rPr>
  </w:style>
  <w:style w:type="character" w:styleId="973" w:customStyle="1">
    <w:name w:val="WW8Num46z0"/>
    <w:qFormat/>
  </w:style>
  <w:style w:type="character" w:styleId="974" w:customStyle="1">
    <w:name w:val="WW8Num46z1"/>
    <w:qFormat/>
  </w:style>
  <w:style w:type="character" w:styleId="975" w:customStyle="1">
    <w:name w:val="WW8Num46z2"/>
    <w:qFormat/>
  </w:style>
  <w:style w:type="character" w:styleId="976" w:customStyle="1">
    <w:name w:val="WW8Num46z3"/>
    <w:qFormat/>
  </w:style>
  <w:style w:type="character" w:styleId="977" w:customStyle="1">
    <w:name w:val="WW8Num46z4"/>
    <w:qFormat/>
  </w:style>
  <w:style w:type="character" w:styleId="978" w:customStyle="1">
    <w:name w:val="WW8Num46z5"/>
    <w:qFormat/>
  </w:style>
  <w:style w:type="character" w:styleId="979" w:customStyle="1">
    <w:name w:val="WW8Num46z6"/>
    <w:qFormat/>
  </w:style>
  <w:style w:type="character" w:styleId="980" w:customStyle="1">
    <w:name w:val="WW8Num46z7"/>
    <w:qFormat/>
  </w:style>
  <w:style w:type="character" w:styleId="981" w:customStyle="1">
    <w:name w:val="WW8Num46z8"/>
    <w:qFormat/>
  </w:style>
  <w:style w:type="character" w:styleId="982" w:customStyle="1">
    <w:name w:val="WW8Num47z0"/>
    <w:qFormat/>
  </w:style>
  <w:style w:type="character" w:styleId="983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984" w:customStyle="1">
    <w:name w:val="WW8Num47z3"/>
    <w:qFormat/>
  </w:style>
  <w:style w:type="character" w:styleId="985" w:customStyle="1">
    <w:name w:val="WW8Num47z5"/>
    <w:qFormat/>
  </w:style>
  <w:style w:type="character" w:styleId="986" w:customStyle="1">
    <w:name w:val="WW8Num47z6"/>
    <w:qFormat/>
  </w:style>
  <w:style w:type="character" w:styleId="987" w:customStyle="1">
    <w:name w:val="WW8Num47z7"/>
    <w:qFormat/>
  </w:style>
  <w:style w:type="character" w:styleId="988" w:customStyle="1">
    <w:name w:val="WW8Num47z8"/>
    <w:qFormat/>
  </w:style>
  <w:style w:type="character" w:styleId="989" w:customStyle="1">
    <w:name w:val="Основной текст Знак"/>
    <w:qFormat/>
  </w:style>
  <w:style w:type="character" w:styleId="990" w:customStyle="1">
    <w:name w:val="Интернет-ссылка"/>
    <w:rPr>
      <w:rFonts w:cs="Times New Roman"/>
      <w:color w:val="0000ff"/>
      <w:u w:val="single"/>
    </w:rPr>
  </w:style>
  <w:style w:type="character" w:styleId="991" w:customStyle="1">
    <w:name w:val="Верхний колонтитул Знак"/>
    <w:qFormat/>
  </w:style>
  <w:style w:type="character" w:styleId="992" w:customStyle="1">
    <w:name w:val="Нижний колонтитул Знак"/>
    <w:qFormat/>
  </w:style>
  <w:style w:type="character" w:styleId="993" w:customStyle="1">
    <w:name w:val="Основной текст с отступом Знак"/>
    <w:qFormat/>
  </w:style>
  <w:style w:type="character" w:styleId="994">
    <w:name w:val="Emphasis"/>
    <w:qFormat/>
    <w:rPr>
      <w:i/>
      <w:iCs/>
    </w:rPr>
  </w:style>
  <w:style w:type="character" w:styleId="995" w:customStyle="1">
    <w:name w:val="Выделение жирным"/>
    <w:qFormat/>
    <w:rPr>
      <w:b/>
      <w:bCs/>
    </w:rPr>
  </w:style>
  <w:style w:type="character" w:styleId="996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997" w:customStyle="1">
    <w:name w:val="Нумерация строк"/>
  </w:style>
  <w:style w:type="character" w:styleId="998">
    <w:name w:val="page number"/>
  </w:style>
  <w:style w:type="character" w:styleId="999" w:customStyle="1">
    <w:name w:val="Посещённая гиперссылка"/>
    <w:rPr>
      <w:color w:val="800080"/>
      <w:u w:val="single"/>
    </w:rPr>
  </w:style>
  <w:style w:type="character" w:styleId="1000" w:customStyle="1">
    <w:name w:val="Ссылка указателя"/>
    <w:qFormat/>
  </w:style>
  <w:style w:type="character" w:styleId="1001" w:customStyle="1">
    <w:name w:val="Символ нумерации"/>
    <w:qFormat/>
  </w:style>
  <w:style w:type="character" w:styleId="1002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1003" w:customStyle="1">
    <w:name w:val="WW8Num83z0"/>
    <w:qFormat/>
  </w:style>
  <w:style w:type="character" w:styleId="1004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05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006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007" w:customStyle="1">
    <w:name w:val="WW8Num70z1"/>
    <w:qFormat/>
    <w:rPr>
      <w:rFonts w:ascii="Courier New" w:hAnsi="Courier New" w:eastAsia="Courier New" w:cs="Courier New"/>
    </w:rPr>
  </w:style>
  <w:style w:type="character" w:styleId="1008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1009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1010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11" w:customStyle="1">
    <w:name w:val="WW8Num64z1"/>
    <w:qFormat/>
    <w:rPr>
      <w:rFonts w:ascii="Courier New" w:hAnsi="Courier New" w:eastAsia="Courier New" w:cs="Courier New"/>
    </w:rPr>
  </w:style>
  <w:style w:type="character" w:styleId="1012" w:customStyle="1">
    <w:name w:val="основной"/>
    <w:qFormat/>
  </w:style>
  <w:style w:type="character" w:styleId="1013" w:customStyle="1">
    <w:name w:val="WW8Num61z1"/>
    <w:qFormat/>
    <w:rPr>
      <w:rFonts w:ascii="Courier New" w:hAnsi="Courier New" w:eastAsia="Courier New" w:cs="Courier New"/>
    </w:rPr>
  </w:style>
  <w:style w:type="character" w:styleId="1014" w:customStyle="1">
    <w:name w:val="Список1"/>
    <w:qFormat/>
  </w:style>
  <w:style w:type="character" w:styleId="1015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16" w:customStyle="1">
    <w:name w:val="WW8Num72z1"/>
    <w:qFormat/>
    <w:rPr>
      <w:rFonts w:ascii="Courier New" w:hAnsi="Courier New" w:eastAsia="Courier New" w:cs="Courier New"/>
    </w:rPr>
  </w:style>
  <w:style w:type="character" w:styleId="1017" w:customStyle="1">
    <w:name w:val="WW8Num66z1"/>
    <w:qFormat/>
    <w:rPr>
      <w:rFonts w:ascii="Courier New" w:hAnsi="Courier New" w:eastAsia="Courier New" w:cs="Courier New"/>
    </w:rPr>
  </w:style>
  <w:style w:type="character" w:styleId="1018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19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1020" w:customStyle="1">
    <w:name w:val="Содержимое врезки"/>
    <w:qFormat/>
  </w:style>
  <w:style w:type="character" w:styleId="1021" w:customStyle="1">
    <w:name w:val="WW8Num67z1"/>
    <w:qFormat/>
    <w:rPr>
      <w:rFonts w:ascii="Courier New" w:hAnsi="Courier New" w:eastAsia="Courier New" w:cs="Courier New"/>
    </w:rPr>
  </w:style>
  <w:style w:type="character" w:styleId="1022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1023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24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1025" w:customStyle="1">
    <w:name w:val="Маркеры"/>
    <w:qFormat/>
    <w:rPr>
      <w:rFonts w:ascii="OpenSymbol" w:hAnsi="OpenSymbol" w:eastAsia="OpenSymbol" w:cs="OpenSymbol"/>
    </w:rPr>
  </w:style>
  <w:style w:type="character" w:styleId="1026" w:customStyle="1">
    <w:name w:val="WW8Num16z6"/>
    <w:qFormat/>
  </w:style>
  <w:style w:type="character" w:styleId="1027" w:customStyle="1">
    <w:name w:val="WW8Num23z4"/>
    <w:qFormat/>
  </w:style>
  <w:style w:type="character" w:styleId="1028" w:customStyle="1">
    <w:name w:val="WW8Num23z5"/>
    <w:qFormat/>
  </w:style>
  <w:style w:type="character" w:styleId="1029" w:customStyle="1">
    <w:name w:val="WW8Num23z6"/>
    <w:qFormat/>
  </w:style>
  <w:style w:type="character" w:styleId="1030" w:customStyle="1">
    <w:name w:val="WW8Num23z7"/>
    <w:qFormat/>
  </w:style>
  <w:style w:type="character" w:styleId="1031" w:customStyle="1">
    <w:name w:val="WW8Num23z8"/>
    <w:qFormat/>
  </w:style>
  <w:style w:type="character" w:styleId="1032" w:customStyle="1">
    <w:name w:val="WW8Num24z4"/>
    <w:qFormat/>
  </w:style>
  <w:style w:type="character" w:styleId="1033" w:customStyle="1">
    <w:name w:val="WW8Num24z6"/>
    <w:qFormat/>
  </w:style>
  <w:style w:type="character" w:styleId="1034" w:customStyle="1">
    <w:name w:val="WW8Num25z7"/>
    <w:qFormat/>
  </w:style>
  <w:style w:type="character" w:styleId="1035" w:customStyle="1">
    <w:name w:val="WW8Num31z1"/>
    <w:qFormat/>
    <w:rPr>
      <w:rFonts w:ascii="Courier New" w:hAnsi="Courier New" w:eastAsia="Courier New" w:cs="Courier New"/>
    </w:rPr>
  </w:style>
  <w:style w:type="character" w:styleId="1036" w:customStyle="1">
    <w:name w:val="WW8Num37z3"/>
    <w:qFormat/>
  </w:style>
  <w:style w:type="character" w:styleId="1037" w:customStyle="1">
    <w:name w:val="WW8Num37z4"/>
    <w:qFormat/>
  </w:style>
  <w:style w:type="character" w:styleId="1038" w:customStyle="1">
    <w:name w:val="WW8Num37z5"/>
    <w:qFormat/>
  </w:style>
  <w:style w:type="character" w:styleId="1039" w:customStyle="1">
    <w:name w:val="WW8Num37z6"/>
    <w:qFormat/>
  </w:style>
  <w:style w:type="character" w:styleId="1040" w:customStyle="1">
    <w:name w:val="WW8Num37z7"/>
    <w:qFormat/>
  </w:style>
  <w:style w:type="character" w:styleId="1041" w:customStyle="1">
    <w:name w:val="WW8Num37z8"/>
    <w:qFormat/>
  </w:style>
  <w:style w:type="character" w:styleId="1042" w:customStyle="1">
    <w:name w:val="WW8Num38z3"/>
    <w:qFormat/>
  </w:style>
  <w:style w:type="character" w:styleId="1043" w:customStyle="1">
    <w:name w:val="WW8Num38z4"/>
    <w:qFormat/>
  </w:style>
  <w:style w:type="character" w:styleId="1044" w:customStyle="1">
    <w:name w:val="WW8Num38z5"/>
    <w:qFormat/>
  </w:style>
  <w:style w:type="character" w:styleId="1045" w:customStyle="1">
    <w:name w:val="WW8Num38z6"/>
    <w:qFormat/>
  </w:style>
  <w:style w:type="character" w:styleId="1046" w:customStyle="1">
    <w:name w:val="WW8Num38z7"/>
    <w:qFormat/>
  </w:style>
  <w:style w:type="character" w:styleId="1047" w:customStyle="1">
    <w:name w:val="WW8Num38z8"/>
    <w:qFormat/>
  </w:style>
  <w:style w:type="character" w:styleId="1048" w:customStyle="1">
    <w:name w:val="WW8Num39z2"/>
    <w:qFormat/>
  </w:style>
  <w:style w:type="character" w:styleId="1049" w:customStyle="1">
    <w:name w:val="WW8Num39z3"/>
    <w:qFormat/>
  </w:style>
  <w:style w:type="character" w:styleId="1050" w:customStyle="1">
    <w:name w:val="WW8Num39z4"/>
    <w:qFormat/>
  </w:style>
  <w:style w:type="character" w:styleId="1051" w:customStyle="1">
    <w:name w:val="WW8Num39z5"/>
    <w:qFormat/>
  </w:style>
  <w:style w:type="character" w:styleId="1052" w:customStyle="1">
    <w:name w:val="WW8Num39z6"/>
    <w:qFormat/>
  </w:style>
  <w:style w:type="character" w:styleId="1053" w:customStyle="1">
    <w:name w:val="WW8Num39z7"/>
    <w:qFormat/>
  </w:style>
  <w:style w:type="character" w:styleId="1054" w:customStyle="1">
    <w:name w:val="WW8Num39z8"/>
    <w:qFormat/>
  </w:style>
  <w:style w:type="character" w:styleId="1055" w:customStyle="1">
    <w:name w:val="WW8Num40z3"/>
    <w:qFormat/>
  </w:style>
  <w:style w:type="character" w:styleId="1056" w:customStyle="1">
    <w:name w:val="WW8Num40z4"/>
    <w:qFormat/>
  </w:style>
  <w:style w:type="character" w:styleId="1057" w:customStyle="1">
    <w:name w:val="WW8Num40z5"/>
    <w:qFormat/>
  </w:style>
  <w:style w:type="character" w:styleId="1058" w:customStyle="1">
    <w:name w:val="WW8Num40z6"/>
    <w:qFormat/>
  </w:style>
  <w:style w:type="character" w:styleId="1059" w:customStyle="1">
    <w:name w:val="WW8Num40z7"/>
    <w:qFormat/>
  </w:style>
  <w:style w:type="character" w:styleId="1060" w:customStyle="1">
    <w:name w:val="WW8Num40z8"/>
    <w:qFormat/>
  </w:style>
  <w:style w:type="character" w:styleId="1061" w:customStyle="1">
    <w:name w:val="WW8Num41z3"/>
    <w:qFormat/>
  </w:style>
  <w:style w:type="character" w:styleId="1062" w:customStyle="1">
    <w:name w:val="WW8Num41z4"/>
    <w:qFormat/>
  </w:style>
  <w:style w:type="character" w:styleId="1063" w:customStyle="1">
    <w:name w:val="WW8Num41z5"/>
    <w:qFormat/>
  </w:style>
  <w:style w:type="character" w:styleId="1064" w:customStyle="1">
    <w:name w:val="WW8Num41z6"/>
    <w:qFormat/>
  </w:style>
  <w:style w:type="character" w:styleId="1065" w:customStyle="1">
    <w:name w:val="WW8Num41z7"/>
    <w:qFormat/>
  </w:style>
  <w:style w:type="character" w:styleId="1066" w:customStyle="1">
    <w:name w:val="WW8Num41z8"/>
    <w:qFormat/>
  </w:style>
  <w:style w:type="character" w:styleId="1067" w:customStyle="1">
    <w:name w:val="WW8Num36z4"/>
    <w:qFormat/>
  </w:style>
  <w:style w:type="character" w:styleId="1068" w:customStyle="1">
    <w:name w:val="WW8Num36z5"/>
    <w:qFormat/>
  </w:style>
  <w:style w:type="character" w:styleId="1069" w:customStyle="1">
    <w:name w:val="WW8Num36z6"/>
    <w:qFormat/>
  </w:style>
  <w:style w:type="character" w:styleId="1070" w:customStyle="1">
    <w:name w:val="WW8Num36z7"/>
    <w:qFormat/>
  </w:style>
  <w:style w:type="character" w:styleId="1071" w:customStyle="1">
    <w:name w:val="WW8Num36z8"/>
    <w:qFormat/>
  </w:style>
  <w:style w:type="character" w:styleId="1072" w:customStyle="1">
    <w:name w:val="WW8Num31z3"/>
    <w:qFormat/>
  </w:style>
  <w:style w:type="character" w:styleId="1073" w:customStyle="1">
    <w:name w:val="WW8Num31z4"/>
    <w:qFormat/>
  </w:style>
  <w:style w:type="character" w:styleId="1074" w:customStyle="1">
    <w:name w:val="WW8Num31z5"/>
    <w:qFormat/>
  </w:style>
  <w:style w:type="character" w:styleId="1075" w:customStyle="1">
    <w:name w:val="WW8Num31z6"/>
    <w:qFormat/>
  </w:style>
  <w:style w:type="character" w:styleId="1076" w:customStyle="1">
    <w:name w:val="WW8Num31z7"/>
    <w:qFormat/>
  </w:style>
  <w:style w:type="character" w:styleId="1077" w:customStyle="1">
    <w:name w:val="WW8Num31z8"/>
    <w:qFormat/>
  </w:style>
  <w:style w:type="character" w:styleId="1078" w:customStyle="1">
    <w:name w:val="WW-ConsCell"/>
    <w:qFormat/>
    <w:rPr>
      <w:rFonts w:ascii="Arial" w:hAnsi="Arial" w:eastAsia="Arial" w:cs="Arial"/>
    </w:rPr>
  </w:style>
  <w:style w:type="character" w:styleId="1079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1080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1081" w:customStyle="1">
    <w:name w:val="Список Знак"/>
    <w:qFormat/>
    <w:rPr>
      <w:sz w:val="22"/>
    </w:rPr>
  </w:style>
  <w:style w:type="character" w:styleId="1082" w:customStyle="1">
    <w:name w:val="WW-nienie"/>
    <w:qFormat/>
    <w:rPr>
      <w:rFonts w:ascii="Peterburg" w:hAnsi="Peterburg" w:eastAsia="Peterburg" w:cs="Peterburg"/>
      <w:sz w:val="24"/>
    </w:rPr>
  </w:style>
  <w:style w:type="character" w:styleId="1083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1084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1085" w:customStyle="1">
    <w:name w:val="WW-ConsPlusNormal1"/>
    <w:qFormat/>
    <w:rPr>
      <w:rFonts w:ascii="Arial" w:hAnsi="Arial" w:eastAsia="Arial" w:cs="Arial"/>
      <w:sz w:val="22"/>
    </w:rPr>
  </w:style>
  <w:style w:type="character" w:styleId="1086" w:customStyle="1">
    <w:name w:val="WW-ОСНОВНОЙ !!!"/>
    <w:qFormat/>
    <w:rPr>
      <w:rFonts w:ascii="Arial" w:hAnsi="Arial" w:eastAsia="Arial" w:cs="Arial"/>
      <w:sz w:val="20"/>
    </w:rPr>
  </w:style>
  <w:style w:type="character" w:styleId="1087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1088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1089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1090" w:customStyle="1">
    <w:name w:val="WW-apple-converted-space"/>
    <w:qFormat/>
    <w:rPr>
      <w:sz w:val="22"/>
    </w:rPr>
  </w:style>
  <w:style w:type="character" w:styleId="1091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1092" w:customStyle="1">
    <w:name w:val="WW-ConsNormal"/>
    <w:qFormat/>
    <w:rPr>
      <w:rFonts w:ascii="Arial" w:hAnsi="Arial" w:eastAsia="Arial" w:cs="Arial"/>
      <w:sz w:val="22"/>
    </w:rPr>
  </w:style>
  <w:style w:type="character" w:styleId="1093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1094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1095" w:customStyle="1">
    <w:name w:val="WW-comment"/>
    <w:qFormat/>
    <w:rPr>
      <w:sz w:val="22"/>
    </w:rPr>
  </w:style>
  <w:style w:type="character" w:styleId="1096" w:customStyle="1">
    <w:name w:val="WW-western"/>
    <w:qFormat/>
    <w:rPr>
      <w:rFonts w:ascii="Tahoma" w:hAnsi="Tahoma" w:eastAsia="Tahoma" w:cs="Tahoma"/>
      <w:sz w:val="18"/>
    </w:rPr>
  </w:style>
  <w:style w:type="character" w:styleId="1097" w:customStyle="1">
    <w:name w:val="WW-ConsPlusNormal"/>
    <w:qFormat/>
    <w:rPr>
      <w:rFonts w:ascii="Arial" w:hAnsi="Arial" w:eastAsia="Arial" w:cs="Arial"/>
      <w:sz w:val="22"/>
    </w:rPr>
  </w:style>
  <w:style w:type="character" w:styleId="1098" w:customStyle="1">
    <w:name w:val="WW-toc 10"/>
    <w:qFormat/>
    <w:rPr>
      <w:sz w:val="22"/>
    </w:rPr>
  </w:style>
  <w:style w:type="character" w:styleId="1099" w:customStyle="1">
    <w:name w:val="WW-Без интервала11"/>
    <w:qFormat/>
    <w:rPr>
      <w:sz w:val="22"/>
    </w:rPr>
  </w:style>
  <w:style w:type="character" w:styleId="1100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1101" w:customStyle="1">
    <w:name w:val="WW-ConsPlusTitle"/>
    <w:qFormat/>
    <w:rPr>
      <w:rFonts w:ascii="Arial" w:hAnsi="Arial" w:eastAsia="Arial" w:cs="Arial"/>
      <w:b/>
      <w:sz w:val="22"/>
    </w:rPr>
  </w:style>
  <w:style w:type="character" w:styleId="1102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1103" w:customStyle="1">
    <w:name w:val="WW-match"/>
    <w:qFormat/>
    <w:rPr>
      <w:sz w:val="22"/>
    </w:rPr>
  </w:style>
  <w:style w:type="character" w:styleId="1104" w:customStyle="1">
    <w:name w:val="WW8Num60z4"/>
    <w:qFormat/>
    <w:rPr>
      <w:rFonts w:ascii="Courier New" w:hAnsi="Courier New" w:eastAsia="Courier New" w:cs="Courier New"/>
    </w:rPr>
  </w:style>
  <w:style w:type="character" w:styleId="1105" w:customStyle="1">
    <w:name w:val="WW8Num57z1"/>
    <w:qFormat/>
    <w:rPr>
      <w:rFonts w:ascii="Courier New" w:hAnsi="Courier New" w:eastAsia="Courier New" w:cs="Courier New"/>
    </w:rPr>
  </w:style>
  <w:style w:type="character" w:styleId="1106" w:customStyle="1">
    <w:name w:val="WW8Num55z1"/>
    <w:qFormat/>
    <w:rPr>
      <w:rFonts w:ascii="Courier New" w:hAnsi="Courier New" w:eastAsia="Courier New" w:cs="Courier New"/>
    </w:rPr>
  </w:style>
  <w:style w:type="character" w:styleId="1107" w:customStyle="1">
    <w:name w:val="WW8Num53z1"/>
    <w:qFormat/>
    <w:rPr>
      <w:rFonts w:ascii="Courier New" w:hAnsi="Courier New" w:eastAsia="Courier New" w:cs="Courier New"/>
    </w:rPr>
  </w:style>
  <w:style w:type="character" w:styleId="1108" w:customStyle="1">
    <w:name w:val="WW8Num51z1"/>
    <w:qFormat/>
    <w:rPr>
      <w:rFonts w:ascii="Courier New" w:hAnsi="Courier New" w:eastAsia="Courier New" w:cs="Courier New"/>
    </w:rPr>
  </w:style>
  <w:style w:type="character" w:styleId="1109" w:customStyle="1">
    <w:name w:val="WW8Num48z1"/>
    <w:qFormat/>
    <w:rPr>
      <w:rFonts w:ascii="Courier New" w:hAnsi="Courier New" w:eastAsia="Courier New" w:cs="Courier New"/>
    </w:rPr>
  </w:style>
  <w:style w:type="character" w:styleId="1110" w:customStyle="1">
    <w:name w:val="WW8Num36z3"/>
    <w:qFormat/>
  </w:style>
  <w:style w:type="character" w:styleId="1111" w:customStyle="1">
    <w:name w:val="WW8Num32z4"/>
    <w:qFormat/>
    <w:rPr>
      <w:rFonts w:ascii="Courier New" w:hAnsi="Courier New" w:eastAsia="Courier New" w:cs="Courier New"/>
    </w:rPr>
  </w:style>
  <w:style w:type="character" w:styleId="1112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113" w:customStyle="1">
    <w:name w:val="WW8Num83z1"/>
    <w:qFormat/>
    <w:rPr>
      <w:rFonts w:ascii="Courier New" w:hAnsi="Courier New" w:eastAsia="Courier New" w:cs="Courier New"/>
    </w:rPr>
  </w:style>
  <w:style w:type="character" w:styleId="1114" w:customStyle="1">
    <w:name w:val="WW8Num85z1"/>
    <w:qFormat/>
    <w:rPr>
      <w:rFonts w:ascii="Courier New" w:hAnsi="Courier New" w:eastAsia="Courier New" w:cs="Courier New"/>
    </w:rPr>
  </w:style>
  <w:style w:type="character" w:styleId="1115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1116" w:customStyle="1">
    <w:name w:val="WW8Num84z8"/>
    <w:qFormat/>
  </w:style>
  <w:style w:type="character" w:styleId="1117" w:customStyle="1">
    <w:name w:val="WW8Num84z7"/>
    <w:qFormat/>
  </w:style>
  <w:style w:type="character" w:styleId="1118" w:customStyle="1">
    <w:name w:val="WW8Num84z6"/>
    <w:qFormat/>
  </w:style>
  <w:style w:type="character" w:styleId="1119" w:customStyle="1">
    <w:name w:val="WW8Num84z5"/>
    <w:qFormat/>
  </w:style>
  <w:style w:type="character" w:styleId="1120" w:customStyle="1">
    <w:name w:val="WW8Num84z4"/>
    <w:qFormat/>
  </w:style>
  <w:style w:type="character" w:styleId="1121" w:customStyle="1">
    <w:name w:val="WW8Num84z3"/>
    <w:qFormat/>
  </w:style>
  <w:style w:type="character" w:styleId="1122" w:customStyle="1">
    <w:name w:val="WW8Num84z2"/>
    <w:qFormat/>
  </w:style>
  <w:style w:type="character" w:styleId="1123" w:customStyle="1">
    <w:name w:val="WW8Num84z1"/>
    <w:qFormat/>
  </w:style>
  <w:style w:type="character" w:styleId="1124" w:customStyle="1">
    <w:name w:val="WW8Num84z0"/>
    <w:qFormat/>
  </w:style>
  <w:style w:type="character" w:styleId="1125" w:customStyle="1">
    <w:name w:val="WW8Num81z8"/>
    <w:qFormat/>
  </w:style>
  <w:style w:type="character" w:styleId="1126" w:customStyle="1">
    <w:name w:val="WW8Num81z7"/>
    <w:qFormat/>
  </w:style>
  <w:style w:type="character" w:styleId="1127" w:customStyle="1">
    <w:name w:val="WW8Num81z6"/>
    <w:qFormat/>
  </w:style>
  <w:style w:type="character" w:styleId="1128" w:customStyle="1">
    <w:name w:val="WW8Num81z5"/>
    <w:qFormat/>
  </w:style>
  <w:style w:type="character" w:styleId="1129" w:customStyle="1">
    <w:name w:val="WW8Num81z4"/>
    <w:qFormat/>
  </w:style>
  <w:style w:type="character" w:styleId="1130" w:customStyle="1">
    <w:name w:val="WW8Num81z3"/>
    <w:qFormat/>
  </w:style>
  <w:style w:type="character" w:styleId="1131" w:customStyle="1">
    <w:name w:val="WW8Num81z2"/>
    <w:qFormat/>
  </w:style>
  <w:style w:type="character" w:styleId="1132" w:customStyle="1">
    <w:name w:val="WW8Num81z1"/>
    <w:qFormat/>
  </w:style>
  <w:style w:type="character" w:styleId="1133" w:customStyle="1">
    <w:name w:val="WW8Num81z0"/>
    <w:qFormat/>
  </w:style>
  <w:style w:type="character" w:styleId="1134" w:customStyle="1">
    <w:name w:val="WW8Num80z0"/>
    <w:qFormat/>
  </w:style>
  <w:style w:type="character" w:styleId="1135" w:customStyle="1">
    <w:name w:val="WW8Num79z1"/>
    <w:qFormat/>
    <w:rPr>
      <w:rFonts w:ascii="Courier New" w:hAnsi="Courier New" w:eastAsia="Courier New" w:cs="Courier New"/>
    </w:rPr>
  </w:style>
  <w:style w:type="character" w:styleId="1136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137" w:customStyle="1">
    <w:name w:val="WW8Num78z1"/>
    <w:qFormat/>
    <w:rPr>
      <w:rFonts w:ascii="Courier New" w:hAnsi="Courier New" w:eastAsia="Courier New" w:cs="Courier New"/>
    </w:rPr>
  </w:style>
  <w:style w:type="character" w:styleId="1138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139" w:customStyle="1">
    <w:name w:val="WW8Num77z8"/>
    <w:qFormat/>
  </w:style>
  <w:style w:type="character" w:styleId="1140" w:customStyle="1">
    <w:name w:val="WW8Num77z7"/>
    <w:qFormat/>
  </w:style>
  <w:style w:type="character" w:styleId="1141" w:customStyle="1">
    <w:name w:val="WW8Num77z6"/>
    <w:qFormat/>
  </w:style>
  <w:style w:type="character" w:styleId="1142" w:customStyle="1">
    <w:name w:val="WW8Num77z5"/>
    <w:qFormat/>
  </w:style>
  <w:style w:type="character" w:styleId="1143" w:customStyle="1">
    <w:name w:val="WW8Num77z4"/>
    <w:qFormat/>
  </w:style>
  <w:style w:type="character" w:styleId="1144" w:customStyle="1">
    <w:name w:val="WW8Num77z3"/>
    <w:qFormat/>
  </w:style>
  <w:style w:type="character" w:styleId="1145" w:customStyle="1">
    <w:name w:val="WW8Num77z2"/>
    <w:qFormat/>
  </w:style>
  <w:style w:type="character" w:styleId="1146" w:customStyle="1">
    <w:name w:val="WW8Num77z1"/>
    <w:qFormat/>
  </w:style>
  <w:style w:type="character" w:styleId="1147" w:customStyle="1">
    <w:name w:val="WW8Num77z0"/>
    <w:qFormat/>
  </w:style>
  <w:style w:type="character" w:styleId="1148" w:customStyle="1">
    <w:name w:val="WW8Num76z1"/>
    <w:qFormat/>
    <w:rPr>
      <w:rFonts w:ascii="Courier New" w:hAnsi="Courier New" w:eastAsia="Courier New" w:cs="Courier New"/>
    </w:rPr>
  </w:style>
  <w:style w:type="character" w:styleId="1149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150" w:customStyle="1">
    <w:name w:val="WW8Num75z1"/>
    <w:qFormat/>
    <w:rPr>
      <w:rFonts w:ascii="Courier New" w:hAnsi="Courier New" w:eastAsia="Courier New" w:cs="Courier New"/>
    </w:rPr>
  </w:style>
  <w:style w:type="character" w:styleId="1151" w:customStyle="1">
    <w:name w:val="WW8Num74z8"/>
    <w:qFormat/>
  </w:style>
  <w:style w:type="character" w:styleId="1152" w:customStyle="1">
    <w:name w:val="WW8Num74z7"/>
    <w:qFormat/>
  </w:style>
  <w:style w:type="character" w:styleId="1153" w:customStyle="1">
    <w:name w:val="WW8Num74z6"/>
    <w:qFormat/>
  </w:style>
  <w:style w:type="character" w:styleId="1154" w:customStyle="1">
    <w:name w:val="WW8Num74z5"/>
    <w:qFormat/>
  </w:style>
  <w:style w:type="character" w:styleId="1155" w:customStyle="1">
    <w:name w:val="WW8Num74z4"/>
    <w:qFormat/>
  </w:style>
  <w:style w:type="character" w:styleId="1156" w:customStyle="1">
    <w:name w:val="WW8Num74z3"/>
    <w:qFormat/>
  </w:style>
  <w:style w:type="character" w:styleId="1157" w:customStyle="1">
    <w:name w:val="WW8Num74z2"/>
    <w:qFormat/>
  </w:style>
  <w:style w:type="character" w:styleId="1158" w:customStyle="1">
    <w:name w:val="WW8Num74z1"/>
    <w:qFormat/>
  </w:style>
  <w:style w:type="character" w:styleId="1159" w:customStyle="1">
    <w:name w:val="WW8Num74z0"/>
    <w:qFormat/>
  </w:style>
  <w:style w:type="character" w:styleId="1160" w:customStyle="1">
    <w:name w:val="WW8Num71z1"/>
    <w:qFormat/>
    <w:rPr>
      <w:rFonts w:ascii="Courier New" w:hAnsi="Courier New" w:eastAsia="Courier New" w:cs="Courier New"/>
    </w:rPr>
  </w:style>
  <w:style w:type="character" w:styleId="1161" w:customStyle="1">
    <w:name w:val="WW8Num69z8"/>
    <w:qFormat/>
  </w:style>
  <w:style w:type="character" w:styleId="1162" w:customStyle="1">
    <w:name w:val="WW8Num69z7"/>
    <w:qFormat/>
  </w:style>
  <w:style w:type="character" w:styleId="1163" w:customStyle="1">
    <w:name w:val="WW8Num69z6"/>
    <w:qFormat/>
  </w:style>
  <w:style w:type="character" w:styleId="1164" w:customStyle="1">
    <w:name w:val="WW8Num69z5"/>
    <w:qFormat/>
  </w:style>
  <w:style w:type="character" w:styleId="1165" w:customStyle="1">
    <w:name w:val="WW8Num69z4"/>
    <w:qFormat/>
  </w:style>
  <w:style w:type="character" w:styleId="1166" w:customStyle="1">
    <w:name w:val="WW8Num69z3"/>
    <w:qFormat/>
  </w:style>
  <w:style w:type="character" w:styleId="1167" w:customStyle="1">
    <w:name w:val="WW8Num69z2"/>
    <w:qFormat/>
  </w:style>
  <w:style w:type="character" w:styleId="1168" w:customStyle="1">
    <w:name w:val="WW8Num69z0"/>
    <w:qFormat/>
  </w:style>
  <w:style w:type="character" w:styleId="1169" w:customStyle="1">
    <w:name w:val="WW8Num68z1"/>
    <w:qFormat/>
    <w:rPr>
      <w:rFonts w:ascii="Courier New" w:hAnsi="Courier New" w:eastAsia="Courier New" w:cs="Courier New"/>
    </w:rPr>
  </w:style>
  <w:style w:type="character" w:styleId="1170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171" w:customStyle="1">
    <w:name w:val="WW8Num65z1"/>
    <w:qFormat/>
    <w:rPr>
      <w:rFonts w:ascii="Courier New" w:hAnsi="Courier New" w:eastAsia="Courier New" w:cs="Courier New"/>
    </w:rPr>
  </w:style>
  <w:style w:type="character" w:styleId="1172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173" w:customStyle="1">
    <w:name w:val="WW8Num63z4"/>
    <w:qFormat/>
    <w:rPr>
      <w:rFonts w:eastAsia="Times New Roman"/>
    </w:rPr>
  </w:style>
  <w:style w:type="character" w:styleId="1174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75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176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177" w:customStyle="1">
    <w:name w:val="WW8Num62z8"/>
    <w:qFormat/>
  </w:style>
  <w:style w:type="character" w:styleId="1178" w:customStyle="1">
    <w:name w:val="WW8Num62z7"/>
    <w:qFormat/>
  </w:style>
  <w:style w:type="character" w:styleId="1179" w:customStyle="1">
    <w:name w:val="WW8Num62z6"/>
    <w:qFormat/>
  </w:style>
  <w:style w:type="character" w:styleId="1180" w:customStyle="1">
    <w:name w:val="WW8Num62z5"/>
    <w:qFormat/>
  </w:style>
  <w:style w:type="character" w:styleId="1181" w:customStyle="1">
    <w:name w:val="WW8Num62z4"/>
    <w:qFormat/>
  </w:style>
  <w:style w:type="character" w:styleId="1182" w:customStyle="1">
    <w:name w:val="WW8Num62z3"/>
    <w:qFormat/>
  </w:style>
  <w:style w:type="character" w:styleId="1183" w:customStyle="1">
    <w:name w:val="WW8Num62z2"/>
    <w:qFormat/>
  </w:style>
  <w:style w:type="character" w:styleId="1184" w:customStyle="1">
    <w:name w:val="WW8Num62z1"/>
    <w:qFormat/>
  </w:style>
  <w:style w:type="character" w:styleId="1185" w:customStyle="1">
    <w:name w:val="WW8Num62z0"/>
    <w:qFormat/>
  </w:style>
  <w:style w:type="character" w:styleId="1186" w:customStyle="1">
    <w:name w:val="WW8Num60z1"/>
    <w:qFormat/>
    <w:rPr>
      <w:rFonts w:ascii="Courier New" w:hAnsi="Courier New" w:eastAsia="Courier New" w:cs="Courier New"/>
    </w:rPr>
  </w:style>
  <w:style w:type="character" w:styleId="1187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188" w:customStyle="1">
    <w:name w:val="WW8Num59z8"/>
    <w:qFormat/>
  </w:style>
  <w:style w:type="character" w:styleId="1189" w:customStyle="1">
    <w:name w:val="WW8Num59z7"/>
    <w:qFormat/>
  </w:style>
  <w:style w:type="character" w:styleId="1190" w:customStyle="1">
    <w:name w:val="WW8Num59z6"/>
    <w:qFormat/>
  </w:style>
  <w:style w:type="character" w:styleId="1191" w:customStyle="1">
    <w:name w:val="WW8Num59z5"/>
    <w:qFormat/>
  </w:style>
  <w:style w:type="character" w:styleId="1192" w:customStyle="1">
    <w:name w:val="WW8Num59z4"/>
    <w:qFormat/>
  </w:style>
  <w:style w:type="character" w:styleId="1193" w:customStyle="1">
    <w:name w:val="WW8Num59z3"/>
    <w:qFormat/>
  </w:style>
  <w:style w:type="character" w:styleId="1194" w:customStyle="1">
    <w:name w:val="WW8Num59z2"/>
    <w:qFormat/>
  </w:style>
  <w:style w:type="character" w:styleId="1195" w:customStyle="1">
    <w:name w:val="WW8Num59z1"/>
    <w:qFormat/>
  </w:style>
  <w:style w:type="character" w:styleId="1196" w:customStyle="1">
    <w:name w:val="WW8Num59z0"/>
    <w:qFormat/>
  </w:style>
  <w:style w:type="character" w:styleId="1197" w:customStyle="1">
    <w:name w:val="WW8Num58z8"/>
    <w:qFormat/>
  </w:style>
  <w:style w:type="character" w:styleId="1198" w:customStyle="1">
    <w:name w:val="WW8Num58z7"/>
    <w:qFormat/>
  </w:style>
  <w:style w:type="character" w:styleId="1199" w:customStyle="1">
    <w:name w:val="WW8Num58z6"/>
    <w:qFormat/>
  </w:style>
  <w:style w:type="character" w:styleId="1200" w:customStyle="1">
    <w:name w:val="WW8Num58z5"/>
    <w:qFormat/>
  </w:style>
  <w:style w:type="character" w:styleId="1201" w:customStyle="1">
    <w:name w:val="WW8Num58z4"/>
    <w:qFormat/>
  </w:style>
  <w:style w:type="character" w:styleId="1202" w:customStyle="1">
    <w:name w:val="WW8Num58z3"/>
    <w:qFormat/>
  </w:style>
  <w:style w:type="character" w:styleId="1203" w:customStyle="1">
    <w:name w:val="WW8Num58z2"/>
    <w:qFormat/>
  </w:style>
  <w:style w:type="character" w:styleId="1204" w:customStyle="1">
    <w:name w:val="WW8Num58z1"/>
    <w:qFormat/>
  </w:style>
  <w:style w:type="character" w:styleId="1205" w:customStyle="1">
    <w:name w:val="WW8Num58z0"/>
    <w:qFormat/>
  </w:style>
  <w:style w:type="character" w:styleId="1206" w:customStyle="1">
    <w:name w:val="WW8Num56z8"/>
    <w:qFormat/>
  </w:style>
  <w:style w:type="character" w:styleId="1207" w:customStyle="1">
    <w:name w:val="WW8Num56z7"/>
    <w:qFormat/>
  </w:style>
  <w:style w:type="character" w:styleId="1208" w:customStyle="1">
    <w:name w:val="WW8Num56z6"/>
    <w:qFormat/>
  </w:style>
  <w:style w:type="character" w:styleId="1209" w:customStyle="1">
    <w:name w:val="WW8Num56z5"/>
    <w:qFormat/>
  </w:style>
  <w:style w:type="character" w:styleId="1210" w:customStyle="1">
    <w:name w:val="WW8Num56z4"/>
    <w:qFormat/>
  </w:style>
  <w:style w:type="character" w:styleId="1211" w:customStyle="1">
    <w:name w:val="WW8Num56z3"/>
    <w:qFormat/>
  </w:style>
  <w:style w:type="character" w:styleId="1212" w:customStyle="1">
    <w:name w:val="WW8Num56z2"/>
    <w:qFormat/>
  </w:style>
  <w:style w:type="character" w:styleId="1213" w:customStyle="1">
    <w:name w:val="WW8Num56z1"/>
    <w:qFormat/>
  </w:style>
  <w:style w:type="character" w:styleId="1214" w:customStyle="1">
    <w:name w:val="WW8Num56z0"/>
    <w:qFormat/>
  </w:style>
  <w:style w:type="character" w:styleId="1215" w:customStyle="1">
    <w:name w:val="WW8Num55z0"/>
    <w:qFormat/>
    <w:rPr>
      <w:rFonts w:ascii="Times New Roman" w:hAnsi="Times New Roman" w:eastAsia="Times New Roman" w:cs="Times New Roman"/>
    </w:rPr>
  </w:style>
  <w:style w:type="character" w:styleId="1216" w:customStyle="1">
    <w:name w:val="WW8Num54z8"/>
    <w:qFormat/>
  </w:style>
  <w:style w:type="character" w:styleId="1217" w:customStyle="1">
    <w:name w:val="WW8Num54z7"/>
    <w:qFormat/>
  </w:style>
  <w:style w:type="character" w:styleId="1218" w:customStyle="1">
    <w:name w:val="WW8Num54z6"/>
    <w:qFormat/>
  </w:style>
  <w:style w:type="character" w:styleId="1219" w:customStyle="1">
    <w:name w:val="WW8Num54z5"/>
    <w:qFormat/>
  </w:style>
  <w:style w:type="character" w:styleId="1220" w:customStyle="1">
    <w:name w:val="WW8Num54z4"/>
    <w:qFormat/>
  </w:style>
  <w:style w:type="character" w:styleId="1221" w:customStyle="1">
    <w:name w:val="WW8Num54z3"/>
    <w:qFormat/>
  </w:style>
  <w:style w:type="character" w:styleId="1222" w:customStyle="1">
    <w:name w:val="WW8Num54z2"/>
    <w:qFormat/>
  </w:style>
  <w:style w:type="character" w:styleId="1223" w:customStyle="1">
    <w:name w:val="WW8Num54z1"/>
    <w:qFormat/>
  </w:style>
  <w:style w:type="character" w:styleId="1224" w:customStyle="1">
    <w:name w:val="WW8Num54z0"/>
    <w:qFormat/>
  </w:style>
  <w:style w:type="character" w:styleId="1225" w:customStyle="1">
    <w:name w:val="WW8Num53z0"/>
    <w:qFormat/>
    <w:rPr>
      <w:rFonts w:ascii="Times New Roman" w:hAnsi="Times New Roman" w:eastAsia="Times New Roman" w:cs="Times New Roman"/>
    </w:rPr>
  </w:style>
  <w:style w:type="character" w:styleId="1226" w:customStyle="1">
    <w:name w:val="WW8Num52z8"/>
    <w:qFormat/>
  </w:style>
  <w:style w:type="character" w:styleId="1227" w:customStyle="1">
    <w:name w:val="WW8Num52z7"/>
    <w:qFormat/>
  </w:style>
  <w:style w:type="character" w:styleId="1228" w:customStyle="1">
    <w:name w:val="WW8Num52z6"/>
    <w:qFormat/>
  </w:style>
  <w:style w:type="character" w:styleId="1229" w:customStyle="1">
    <w:name w:val="WW8Num52z5"/>
    <w:qFormat/>
  </w:style>
  <w:style w:type="character" w:styleId="1230" w:customStyle="1">
    <w:name w:val="WW8Num52z4"/>
    <w:qFormat/>
  </w:style>
  <w:style w:type="character" w:styleId="1231" w:customStyle="1">
    <w:name w:val="WW8Num52z3"/>
    <w:qFormat/>
  </w:style>
  <w:style w:type="character" w:styleId="1232" w:customStyle="1">
    <w:name w:val="WW8Num52z2"/>
    <w:qFormat/>
  </w:style>
  <w:style w:type="character" w:styleId="1233" w:customStyle="1">
    <w:name w:val="WW8Num52z1"/>
    <w:qFormat/>
    <w:rPr>
      <w:rFonts w:eastAsia="Arial"/>
      <w:szCs w:val="28"/>
    </w:rPr>
  </w:style>
  <w:style w:type="character" w:styleId="1234" w:customStyle="1">
    <w:name w:val="WW8Num52z0"/>
    <w:qFormat/>
  </w:style>
  <w:style w:type="character" w:styleId="1235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236" w:customStyle="1">
    <w:name w:val="WW8Num50z8"/>
    <w:qFormat/>
  </w:style>
  <w:style w:type="character" w:styleId="1237" w:customStyle="1">
    <w:name w:val="WW8Num50z7"/>
    <w:qFormat/>
  </w:style>
  <w:style w:type="character" w:styleId="1238" w:customStyle="1">
    <w:name w:val="WW8Num50z6"/>
    <w:qFormat/>
  </w:style>
  <w:style w:type="character" w:styleId="1239" w:customStyle="1">
    <w:name w:val="WW8Num50z5"/>
    <w:qFormat/>
  </w:style>
  <w:style w:type="character" w:styleId="1240" w:customStyle="1">
    <w:name w:val="WW8Num50z4"/>
    <w:qFormat/>
  </w:style>
  <w:style w:type="character" w:styleId="1241" w:customStyle="1">
    <w:name w:val="WW8Num50z3"/>
    <w:qFormat/>
  </w:style>
  <w:style w:type="character" w:styleId="1242" w:customStyle="1">
    <w:name w:val="WW8Num50z2"/>
    <w:qFormat/>
  </w:style>
  <w:style w:type="character" w:styleId="1243" w:customStyle="1">
    <w:name w:val="WW8Num50z1"/>
    <w:qFormat/>
    <w:rPr>
      <w:rFonts w:eastAsia="Arial"/>
      <w:szCs w:val="28"/>
    </w:rPr>
  </w:style>
  <w:style w:type="character" w:styleId="1244" w:customStyle="1">
    <w:name w:val="WW8Num50z0"/>
    <w:qFormat/>
  </w:style>
  <w:style w:type="character" w:styleId="1245" w:customStyle="1">
    <w:name w:val="WW8Num49z8"/>
    <w:qFormat/>
  </w:style>
  <w:style w:type="character" w:styleId="1246" w:customStyle="1">
    <w:name w:val="WW8Num49z7"/>
    <w:qFormat/>
  </w:style>
  <w:style w:type="character" w:styleId="1247" w:customStyle="1">
    <w:name w:val="WW8Num49z6"/>
    <w:qFormat/>
  </w:style>
  <w:style w:type="character" w:styleId="1248" w:customStyle="1">
    <w:name w:val="WW8Num49z5"/>
    <w:qFormat/>
  </w:style>
  <w:style w:type="character" w:styleId="1249" w:customStyle="1">
    <w:name w:val="WW8Num49z4"/>
    <w:qFormat/>
  </w:style>
  <w:style w:type="character" w:styleId="1250" w:customStyle="1">
    <w:name w:val="WW8Num49z3"/>
    <w:qFormat/>
  </w:style>
  <w:style w:type="character" w:styleId="1251" w:customStyle="1">
    <w:name w:val="WW8Num49z2"/>
    <w:qFormat/>
  </w:style>
  <w:style w:type="character" w:styleId="1252" w:customStyle="1">
    <w:name w:val="WW8Num49z1"/>
    <w:qFormat/>
    <w:rPr>
      <w:rFonts w:eastAsia="Arial"/>
      <w:szCs w:val="28"/>
    </w:rPr>
  </w:style>
  <w:style w:type="character" w:styleId="1253" w:customStyle="1">
    <w:name w:val="WW8Num49z0"/>
    <w:qFormat/>
  </w:style>
  <w:style w:type="character" w:styleId="1254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255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256" w:customStyle="1">
    <w:name w:val="WW8Num28z8"/>
    <w:qFormat/>
  </w:style>
  <w:style w:type="character" w:styleId="1257" w:customStyle="1">
    <w:name w:val="WW8Num28z7"/>
    <w:qFormat/>
  </w:style>
  <w:style w:type="character" w:styleId="1258" w:customStyle="1">
    <w:name w:val="WW8Num28z6"/>
    <w:qFormat/>
  </w:style>
  <w:style w:type="character" w:styleId="1259" w:customStyle="1">
    <w:name w:val="WW8Num28z5"/>
    <w:qFormat/>
  </w:style>
  <w:style w:type="character" w:styleId="1260" w:customStyle="1">
    <w:name w:val="WW8Num28z4"/>
    <w:qFormat/>
  </w:style>
  <w:style w:type="character" w:styleId="1261" w:customStyle="1">
    <w:name w:val="WW8Num28z3"/>
    <w:qFormat/>
  </w:style>
  <w:style w:type="character" w:styleId="1262" w:customStyle="1">
    <w:name w:val="WW8Num28z2"/>
    <w:qFormat/>
  </w:style>
  <w:style w:type="character" w:styleId="1263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264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265" w:customStyle="1">
    <w:name w:val="Font Style38"/>
    <w:qFormat/>
    <w:rPr>
      <w:rFonts w:ascii="Times New Roman" w:hAnsi="Times New Roman" w:eastAsia="Times New Roman"/>
      <w:sz w:val="26"/>
    </w:rPr>
  </w:style>
  <w:style w:type="character" w:styleId="1266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267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268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269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270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271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272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273" w:customStyle="1">
    <w:name w:val="Знак Знак12"/>
    <w:qFormat/>
    <w:rPr>
      <w:rFonts w:eastAsia="Calibri"/>
      <w:szCs w:val="28"/>
    </w:rPr>
  </w:style>
  <w:style w:type="character" w:styleId="1274" w:customStyle="1">
    <w:name w:val="Знак Знак11"/>
    <w:qFormat/>
    <w:rPr>
      <w:rFonts w:eastAsia="Calibri"/>
      <w:bCs/>
      <w:szCs w:val="24"/>
    </w:rPr>
  </w:style>
  <w:style w:type="character" w:styleId="1275" w:customStyle="1">
    <w:name w:val="Знак Знак10"/>
    <w:qFormat/>
    <w:rPr>
      <w:rFonts w:eastAsia="Calibri"/>
      <w:bCs/>
      <w:szCs w:val="24"/>
    </w:rPr>
  </w:style>
  <w:style w:type="character" w:styleId="1276" w:customStyle="1">
    <w:name w:val="Знак Знак9"/>
    <w:qFormat/>
    <w:rPr>
      <w:rFonts w:eastAsia="Calibri"/>
      <w:bCs/>
      <w:szCs w:val="36"/>
    </w:rPr>
  </w:style>
  <w:style w:type="character" w:styleId="1277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278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279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280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281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282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283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284" w:customStyle="1">
    <w:name w:val="Знак Знак"/>
    <w:qFormat/>
    <w:rPr>
      <w:rFonts w:ascii="Courier New" w:hAnsi="Courier New" w:eastAsia="Courier New"/>
      <w:lang w:val="ru-RU"/>
    </w:rPr>
  </w:style>
  <w:style w:type="character" w:styleId="1285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286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287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288" w:customStyle="1">
    <w:name w:val="Стандартный HTML Знак"/>
    <w:qFormat/>
    <w:rPr>
      <w:rFonts w:ascii="Courier New" w:hAnsi="Courier New" w:eastAsia="Courier New"/>
    </w:rPr>
  </w:style>
  <w:style w:type="character" w:styleId="1289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290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291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292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293" w:customStyle="1">
    <w:name w:val="WW8Num17z2"/>
    <w:qFormat/>
  </w:style>
  <w:style w:type="character" w:styleId="1294" w:customStyle="1">
    <w:name w:val="WW8Num17z3"/>
    <w:qFormat/>
  </w:style>
  <w:style w:type="character" w:styleId="1295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296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297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298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299" w:customStyle="1">
    <w:name w:val="Оглавление 5 Знак"/>
    <w:qFormat/>
    <w:rPr>
      <w:sz w:val="22"/>
    </w:rPr>
  </w:style>
  <w:style w:type="character" w:styleId="1300" w:customStyle="1">
    <w:name w:val="Гиперссылка1"/>
    <w:qFormat/>
    <w:rPr>
      <w:color w:val="0000ff"/>
      <w:sz w:val="22"/>
      <w:u w:val="single"/>
    </w:rPr>
  </w:style>
  <w:style w:type="character" w:styleId="1301" w:customStyle="1">
    <w:name w:val="Оглавление 8 Знак"/>
    <w:qFormat/>
    <w:rPr>
      <w:sz w:val="22"/>
    </w:rPr>
  </w:style>
  <w:style w:type="character" w:styleId="1302" w:customStyle="1">
    <w:name w:val="Указатель Знак"/>
    <w:qFormat/>
    <w:rPr>
      <w:sz w:val="22"/>
    </w:rPr>
  </w:style>
  <w:style w:type="character" w:styleId="1303" w:customStyle="1">
    <w:name w:val="ConsPlusTitle"/>
    <w:qFormat/>
    <w:rPr>
      <w:rFonts w:ascii="Arial" w:hAnsi="Arial" w:eastAsia="Arial"/>
      <w:b/>
    </w:rPr>
  </w:style>
  <w:style w:type="character" w:styleId="1304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305" w:customStyle="1">
    <w:name w:val="Оглавление 9 Знак"/>
    <w:qFormat/>
    <w:rPr>
      <w:sz w:val="22"/>
    </w:rPr>
  </w:style>
  <w:style w:type="character" w:styleId="1306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307" w:customStyle="1">
    <w:name w:val="Название объекта Знак"/>
    <w:qFormat/>
    <w:rPr>
      <w:i/>
      <w:sz w:val="24"/>
    </w:rPr>
  </w:style>
  <w:style w:type="character" w:styleId="1308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309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310" w:customStyle="1">
    <w:name w:val="Оглавление 3 Знак"/>
    <w:qFormat/>
    <w:rPr>
      <w:sz w:val="22"/>
    </w:rPr>
  </w:style>
  <w:style w:type="character" w:styleId="1311" w:customStyle="1">
    <w:name w:val="Выделение1"/>
    <w:qFormat/>
    <w:rPr>
      <w:i/>
      <w:sz w:val="22"/>
    </w:rPr>
  </w:style>
  <w:style w:type="character" w:styleId="1312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313" w:customStyle="1">
    <w:name w:val="Оглавление 7 Знак"/>
    <w:qFormat/>
    <w:rPr>
      <w:sz w:val="22"/>
    </w:rPr>
  </w:style>
  <w:style w:type="character" w:styleId="1314" w:customStyle="1">
    <w:name w:val="Оглавление 6 Знак"/>
    <w:qFormat/>
    <w:rPr>
      <w:sz w:val="22"/>
    </w:rPr>
  </w:style>
  <w:style w:type="character" w:styleId="1315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316" w:customStyle="1">
    <w:name w:val="Оглавление 4 Знак"/>
    <w:qFormat/>
    <w:rPr>
      <w:sz w:val="22"/>
    </w:rPr>
  </w:style>
  <w:style w:type="character" w:styleId="1317" w:customStyle="1">
    <w:name w:val="Строгий1"/>
    <w:qFormat/>
    <w:rPr>
      <w:b/>
      <w:sz w:val="22"/>
    </w:rPr>
  </w:style>
  <w:style w:type="character" w:styleId="1318" w:customStyle="1">
    <w:name w:val="Оглавление 2 Знак"/>
    <w:qFormat/>
    <w:rPr>
      <w:sz w:val="22"/>
    </w:rPr>
  </w:style>
  <w:style w:type="character" w:styleId="1319" w:customStyle="1">
    <w:name w:val="Обычный1"/>
    <w:qFormat/>
    <w:rPr>
      <w:sz w:val="22"/>
    </w:rPr>
  </w:style>
  <w:style w:type="character" w:styleId="1320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321" w:customStyle="1">
    <w:name w:val="WW8Num25z8"/>
    <w:qFormat/>
  </w:style>
  <w:style w:type="character" w:styleId="1322" w:customStyle="1">
    <w:name w:val="WW8Num25z6"/>
    <w:qFormat/>
  </w:style>
  <w:style w:type="character" w:styleId="1323" w:customStyle="1">
    <w:name w:val="WW8Num25z5"/>
    <w:qFormat/>
  </w:style>
  <w:style w:type="character" w:styleId="1324" w:customStyle="1">
    <w:name w:val="WW8Num25z4"/>
    <w:qFormat/>
  </w:style>
  <w:style w:type="character" w:styleId="1325" w:customStyle="1">
    <w:name w:val="WW8Num25z3"/>
    <w:qFormat/>
  </w:style>
  <w:style w:type="character" w:styleId="1326" w:customStyle="1">
    <w:name w:val="WW8Num24z8"/>
    <w:qFormat/>
  </w:style>
  <w:style w:type="character" w:styleId="1327" w:customStyle="1">
    <w:name w:val="WW8Num24z7"/>
    <w:qFormat/>
  </w:style>
  <w:style w:type="character" w:styleId="1328" w:customStyle="1">
    <w:name w:val="WW8Num24z5"/>
    <w:qFormat/>
  </w:style>
  <w:style w:type="character" w:styleId="1329" w:customStyle="1">
    <w:name w:val="WW8Num24z3"/>
    <w:qFormat/>
  </w:style>
  <w:style w:type="character" w:styleId="1330" w:customStyle="1">
    <w:name w:val="WW8Num24z2"/>
    <w:qFormat/>
  </w:style>
  <w:style w:type="character" w:styleId="1331" w:customStyle="1">
    <w:name w:val="WW8Num22z8"/>
    <w:qFormat/>
  </w:style>
  <w:style w:type="character" w:styleId="1332" w:customStyle="1">
    <w:name w:val="WW8Num22z7"/>
    <w:qFormat/>
  </w:style>
  <w:style w:type="character" w:styleId="1333" w:customStyle="1">
    <w:name w:val="WW8Num22z6"/>
    <w:qFormat/>
  </w:style>
  <w:style w:type="character" w:styleId="1334" w:customStyle="1">
    <w:name w:val="WW8Num22z5"/>
    <w:qFormat/>
  </w:style>
  <w:style w:type="character" w:styleId="1335" w:customStyle="1">
    <w:name w:val="WW8Num22z4"/>
    <w:qFormat/>
  </w:style>
  <w:style w:type="character" w:styleId="1336" w:customStyle="1">
    <w:name w:val="WW8Num22z3"/>
    <w:qFormat/>
  </w:style>
  <w:style w:type="character" w:styleId="1337" w:customStyle="1">
    <w:name w:val="WW8Num19z8"/>
    <w:qFormat/>
  </w:style>
  <w:style w:type="character" w:styleId="1338" w:customStyle="1">
    <w:name w:val="WW8Num19z7"/>
    <w:qFormat/>
  </w:style>
  <w:style w:type="character" w:styleId="1339" w:customStyle="1">
    <w:name w:val="WW8Num19z6"/>
    <w:qFormat/>
  </w:style>
  <w:style w:type="character" w:styleId="1340" w:customStyle="1">
    <w:name w:val="WW8Num19z5"/>
    <w:qFormat/>
  </w:style>
  <w:style w:type="character" w:styleId="1341" w:customStyle="1">
    <w:name w:val="WW8Num19z4"/>
    <w:qFormat/>
  </w:style>
  <w:style w:type="character" w:styleId="1342" w:customStyle="1">
    <w:name w:val="WW8Num19z3"/>
    <w:qFormat/>
  </w:style>
  <w:style w:type="character" w:styleId="1343" w:customStyle="1">
    <w:name w:val="WW8Num19z2"/>
    <w:qFormat/>
  </w:style>
  <w:style w:type="character" w:styleId="1344" w:customStyle="1">
    <w:name w:val="WW8Num17z8"/>
    <w:qFormat/>
  </w:style>
  <w:style w:type="character" w:styleId="1345" w:customStyle="1">
    <w:name w:val="WW8Num17z7"/>
    <w:qFormat/>
  </w:style>
  <w:style w:type="character" w:styleId="1346" w:customStyle="1">
    <w:name w:val="WW8Num17z6"/>
    <w:qFormat/>
  </w:style>
  <w:style w:type="character" w:styleId="1347" w:customStyle="1">
    <w:name w:val="WW8Num17z5"/>
    <w:qFormat/>
  </w:style>
  <w:style w:type="character" w:styleId="1348" w:customStyle="1">
    <w:name w:val="WW8Num17z4"/>
    <w:qFormat/>
  </w:style>
  <w:style w:type="character" w:styleId="1349" w:customStyle="1">
    <w:name w:val="WW8Num20z8"/>
    <w:qFormat/>
  </w:style>
  <w:style w:type="character" w:styleId="1350" w:customStyle="1">
    <w:name w:val="WW8Num20z7"/>
    <w:qFormat/>
  </w:style>
  <w:style w:type="character" w:styleId="1351" w:customStyle="1">
    <w:name w:val="WW8Num20z6"/>
    <w:qFormat/>
  </w:style>
  <w:style w:type="character" w:styleId="1352" w:customStyle="1">
    <w:name w:val="WW8Num20z5"/>
    <w:qFormat/>
  </w:style>
  <w:style w:type="character" w:styleId="1353" w:customStyle="1">
    <w:name w:val="WW8Num20z4"/>
    <w:qFormat/>
  </w:style>
  <w:style w:type="character" w:styleId="1354" w:customStyle="1">
    <w:name w:val="WW8Num20z3"/>
    <w:qFormat/>
  </w:style>
  <w:style w:type="character" w:styleId="1355" w:customStyle="1">
    <w:name w:val="WW8Num20z2"/>
    <w:qFormat/>
  </w:style>
  <w:style w:type="character" w:styleId="1356" w:customStyle="1">
    <w:name w:val="WW8Num16z8"/>
    <w:qFormat/>
  </w:style>
  <w:style w:type="character" w:styleId="1357" w:customStyle="1">
    <w:name w:val="WW8Num16z7"/>
    <w:qFormat/>
  </w:style>
  <w:style w:type="character" w:styleId="1358" w:customStyle="1">
    <w:name w:val="WW8Num16z5"/>
    <w:qFormat/>
  </w:style>
  <w:style w:type="character" w:styleId="1359" w:customStyle="1">
    <w:name w:val="WW8Num16z4"/>
    <w:qFormat/>
  </w:style>
  <w:style w:type="character" w:styleId="1360" w:customStyle="1">
    <w:name w:val="WW8Num16z3"/>
    <w:qFormat/>
  </w:style>
  <w:style w:type="character" w:styleId="1361" w:customStyle="1">
    <w:name w:val="WW8Num16z2"/>
    <w:qFormat/>
  </w:style>
  <w:style w:type="character" w:styleId="1362" w:customStyle="1">
    <w:name w:val="WW8Num15z8"/>
    <w:qFormat/>
  </w:style>
  <w:style w:type="character" w:styleId="1363" w:customStyle="1">
    <w:name w:val="WW8Num15z7"/>
    <w:qFormat/>
  </w:style>
  <w:style w:type="character" w:styleId="1364" w:customStyle="1">
    <w:name w:val="WW8Num15z6"/>
    <w:qFormat/>
  </w:style>
  <w:style w:type="character" w:styleId="1365" w:customStyle="1">
    <w:name w:val="WW8Num15z5"/>
    <w:qFormat/>
  </w:style>
  <w:style w:type="character" w:styleId="1366" w:customStyle="1">
    <w:name w:val="WW8Num15z4"/>
    <w:qFormat/>
  </w:style>
  <w:style w:type="character" w:styleId="1367" w:customStyle="1">
    <w:name w:val="WW8Num14z8"/>
    <w:qFormat/>
  </w:style>
  <w:style w:type="character" w:styleId="1368" w:customStyle="1">
    <w:name w:val="WW8Num14z7"/>
    <w:qFormat/>
  </w:style>
  <w:style w:type="character" w:styleId="1369" w:customStyle="1">
    <w:name w:val="WW8Num14z6"/>
    <w:qFormat/>
  </w:style>
  <w:style w:type="character" w:styleId="1370" w:customStyle="1">
    <w:name w:val="WW8Num14z5"/>
    <w:qFormat/>
  </w:style>
  <w:style w:type="character" w:styleId="1371" w:customStyle="1">
    <w:name w:val="WW8Num14z4"/>
    <w:qFormat/>
  </w:style>
  <w:style w:type="character" w:styleId="1372" w:customStyle="1">
    <w:name w:val="WW8Num14z3"/>
    <w:qFormat/>
  </w:style>
  <w:style w:type="character" w:styleId="1373" w:customStyle="1">
    <w:name w:val="WW8Num3z3"/>
    <w:qFormat/>
  </w:style>
  <w:style w:type="character" w:styleId="1374" w:customStyle="1">
    <w:name w:val="WW8Num3z4"/>
    <w:qFormat/>
  </w:style>
  <w:style w:type="character" w:styleId="1375" w:customStyle="1">
    <w:name w:val="WW8Num3z5"/>
    <w:qFormat/>
  </w:style>
  <w:style w:type="character" w:styleId="1376" w:customStyle="1">
    <w:name w:val="WW8Num3z6"/>
    <w:qFormat/>
  </w:style>
  <w:style w:type="character" w:styleId="1377" w:customStyle="1">
    <w:name w:val="WW8Num3z7"/>
    <w:qFormat/>
  </w:style>
  <w:style w:type="character" w:styleId="1378" w:customStyle="1">
    <w:name w:val="WW8Num3z8"/>
    <w:qFormat/>
  </w:style>
  <w:style w:type="character" w:styleId="1379" w:customStyle="1">
    <w:name w:val="WW8Num5z4"/>
    <w:qFormat/>
  </w:style>
  <w:style w:type="character" w:styleId="1380" w:customStyle="1">
    <w:name w:val="WW8Num5z5"/>
    <w:qFormat/>
  </w:style>
  <w:style w:type="character" w:styleId="1381" w:customStyle="1">
    <w:name w:val="WW8Num5z6"/>
    <w:qFormat/>
  </w:style>
  <w:style w:type="character" w:styleId="1382" w:customStyle="1">
    <w:name w:val="WW8Num5z7"/>
    <w:qFormat/>
  </w:style>
  <w:style w:type="character" w:styleId="1383" w:customStyle="1">
    <w:name w:val="WW8Num5z8"/>
    <w:qFormat/>
  </w:style>
  <w:style w:type="character" w:styleId="1384" w:customStyle="1">
    <w:name w:val="WW8Num8z3"/>
    <w:qFormat/>
  </w:style>
  <w:style w:type="character" w:styleId="1385" w:customStyle="1">
    <w:name w:val="WW8Num8z4"/>
    <w:qFormat/>
  </w:style>
  <w:style w:type="character" w:styleId="1386" w:customStyle="1">
    <w:name w:val="WW8Num8z5"/>
    <w:qFormat/>
  </w:style>
  <w:style w:type="character" w:styleId="1387" w:customStyle="1">
    <w:name w:val="WW8Num8z6"/>
    <w:qFormat/>
  </w:style>
  <w:style w:type="character" w:styleId="1388" w:customStyle="1">
    <w:name w:val="WW8Num8z7"/>
    <w:qFormat/>
  </w:style>
  <w:style w:type="character" w:styleId="1389" w:customStyle="1">
    <w:name w:val="WW8Num8z8"/>
    <w:qFormat/>
  </w:style>
  <w:style w:type="character" w:styleId="1390" w:customStyle="1">
    <w:name w:val="WW8Num9z4"/>
    <w:qFormat/>
  </w:style>
  <w:style w:type="character" w:styleId="1391" w:customStyle="1">
    <w:name w:val="WW8Num9z5"/>
    <w:qFormat/>
  </w:style>
  <w:style w:type="character" w:styleId="1392" w:customStyle="1">
    <w:name w:val="WW8Num9z6"/>
    <w:qFormat/>
  </w:style>
  <w:style w:type="character" w:styleId="1393" w:customStyle="1">
    <w:name w:val="WW8Num9z7"/>
    <w:qFormat/>
  </w:style>
  <w:style w:type="character" w:styleId="1394" w:customStyle="1">
    <w:name w:val="WW8Num9z8"/>
    <w:qFormat/>
  </w:style>
  <w:style w:type="character" w:styleId="1395" w:customStyle="1">
    <w:name w:val="WW8Num11z3"/>
    <w:qFormat/>
  </w:style>
  <w:style w:type="character" w:styleId="1396" w:customStyle="1">
    <w:name w:val="WW8Num11z4"/>
    <w:qFormat/>
  </w:style>
  <w:style w:type="character" w:styleId="1397" w:customStyle="1">
    <w:name w:val="WW8Num11z5"/>
    <w:qFormat/>
  </w:style>
  <w:style w:type="character" w:styleId="1398" w:customStyle="1">
    <w:name w:val="WW8Num11z6"/>
    <w:qFormat/>
  </w:style>
  <w:style w:type="character" w:styleId="1399" w:customStyle="1">
    <w:name w:val="WW8Num11z7"/>
    <w:qFormat/>
  </w:style>
  <w:style w:type="character" w:styleId="1400" w:customStyle="1">
    <w:name w:val="WW8Num11z8"/>
    <w:qFormat/>
  </w:style>
  <w:style w:type="character" w:styleId="1401" w:customStyle="1">
    <w:name w:val="WW8Num12z2"/>
    <w:qFormat/>
  </w:style>
  <w:style w:type="character" w:styleId="1402" w:customStyle="1">
    <w:name w:val="WW8Num12z3"/>
    <w:qFormat/>
  </w:style>
  <w:style w:type="character" w:styleId="1403" w:customStyle="1">
    <w:name w:val="WW8Num12z4"/>
    <w:qFormat/>
  </w:style>
  <w:style w:type="character" w:styleId="1404" w:customStyle="1">
    <w:name w:val="WW8Num12z5"/>
    <w:qFormat/>
  </w:style>
  <w:style w:type="character" w:styleId="1405" w:customStyle="1">
    <w:name w:val="WW8Num12z6"/>
    <w:qFormat/>
  </w:style>
  <w:style w:type="character" w:styleId="1406" w:customStyle="1">
    <w:name w:val="WW8Num12z7"/>
    <w:qFormat/>
  </w:style>
  <w:style w:type="character" w:styleId="1407" w:customStyle="1">
    <w:name w:val="WW8Num12z8"/>
    <w:qFormat/>
  </w:style>
  <w:style w:type="character" w:styleId="1408" w:customStyle="1">
    <w:name w:val="WW8Num13z2"/>
    <w:qFormat/>
  </w:style>
  <w:style w:type="character" w:styleId="1409" w:customStyle="1">
    <w:name w:val="WW8Num13z3"/>
    <w:qFormat/>
  </w:style>
  <w:style w:type="character" w:styleId="1410" w:customStyle="1">
    <w:name w:val="WW8Num13z4"/>
    <w:qFormat/>
  </w:style>
  <w:style w:type="character" w:styleId="1411" w:customStyle="1">
    <w:name w:val="WW8Num13z5"/>
    <w:qFormat/>
  </w:style>
  <w:style w:type="character" w:styleId="1412" w:customStyle="1">
    <w:name w:val="WW8Num13z6"/>
    <w:qFormat/>
  </w:style>
  <w:style w:type="character" w:styleId="1413" w:customStyle="1">
    <w:name w:val="WW8Num13z7"/>
    <w:qFormat/>
  </w:style>
  <w:style w:type="character" w:styleId="1414" w:customStyle="1">
    <w:name w:val="WW8Num13z8"/>
    <w:qFormat/>
  </w:style>
  <w:style w:type="character" w:styleId="1415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416" w:customStyle="1">
    <w:name w:val="Footnote"/>
    <w:qFormat/>
    <w:rPr>
      <w:sz w:val="20"/>
    </w:rPr>
  </w:style>
  <w:style w:type="character" w:styleId="1417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418" w:customStyle="1">
    <w:name w:val="Contents 2"/>
    <w:qFormat/>
  </w:style>
  <w:style w:type="character" w:styleId="1419" w:customStyle="1">
    <w:name w:val="Указатель 11"/>
    <w:qFormat/>
    <w:rPr>
      <w:sz w:val="18"/>
    </w:rPr>
  </w:style>
  <w:style w:type="character" w:styleId="1420" w:customStyle="1">
    <w:name w:val="ConsNormal"/>
    <w:qFormat/>
    <w:rPr>
      <w:rFonts w:ascii="Arial" w:hAnsi="Arial" w:eastAsia="Arial"/>
      <w:color w:val="000000"/>
      <w:sz w:val="20"/>
    </w:rPr>
  </w:style>
  <w:style w:type="character" w:styleId="1421" w:customStyle="1">
    <w:name w:val="Текст1"/>
    <w:qFormat/>
    <w:rPr>
      <w:rFonts w:ascii="Courier New" w:hAnsi="Courier New" w:eastAsia="Courier New"/>
      <w:sz w:val="20"/>
    </w:rPr>
  </w:style>
  <w:style w:type="character" w:styleId="1422" w:customStyle="1">
    <w:name w:val="Указатель1"/>
    <w:qFormat/>
  </w:style>
  <w:style w:type="character" w:styleId="1423" w:customStyle="1">
    <w:name w:val="Contents 4"/>
    <w:qFormat/>
    <w:rPr>
      <w:rFonts w:ascii="Calibri" w:hAnsi="Calibri" w:eastAsia="Calibri"/>
      <w:sz w:val="22"/>
    </w:rPr>
  </w:style>
  <w:style w:type="character" w:styleId="1424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425" w:customStyle="1">
    <w:name w:val="Заголовок 71"/>
    <w:qFormat/>
    <w:rPr>
      <w:rFonts w:ascii="Calibri" w:hAnsi="Calibri" w:eastAsia="Calibri"/>
    </w:rPr>
  </w:style>
  <w:style w:type="character" w:styleId="1426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427" w:customStyle="1">
    <w:name w:val="Название объекта1"/>
    <w:qFormat/>
    <w:rPr>
      <w:b/>
      <w:sz w:val="36"/>
    </w:rPr>
  </w:style>
  <w:style w:type="character" w:styleId="1428" w:customStyle="1">
    <w:name w:val="Стиль1"/>
    <w:qFormat/>
    <w:rPr>
      <w:rFonts w:ascii="Arial" w:hAnsi="Arial" w:eastAsia="Arial"/>
      <w:b/>
      <w:color w:val="000000"/>
    </w:rPr>
  </w:style>
  <w:style w:type="character" w:styleId="1429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430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431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432" w:customStyle="1">
    <w:name w:val="Contents 6"/>
    <w:qFormat/>
    <w:rPr>
      <w:rFonts w:ascii="Calibri" w:hAnsi="Calibri" w:eastAsia="Calibri"/>
      <w:sz w:val="22"/>
    </w:rPr>
  </w:style>
  <w:style w:type="character" w:styleId="1433" w:customStyle="1">
    <w:name w:val="Contents 7"/>
    <w:qFormat/>
    <w:rPr>
      <w:rFonts w:ascii="Calibri" w:hAnsi="Calibri" w:eastAsia="Calibri"/>
      <w:sz w:val="22"/>
    </w:rPr>
  </w:style>
  <w:style w:type="character" w:styleId="1434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435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436" w:customStyle="1">
    <w:name w:val="Iniiaiie oaeno 2"/>
    <w:qFormat/>
    <w:rPr>
      <w:b/>
      <w:color w:val="000000"/>
    </w:rPr>
  </w:style>
  <w:style w:type="character" w:styleId="1437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438" w:customStyle="1">
    <w:name w:val="Нижний колонтитул1"/>
    <w:qFormat/>
  </w:style>
  <w:style w:type="character" w:styleId="1439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440" w:customStyle="1">
    <w:name w:val="Основной текст 21"/>
    <w:qFormat/>
    <w:rPr>
      <w:sz w:val="28"/>
    </w:rPr>
  </w:style>
  <w:style w:type="character" w:styleId="1441" w:customStyle="1">
    <w:name w:val="Указатель 71"/>
    <w:qFormat/>
    <w:rPr>
      <w:sz w:val="18"/>
    </w:rPr>
  </w:style>
  <w:style w:type="character" w:styleId="1442" w:customStyle="1">
    <w:name w:val="Обычный (веб)1"/>
    <w:qFormat/>
  </w:style>
  <w:style w:type="character" w:styleId="1443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444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445" w:customStyle="1">
    <w:name w:val="Основной текст с отступом 21"/>
    <w:qFormat/>
    <w:rPr>
      <w:b/>
    </w:rPr>
  </w:style>
  <w:style w:type="character" w:styleId="1446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447" w:customStyle="1">
    <w:name w:val="Заголовок 61"/>
    <w:qFormat/>
    <w:rPr>
      <w:b/>
    </w:rPr>
  </w:style>
  <w:style w:type="character" w:styleId="1448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449" w:customStyle="1">
    <w:name w:val="Contents 9"/>
    <w:qFormat/>
    <w:rPr>
      <w:rFonts w:ascii="Calibri" w:hAnsi="Calibri" w:eastAsia="Calibri"/>
      <w:sz w:val="22"/>
    </w:rPr>
  </w:style>
  <w:style w:type="character" w:styleId="1450" w:customStyle="1">
    <w:name w:val="Основной текст с отступом 31"/>
    <w:qFormat/>
    <w:rPr>
      <w:rFonts w:ascii="TimesET" w:hAnsi="TimesET" w:eastAsia="TimesET"/>
    </w:rPr>
  </w:style>
  <w:style w:type="character" w:styleId="1451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452" w:customStyle="1">
    <w:name w:val="Заголовок 41"/>
    <w:qFormat/>
    <w:rPr>
      <w:rFonts w:ascii="Calibri" w:hAnsi="Calibri" w:eastAsia="Calibri"/>
      <w:b/>
      <w:sz w:val="28"/>
    </w:rPr>
  </w:style>
  <w:style w:type="character" w:styleId="1453" w:customStyle="1">
    <w:name w:val="Верхний и нижний колонтитулы"/>
    <w:qFormat/>
  </w:style>
  <w:style w:type="character" w:styleId="1454" w:customStyle="1">
    <w:name w:val="Указатель 61"/>
    <w:qFormat/>
    <w:rPr>
      <w:sz w:val="18"/>
    </w:rPr>
  </w:style>
  <w:style w:type="character" w:styleId="1455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456" w:customStyle="1">
    <w:name w:val="Основной текст с отступом 32"/>
    <w:qFormat/>
    <w:rPr>
      <w:b/>
      <w:sz w:val="28"/>
    </w:rPr>
  </w:style>
  <w:style w:type="character" w:styleId="1457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458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459" w:customStyle="1">
    <w:name w:val="Text body"/>
    <w:qFormat/>
  </w:style>
  <w:style w:type="character" w:styleId="1460" w:customStyle="1">
    <w:name w:val="Заголовок 91"/>
    <w:qFormat/>
    <w:rPr>
      <w:rFonts w:ascii="Cambria" w:hAnsi="Cambria" w:eastAsia="Cambria"/>
    </w:rPr>
  </w:style>
  <w:style w:type="character" w:styleId="1461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462" w:customStyle="1">
    <w:name w:val="Основной текст1"/>
    <w:qFormat/>
  </w:style>
  <w:style w:type="character" w:styleId="1463" w:customStyle="1">
    <w:name w:val="Contents 8"/>
    <w:qFormat/>
    <w:rPr>
      <w:rFonts w:ascii="Calibri" w:hAnsi="Calibri" w:eastAsia="Calibri"/>
      <w:sz w:val="22"/>
    </w:rPr>
  </w:style>
  <w:style w:type="character" w:styleId="1464" w:customStyle="1">
    <w:name w:val="Схема документа1"/>
    <w:qFormat/>
    <w:rPr>
      <w:rFonts w:ascii="Tahoma" w:hAnsi="Tahoma" w:eastAsia="Tahoma"/>
      <w:sz w:val="16"/>
    </w:rPr>
  </w:style>
  <w:style w:type="character" w:styleId="1465" w:customStyle="1">
    <w:name w:val="Указатель 91"/>
    <w:qFormat/>
    <w:rPr>
      <w:sz w:val="18"/>
    </w:rPr>
  </w:style>
  <w:style w:type="character" w:styleId="1466" w:customStyle="1">
    <w:name w:val="formattext"/>
    <w:qFormat/>
  </w:style>
  <w:style w:type="character" w:styleId="1467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468" w:customStyle="1">
    <w:name w:val="western"/>
    <w:qFormat/>
    <w:rPr>
      <w:rFonts w:ascii="Tahoma" w:hAnsi="Tahoma" w:eastAsia="Tahoma"/>
      <w:sz w:val="18"/>
    </w:rPr>
  </w:style>
  <w:style w:type="character" w:styleId="1469" w:customStyle="1">
    <w:name w:val="Название объекта2"/>
    <w:qFormat/>
    <w:rPr>
      <w:i/>
      <w:sz w:val="24"/>
    </w:rPr>
  </w:style>
  <w:style w:type="character" w:styleId="1470" w:customStyle="1">
    <w:name w:val="Верхний колонтитул1"/>
    <w:qFormat/>
  </w:style>
  <w:style w:type="character" w:styleId="1471" w:customStyle="1">
    <w:name w:val="Contents 3"/>
    <w:qFormat/>
    <w:rPr>
      <w:sz w:val="28"/>
    </w:rPr>
  </w:style>
  <w:style w:type="character" w:styleId="1472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473" w:customStyle="1">
    <w:name w:val="Указатель 21"/>
    <w:qFormat/>
    <w:rPr>
      <w:sz w:val="18"/>
    </w:rPr>
  </w:style>
  <w:style w:type="character" w:styleId="1474" w:customStyle="1">
    <w:name w:val="Text body indent"/>
    <w:qFormat/>
    <w:rPr>
      <w:sz w:val="28"/>
    </w:rPr>
  </w:style>
  <w:style w:type="character" w:styleId="1475" w:customStyle="1">
    <w:name w:val="Заголовок 81"/>
    <w:qFormat/>
    <w:rPr>
      <w:rFonts w:ascii="Calibri" w:hAnsi="Calibri" w:eastAsia="Calibri"/>
      <w:i/>
    </w:rPr>
  </w:style>
  <w:style w:type="character" w:styleId="1476" w:customStyle="1">
    <w:name w:val="Указатель 81"/>
    <w:qFormat/>
    <w:rPr>
      <w:sz w:val="18"/>
    </w:rPr>
  </w:style>
  <w:style w:type="character" w:styleId="1477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478" w:customStyle="1">
    <w:name w:val="Готовый"/>
    <w:qFormat/>
    <w:rPr>
      <w:rFonts w:ascii="Courier New" w:hAnsi="Courier New" w:eastAsia="Courier New"/>
      <w:sz w:val="20"/>
    </w:rPr>
  </w:style>
  <w:style w:type="character" w:styleId="1479" w:customStyle="1">
    <w:name w:val="Указатель 41"/>
    <w:qFormat/>
    <w:rPr>
      <w:sz w:val="18"/>
    </w:rPr>
  </w:style>
  <w:style w:type="character" w:styleId="1480" w:customStyle="1">
    <w:name w:val="Указатель2"/>
    <w:qFormat/>
    <w:rPr>
      <w:b/>
      <w:i/>
      <w:sz w:val="26"/>
    </w:rPr>
  </w:style>
  <w:style w:type="character" w:styleId="1481" w:customStyle="1">
    <w:name w:val="Main"/>
    <w:qFormat/>
    <w:rPr>
      <w:sz w:val="28"/>
    </w:rPr>
  </w:style>
  <w:style w:type="character" w:styleId="1482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483" w:customStyle="1">
    <w:name w:val="ConsCell"/>
    <w:qFormat/>
    <w:rPr>
      <w:rFonts w:ascii="Arial" w:hAnsi="Arial" w:eastAsia="Arial"/>
      <w:color w:val="000000"/>
      <w:sz w:val="20"/>
    </w:rPr>
  </w:style>
  <w:style w:type="character" w:styleId="1484" w:customStyle="1">
    <w:name w:val="Указатель 51"/>
    <w:qFormat/>
    <w:rPr>
      <w:sz w:val="18"/>
    </w:rPr>
  </w:style>
  <w:style w:type="character" w:styleId="1485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486" w:customStyle="1">
    <w:name w:val="Contents 1"/>
    <w:qFormat/>
    <w:rPr>
      <w:sz w:val="28"/>
    </w:rPr>
  </w:style>
  <w:style w:type="character" w:styleId="1487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488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489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490" w:customStyle="1">
    <w:name w:val="Текст выноски1"/>
    <w:qFormat/>
    <w:rPr>
      <w:rFonts w:ascii="Tahoma" w:hAnsi="Tahoma" w:eastAsia="Tahoma"/>
      <w:sz w:val="16"/>
    </w:rPr>
  </w:style>
  <w:style w:type="character" w:styleId="1491" w:customStyle="1">
    <w:name w:val="Абзац списка1"/>
    <w:qFormat/>
  </w:style>
  <w:style w:type="character" w:styleId="1492" w:customStyle="1">
    <w:name w:val="Статьи"/>
    <w:qFormat/>
    <w:rPr>
      <w:sz w:val="28"/>
    </w:rPr>
  </w:style>
  <w:style w:type="character" w:styleId="1493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494" w:customStyle="1">
    <w:name w:val="Указатель 31"/>
    <w:qFormat/>
    <w:rPr>
      <w:sz w:val="18"/>
    </w:rPr>
  </w:style>
  <w:style w:type="character" w:styleId="1495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496" w:customStyle="1">
    <w:name w:val="Contents 5"/>
    <w:qFormat/>
    <w:rPr>
      <w:rFonts w:ascii="Calibri" w:hAnsi="Calibri" w:eastAsia="Calibri"/>
      <w:sz w:val="22"/>
    </w:rPr>
  </w:style>
  <w:style w:type="character" w:styleId="1497" w:customStyle="1">
    <w:name w:val="Header and Footer"/>
    <w:qFormat/>
    <w:rPr>
      <w:rFonts w:ascii="XO Thames" w:hAnsi="XO Thames" w:eastAsia="XO Thames"/>
      <w:sz w:val="20"/>
    </w:rPr>
  </w:style>
  <w:style w:type="character" w:styleId="1498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499" w:customStyle="1">
    <w:name w:val="ОСНОВНОЙ !!!"/>
    <w:qFormat/>
    <w:rPr>
      <w:rFonts w:ascii="Arial" w:hAnsi="Arial" w:eastAsia="Arial"/>
      <w:sz w:val="20"/>
    </w:rPr>
  </w:style>
  <w:style w:type="character" w:styleId="1500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501" w:customStyle="1">
    <w:name w:val="Текст Знак"/>
    <w:qFormat/>
    <w:rPr>
      <w:rFonts w:ascii="Courier New" w:hAnsi="Courier New" w:eastAsia="Courier New"/>
      <w:sz w:val="20"/>
    </w:rPr>
  </w:style>
  <w:style w:type="character" w:styleId="1502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503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504" w:customStyle="1">
    <w:name w:val="Знак Знак Знак Знак Знак"/>
    <w:qFormat/>
    <w:rPr>
      <w:rFonts w:ascii="Verdana" w:hAnsi="Verdana" w:eastAsia="Verdana"/>
    </w:rPr>
  </w:style>
  <w:style w:type="character" w:styleId="1505" w:customStyle="1">
    <w:name w:val="Заголовок1"/>
    <w:qFormat/>
    <w:rPr>
      <w:sz w:val="32"/>
    </w:rPr>
  </w:style>
  <w:style w:type="character" w:styleId="1506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507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508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509" w:customStyle="1">
    <w:name w:val="Гиперссылка2"/>
    <w:qFormat/>
    <w:rPr>
      <w:color w:val="0000ff"/>
      <w:u w:val="single"/>
    </w:rPr>
  </w:style>
  <w:style w:type="character" w:styleId="1510" w:customStyle="1">
    <w:name w:val="Маркеры списка"/>
    <w:qFormat/>
    <w:rPr>
      <w:rFonts w:ascii="OpenSymbol" w:hAnsi="OpenSymbol" w:eastAsia="OpenSymbol"/>
    </w:rPr>
  </w:style>
  <w:style w:type="character" w:styleId="1511" w:customStyle="1">
    <w:name w:val="текст Знак"/>
    <w:qFormat/>
    <w:rPr>
      <w:rFonts w:eastAsia="Calibri"/>
      <w:szCs w:val="28"/>
    </w:rPr>
  </w:style>
  <w:style w:type="character" w:styleId="1512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513" w:customStyle="1">
    <w:name w:val="blk"/>
    <w:qFormat/>
  </w:style>
  <w:style w:type="character" w:styleId="1514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515" w:customStyle="1">
    <w:name w:val="Основной текст (2)_"/>
    <w:qFormat/>
    <w:rPr>
      <w:sz w:val="18"/>
      <w:shd w:val="clear" w:color="auto" w:fill="ffffff"/>
    </w:rPr>
  </w:style>
  <w:style w:type="character" w:styleId="1516" w:customStyle="1">
    <w:name w:val="Сноска_"/>
    <w:qFormat/>
    <w:rPr>
      <w:sz w:val="18"/>
      <w:shd w:val="clear" w:color="auto" w:fill="ffffff"/>
    </w:rPr>
  </w:style>
  <w:style w:type="character" w:styleId="1517" w:customStyle="1">
    <w:name w:val="Основной текст_"/>
    <w:qFormat/>
    <w:rPr>
      <w:sz w:val="18"/>
      <w:shd w:val="clear" w:color="auto" w:fill="ffffff"/>
    </w:rPr>
  </w:style>
  <w:style w:type="character" w:styleId="1518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519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520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521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522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523" w:customStyle="1">
    <w:name w:val="Гипертекстовая ссылка"/>
    <w:qFormat/>
    <w:rPr>
      <w:color w:val="106bbe"/>
    </w:rPr>
  </w:style>
  <w:style w:type="character" w:styleId="1524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525" w:customStyle="1">
    <w:name w:val="Абзац списка Знак"/>
    <w:qFormat/>
  </w:style>
  <w:style w:type="character" w:styleId="1526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527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528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529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530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531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532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533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534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535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536" w:customStyle="1">
    <w:name w:val="comment"/>
    <w:qFormat/>
  </w:style>
  <w:style w:type="character" w:styleId="1537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538" w:customStyle="1">
    <w:name w:val="apple-converted-space"/>
    <w:qFormat/>
  </w:style>
  <w:style w:type="character" w:styleId="1539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540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541" w:customStyle="1">
    <w:name w:val="match"/>
    <w:qFormat/>
  </w:style>
  <w:style w:type="character" w:styleId="1542" w:customStyle="1">
    <w:name w:val="Без интервала Знак"/>
    <w:qFormat/>
    <w:rPr>
      <w:rFonts w:eastAsia="Times New Roman"/>
      <w:szCs w:val="22"/>
      <w:lang w:eastAsia="ru-RU"/>
    </w:rPr>
  </w:style>
  <w:style w:type="character" w:styleId="154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544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545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546" w:customStyle="1">
    <w:name w:val="Основной шрифт абзаца1"/>
    <w:qFormat/>
  </w:style>
  <w:style w:type="character" w:styleId="1547" w:customStyle="1">
    <w:name w:val="WW8Num27z2"/>
    <w:qFormat/>
    <w:rPr>
      <w:rFonts w:ascii="Wingdings" w:hAnsi="Wingdings" w:eastAsia="Wingdings"/>
    </w:rPr>
  </w:style>
  <w:style w:type="character" w:styleId="1548" w:customStyle="1">
    <w:name w:val="WW8Num27z1"/>
    <w:qFormat/>
    <w:rPr>
      <w:rFonts w:ascii="Courier New" w:hAnsi="Courier New" w:eastAsia="Courier New"/>
    </w:rPr>
  </w:style>
  <w:style w:type="character" w:styleId="1549" w:customStyle="1">
    <w:name w:val="WW8Num27z0"/>
    <w:qFormat/>
    <w:rPr>
      <w:rFonts w:ascii="Symbol" w:hAnsi="Symbol" w:eastAsia="Symbol"/>
    </w:rPr>
  </w:style>
  <w:style w:type="character" w:styleId="1550" w:customStyle="1">
    <w:name w:val="WW8Num26z7"/>
    <w:qFormat/>
  </w:style>
  <w:style w:type="character" w:styleId="1551" w:customStyle="1">
    <w:name w:val="WW8Num26z5"/>
    <w:qFormat/>
  </w:style>
  <w:style w:type="character" w:styleId="1552" w:customStyle="1">
    <w:name w:val="WW8Num26z3"/>
    <w:qFormat/>
  </w:style>
  <w:style w:type="character" w:styleId="1553" w:customStyle="1">
    <w:name w:val="WW8Num26z1"/>
    <w:qFormat/>
  </w:style>
  <w:style w:type="character" w:styleId="1554" w:customStyle="1">
    <w:name w:val="WW8Num25z1"/>
    <w:qFormat/>
  </w:style>
  <w:style w:type="character" w:styleId="1555" w:customStyle="1">
    <w:name w:val="WW8Num25z0"/>
    <w:qFormat/>
  </w:style>
  <w:style w:type="character" w:styleId="1556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557" w:customStyle="1">
    <w:name w:val="WW8Num23z2"/>
    <w:qFormat/>
  </w:style>
  <w:style w:type="character" w:styleId="1558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559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560" w:customStyle="1">
    <w:name w:val="WW8Num22z1"/>
    <w:qFormat/>
  </w:style>
  <w:style w:type="character" w:styleId="1561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562" w:customStyle="1">
    <w:name w:val="WW8Num21z8"/>
    <w:qFormat/>
  </w:style>
  <w:style w:type="character" w:styleId="1563" w:customStyle="1">
    <w:name w:val="WW8Num21z7"/>
    <w:qFormat/>
  </w:style>
  <w:style w:type="character" w:styleId="1564" w:customStyle="1">
    <w:name w:val="WW8Num21z6"/>
    <w:qFormat/>
  </w:style>
  <w:style w:type="character" w:styleId="1565" w:customStyle="1">
    <w:name w:val="WW8Num21z5"/>
    <w:qFormat/>
  </w:style>
  <w:style w:type="character" w:styleId="1566" w:customStyle="1">
    <w:name w:val="WW8Num21z4"/>
    <w:qFormat/>
  </w:style>
  <w:style w:type="character" w:styleId="1567" w:customStyle="1">
    <w:name w:val="WW8Num21z3"/>
    <w:qFormat/>
  </w:style>
  <w:style w:type="character" w:styleId="1568" w:customStyle="1">
    <w:name w:val="WW8Num21z2"/>
    <w:qFormat/>
  </w:style>
  <w:style w:type="character" w:styleId="1569" w:customStyle="1">
    <w:name w:val="WW8Num21z1"/>
    <w:qFormat/>
  </w:style>
  <w:style w:type="character" w:styleId="1570" w:customStyle="1">
    <w:name w:val="WW8Num21z0"/>
    <w:qFormat/>
    <w:rPr>
      <w:rFonts w:ascii="Symbol" w:hAnsi="Symbol" w:eastAsia="Symbol"/>
    </w:rPr>
  </w:style>
  <w:style w:type="character" w:styleId="1571" w:customStyle="1">
    <w:name w:val="WW8Num20z1"/>
    <w:qFormat/>
  </w:style>
  <w:style w:type="character" w:styleId="1572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573" w:customStyle="1">
    <w:name w:val="WW8Num19z1"/>
    <w:qFormat/>
  </w:style>
  <w:style w:type="character" w:styleId="1574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575" w:customStyle="1">
    <w:name w:val="WW8Num18z8"/>
    <w:qFormat/>
  </w:style>
  <w:style w:type="character" w:styleId="1576" w:customStyle="1">
    <w:name w:val="WW8Num18z7"/>
    <w:qFormat/>
  </w:style>
  <w:style w:type="character" w:styleId="1577" w:customStyle="1">
    <w:name w:val="WW8Num18z6"/>
    <w:qFormat/>
  </w:style>
  <w:style w:type="character" w:styleId="1578" w:customStyle="1">
    <w:name w:val="WW8Num18z5"/>
    <w:qFormat/>
  </w:style>
  <w:style w:type="character" w:styleId="1579" w:customStyle="1">
    <w:name w:val="WW8Num18z4"/>
    <w:qFormat/>
  </w:style>
  <w:style w:type="character" w:styleId="1580" w:customStyle="1">
    <w:name w:val="WW8Num18z3"/>
    <w:qFormat/>
  </w:style>
  <w:style w:type="character" w:styleId="1581" w:customStyle="1">
    <w:name w:val="WW8Num18z2"/>
    <w:qFormat/>
  </w:style>
  <w:style w:type="character" w:styleId="1582" w:customStyle="1">
    <w:name w:val="WW8Num18z1"/>
    <w:qFormat/>
  </w:style>
  <w:style w:type="character" w:styleId="1583" w:customStyle="1">
    <w:name w:val="WW8Num18z0"/>
    <w:qFormat/>
  </w:style>
  <w:style w:type="character" w:styleId="1584" w:customStyle="1">
    <w:name w:val="WW8Num17z1"/>
    <w:qFormat/>
  </w:style>
  <w:style w:type="character" w:styleId="1585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586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587" w:customStyle="1">
    <w:name w:val="WW8Num15z3"/>
    <w:qFormat/>
    <w:rPr>
      <w:rFonts w:ascii="Symbol" w:hAnsi="Symbol" w:eastAsia="Symbol"/>
    </w:rPr>
  </w:style>
  <w:style w:type="character" w:styleId="1588" w:customStyle="1">
    <w:name w:val="WW8Num15z2"/>
    <w:qFormat/>
    <w:rPr>
      <w:rFonts w:ascii="Wingdings" w:hAnsi="Wingdings" w:eastAsia="Wingdings"/>
    </w:rPr>
  </w:style>
  <w:style w:type="character" w:styleId="1589" w:customStyle="1">
    <w:name w:val="WW8Num15z1"/>
    <w:qFormat/>
    <w:rPr>
      <w:rFonts w:ascii="Courier New" w:hAnsi="Courier New" w:eastAsia="Courier New"/>
    </w:rPr>
  </w:style>
  <w:style w:type="character" w:styleId="1590" w:customStyle="1">
    <w:name w:val="WW8Num15z0"/>
    <w:qFormat/>
  </w:style>
  <w:style w:type="character" w:styleId="1591" w:customStyle="1">
    <w:name w:val="WW8Num14z2"/>
    <w:qFormat/>
    <w:rPr>
      <w:rFonts w:ascii="Wingdings" w:hAnsi="Wingdings" w:eastAsia="Wingdings"/>
    </w:rPr>
  </w:style>
  <w:style w:type="character" w:styleId="1592" w:customStyle="1">
    <w:name w:val="WW8Num14z1"/>
    <w:qFormat/>
    <w:rPr>
      <w:rFonts w:ascii="Courier New" w:hAnsi="Courier New" w:eastAsia="Courier New"/>
    </w:rPr>
  </w:style>
  <w:style w:type="character" w:styleId="1593" w:customStyle="1">
    <w:name w:val="WW8Num14z0"/>
    <w:qFormat/>
    <w:rPr>
      <w:rFonts w:ascii="Symbol" w:hAnsi="Symbol" w:eastAsia="Symbol"/>
    </w:rPr>
  </w:style>
  <w:style w:type="character" w:styleId="1594" w:customStyle="1">
    <w:name w:val="WW8Num13z1"/>
    <w:qFormat/>
  </w:style>
  <w:style w:type="character" w:styleId="1595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596" w:customStyle="1">
    <w:name w:val="WW8Num12z1"/>
    <w:qFormat/>
  </w:style>
  <w:style w:type="character" w:styleId="1597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598" w:customStyle="1">
    <w:name w:val="WW8Num10z8"/>
    <w:qFormat/>
  </w:style>
  <w:style w:type="character" w:styleId="1599" w:customStyle="1">
    <w:name w:val="WW8Num10z7"/>
    <w:qFormat/>
  </w:style>
  <w:style w:type="character" w:styleId="1600" w:customStyle="1">
    <w:name w:val="WW8Num10z6"/>
    <w:qFormat/>
  </w:style>
  <w:style w:type="character" w:styleId="1601" w:customStyle="1">
    <w:name w:val="WW8Num10z5"/>
    <w:qFormat/>
  </w:style>
  <w:style w:type="character" w:styleId="1602" w:customStyle="1">
    <w:name w:val="WW8Num10z4"/>
    <w:qFormat/>
  </w:style>
  <w:style w:type="character" w:styleId="1603" w:customStyle="1">
    <w:name w:val="WW8Num10z3"/>
    <w:qFormat/>
  </w:style>
  <w:style w:type="character" w:styleId="1604" w:customStyle="1">
    <w:name w:val="WW8Num9z3"/>
    <w:qFormat/>
    <w:rPr>
      <w:rFonts w:ascii="Symbol" w:hAnsi="Symbol" w:eastAsia="Symbol"/>
    </w:rPr>
  </w:style>
  <w:style w:type="character" w:styleId="1605" w:customStyle="1">
    <w:name w:val="WW8Num6z8"/>
    <w:qFormat/>
  </w:style>
  <w:style w:type="character" w:styleId="1606" w:customStyle="1">
    <w:name w:val="WW8Num6z7"/>
    <w:qFormat/>
  </w:style>
  <w:style w:type="character" w:styleId="1607" w:customStyle="1">
    <w:name w:val="WW8Num6z6"/>
    <w:qFormat/>
  </w:style>
  <w:style w:type="character" w:styleId="1608" w:customStyle="1">
    <w:name w:val="WW8Num6z5"/>
    <w:qFormat/>
  </w:style>
  <w:style w:type="character" w:styleId="1609" w:customStyle="1">
    <w:name w:val="WW8Num6z4"/>
    <w:qFormat/>
  </w:style>
  <w:style w:type="character" w:styleId="1610" w:customStyle="1">
    <w:name w:val="WW8Num6z3"/>
    <w:qFormat/>
  </w:style>
  <w:style w:type="character" w:styleId="1611" w:customStyle="1">
    <w:name w:val="WW8Num11z2"/>
    <w:qFormat/>
    <w:rPr>
      <w:rFonts w:ascii="Wingdings" w:hAnsi="Wingdings" w:eastAsia="Wingdings"/>
    </w:rPr>
  </w:style>
  <w:style w:type="character" w:styleId="1612" w:customStyle="1">
    <w:name w:val="WW8Num11z1"/>
    <w:qFormat/>
    <w:rPr>
      <w:rFonts w:ascii="Courier New" w:hAnsi="Courier New" w:eastAsia="Courier New"/>
    </w:rPr>
  </w:style>
  <w:style w:type="character" w:styleId="1613" w:customStyle="1">
    <w:name w:val="WW8Num11z0"/>
    <w:qFormat/>
    <w:rPr>
      <w:rFonts w:ascii="Symbol" w:hAnsi="Symbol" w:eastAsia="Symbol"/>
    </w:rPr>
  </w:style>
  <w:style w:type="character" w:styleId="1614" w:customStyle="1">
    <w:name w:val="WW8Num10z2"/>
    <w:qFormat/>
    <w:rPr>
      <w:rFonts w:ascii="Wingdings" w:hAnsi="Wingdings" w:eastAsia="Wingdings"/>
    </w:rPr>
  </w:style>
  <w:style w:type="character" w:styleId="1615" w:customStyle="1">
    <w:name w:val="WW8Num10z1"/>
    <w:qFormat/>
    <w:rPr>
      <w:rFonts w:ascii="Courier New" w:hAnsi="Courier New" w:eastAsia="Courier New"/>
    </w:rPr>
  </w:style>
  <w:style w:type="character" w:styleId="1616" w:customStyle="1">
    <w:name w:val="WW8Num10z0"/>
    <w:qFormat/>
    <w:rPr>
      <w:rFonts w:ascii="Symbol" w:hAnsi="Symbol" w:eastAsia="Symbol"/>
    </w:rPr>
  </w:style>
  <w:style w:type="character" w:styleId="1617" w:customStyle="1">
    <w:name w:val="WW8Num8z2"/>
    <w:qFormat/>
    <w:rPr>
      <w:rFonts w:ascii="Wingdings" w:hAnsi="Wingdings" w:eastAsia="Wingdings"/>
    </w:rPr>
  </w:style>
  <w:style w:type="character" w:styleId="1618" w:customStyle="1">
    <w:name w:val="WW8Num8z1"/>
    <w:qFormat/>
    <w:rPr>
      <w:rFonts w:ascii="Courier New" w:hAnsi="Courier New" w:eastAsia="Courier New"/>
    </w:rPr>
  </w:style>
  <w:style w:type="character" w:styleId="1619" w:customStyle="1">
    <w:name w:val="WW8Num7z8"/>
    <w:qFormat/>
  </w:style>
  <w:style w:type="character" w:styleId="1620" w:customStyle="1">
    <w:name w:val="WW8Num7z7"/>
    <w:qFormat/>
  </w:style>
  <w:style w:type="character" w:styleId="1621" w:customStyle="1">
    <w:name w:val="WW8Num7z6"/>
    <w:qFormat/>
  </w:style>
  <w:style w:type="character" w:styleId="1622" w:customStyle="1">
    <w:name w:val="WW8Num7z5"/>
    <w:qFormat/>
  </w:style>
  <w:style w:type="character" w:styleId="1623" w:customStyle="1">
    <w:name w:val="WW8Num7z4"/>
    <w:qFormat/>
  </w:style>
  <w:style w:type="character" w:styleId="1624" w:customStyle="1">
    <w:name w:val="WW8Num7z3"/>
    <w:qFormat/>
  </w:style>
  <w:style w:type="character" w:styleId="1625" w:customStyle="1">
    <w:name w:val="WW8Num7z2"/>
    <w:qFormat/>
  </w:style>
  <w:style w:type="character" w:styleId="1626" w:customStyle="1">
    <w:name w:val="WW8Num7z1"/>
    <w:qFormat/>
  </w:style>
  <w:style w:type="character" w:styleId="1627" w:customStyle="1">
    <w:name w:val="WW8Num9z2"/>
    <w:qFormat/>
    <w:rPr>
      <w:rFonts w:ascii="Wingdings" w:hAnsi="Wingdings" w:eastAsia="Wingdings"/>
    </w:rPr>
  </w:style>
  <w:style w:type="character" w:styleId="1628" w:customStyle="1">
    <w:name w:val="WW8Num9z1"/>
    <w:qFormat/>
    <w:rPr>
      <w:rFonts w:ascii="Courier New" w:hAnsi="Courier New" w:eastAsia="Courier New"/>
    </w:rPr>
  </w:style>
  <w:style w:type="character" w:styleId="1629" w:customStyle="1">
    <w:name w:val="WW8Num9z0"/>
    <w:qFormat/>
    <w:rPr>
      <w:rFonts w:ascii="Symbol" w:hAnsi="Symbol" w:eastAsia="Symbol"/>
    </w:rPr>
  </w:style>
  <w:style w:type="character" w:styleId="1630" w:customStyle="1">
    <w:name w:val="WW8Num8z0"/>
    <w:qFormat/>
    <w:rPr>
      <w:rFonts w:ascii="Symbol" w:hAnsi="Symbol" w:eastAsia="OpenSymbol"/>
    </w:rPr>
  </w:style>
  <w:style w:type="character" w:styleId="1631" w:customStyle="1">
    <w:name w:val="WW8Num6z2"/>
    <w:qFormat/>
    <w:rPr>
      <w:rFonts w:ascii="Liberation Serif" w:hAnsi="Liberation Serif" w:eastAsia="Liberation Serif"/>
    </w:rPr>
  </w:style>
  <w:style w:type="character" w:styleId="1632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633" w:customStyle="1">
    <w:name w:val="WW8Num7z0"/>
    <w:qFormat/>
    <w:rPr>
      <w:rFonts w:ascii="Symbol" w:hAnsi="Symbol" w:eastAsia="OpenSymbol"/>
    </w:rPr>
  </w:style>
  <w:style w:type="character" w:styleId="1634" w:customStyle="1">
    <w:name w:val="WW8Num6z0"/>
    <w:qFormat/>
    <w:rPr>
      <w:rFonts w:ascii="Symbol" w:hAnsi="Symbol" w:eastAsia="OpenSymbol"/>
    </w:rPr>
  </w:style>
  <w:style w:type="character" w:styleId="1635" w:customStyle="1">
    <w:name w:val="WW8Num3z2"/>
    <w:qFormat/>
    <w:rPr>
      <w:rFonts w:ascii="Liberation Serif" w:hAnsi="Liberation Serif" w:eastAsia="Liberation Serif"/>
    </w:rPr>
  </w:style>
  <w:style w:type="character" w:styleId="1636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637" w:customStyle="1">
    <w:name w:val="WW8Num5z3"/>
    <w:qFormat/>
    <w:rPr>
      <w:rFonts w:ascii="Symbol" w:hAnsi="Symbol" w:eastAsia="Symbol"/>
    </w:rPr>
  </w:style>
  <w:style w:type="character" w:styleId="1638" w:customStyle="1">
    <w:name w:val="WW8Num5z2"/>
    <w:qFormat/>
    <w:rPr>
      <w:rFonts w:ascii="Wingdings" w:hAnsi="Wingdings" w:eastAsia="Wingdings"/>
    </w:rPr>
  </w:style>
  <w:style w:type="character" w:styleId="1639" w:customStyle="1">
    <w:name w:val="WW8Num5z1"/>
    <w:qFormat/>
    <w:rPr>
      <w:rFonts w:ascii="Courier New" w:hAnsi="Courier New" w:eastAsia="Courier New"/>
    </w:rPr>
  </w:style>
  <w:style w:type="character" w:styleId="1640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641" w:customStyle="1">
    <w:name w:val="WW8Num4z8"/>
    <w:qFormat/>
  </w:style>
  <w:style w:type="character" w:styleId="1642" w:customStyle="1">
    <w:name w:val="WW8Num4z7"/>
    <w:qFormat/>
  </w:style>
  <w:style w:type="character" w:styleId="1643" w:customStyle="1">
    <w:name w:val="WW8Num4z6"/>
    <w:qFormat/>
  </w:style>
  <w:style w:type="character" w:styleId="1644" w:customStyle="1">
    <w:name w:val="WW8Num4z5"/>
    <w:qFormat/>
  </w:style>
  <w:style w:type="character" w:styleId="1645" w:customStyle="1">
    <w:name w:val="WW8Num4z4"/>
    <w:qFormat/>
  </w:style>
  <w:style w:type="character" w:styleId="1646" w:customStyle="1">
    <w:name w:val="WW8Num4z3"/>
    <w:qFormat/>
  </w:style>
  <w:style w:type="character" w:styleId="1647" w:customStyle="1">
    <w:name w:val="WW8Num4z2"/>
    <w:qFormat/>
  </w:style>
  <w:style w:type="character" w:styleId="1648" w:customStyle="1">
    <w:name w:val="WW8Num4z1"/>
    <w:qFormat/>
  </w:style>
  <w:style w:type="character" w:styleId="1649" w:customStyle="1">
    <w:name w:val="WW8Num4z0"/>
    <w:qFormat/>
  </w:style>
  <w:style w:type="character" w:styleId="1650" w:customStyle="1">
    <w:name w:val="Основной шрифт абзаца14"/>
    <w:qFormat/>
  </w:style>
  <w:style w:type="character" w:styleId="1651" w:customStyle="1">
    <w:name w:val="Основной шрифт абзаца15"/>
    <w:qFormat/>
  </w:style>
  <w:style w:type="character" w:styleId="1652" w:customStyle="1">
    <w:name w:val="WW8Num3z0"/>
    <w:qFormat/>
    <w:rPr>
      <w:rFonts w:eastAsia="Times New Roman"/>
    </w:rPr>
  </w:style>
  <w:style w:type="character" w:styleId="1653" w:customStyle="1">
    <w:name w:val="WW8Num2z8"/>
    <w:qFormat/>
  </w:style>
  <w:style w:type="character" w:styleId="1654" w:customStyle="1">
    <w:name w:val="WW8Num2z7"/>
    <w:qFormat/>
  </w:style>
  <w:style w:type="character" w:styleId="1655" w:customStyle="1">
    <w:name w:val="WW8Num2z6"/>
    <w:qFormat/>
  </w:style>
  <w:style w:type="character" w:styleId="1656" w:customStyle="1">
    <w:name w:val="WW8Num2z5"/>
    <w:qFormat/>
  </w:style>
  <w:style w:type="character" w:styleId="1657" w:customStyle="1">
    <w:name w:val="WW8Num2z4"/>
    <w:qFormat/>
  </w:style>
  <w:style w:type="character" w:styleId="1658" w:customStyle="1">
    <w:name w:val="WW8Num2z3"/>
    <w:qFormat/>
  </w:style>
  <w:style w:type="character" w:styleId="1659" w:customStyle="1">
    <w:name w:val="WW8Num2z2"/>
    <w:qFormat/>
  </w:style>
  <w:style w:type="character" w:styleId="1660" w:customStyle="1">
    <w:name w:val="WW8Num2z1"/>
    <w:qFormat/>
  </w:style>
  <w:style w:type="character" w:styleId="1661" w:customStyle="1">
    <w:name w:val="Основной шрифт абзаца16"/>
    <w:qFormat/>
  </w:style>
  <w:style w:type="character" w:styleId="1662" w:customStyle="1">
    <w:name w:val="WW8Num2z0"/>
    <w:qFormat/>
    <w:rPr>
      <w:rFonts w:eastAsia="Times New Roman"/>
    </w:rPr>
  </w:style>
  <w:style w:type="character" w:styleId="1663" w:customStyle="1">
    <w:name w:val="WW8Num1z8"/>
    <w:qFormat/>
  </w:style>
  <w:style w:type="character" w:styleId="1664" w:customStyle="1">
    <w:name w:val="WW8Num1z7"/>
    <w:qFormat/>
  </w:style>
  <w:style w:type="character" w:styleId="1665" w:customStyle="1">
    <w:name w:val="WW8Num1z6"/>
    <w:qFormat/>
  </w:style>
  <w:style w:type="character" w:styleId="1666" w:customStyle="1">
    <w:name w:val="WW8Num1z5"/>
    <w:qFormat/>
  </w:style>
  <w:style w:type="character" w:styleId="1667" w:customStyle="1">
    <w:name w:val="WW8Num1z4"/>
    <w:qFormat/>
  </w:style>
  <w:style w:type="character" w:styleId="1668" w:customStyle="1">
    <w:name w:val="WW8Num1z3"/>
    <w:qFormat/>
  </w:style>
  <w:style w:type="character" w:styleId="1669" w:customStyle="1">
    <w:name w:val="WW8Num1z2"/>
    <w:qFormat/>
  </w:style>
  <w:style w:type="character" w:styleId="1670" w:customStyle="1">
    <w:name w:val="WW8Num1z1"/>
    <w:qFormat/>
  </w:style>
  <w:style w:type="character" w:styleId="1671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672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673" w:customStyle="1">
    <w:name w:val="Цветовое выделение для Текст"/>
    <w:qFormat/>
  </w:style>
  <w:style w:type="paragraph" w:styleId="1674" w:customStyle="1">
    <w:name w:val="Заголовок"/>
    <w:basedOn w:val="705"/>
    <w:next w:val="167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75">
    <w:name w:val="Body Text"/>
    <w:basedOn w:val="705"/>
    <w:pPr>
      <w:spacing w:before="0" w:after="0"/>
    </w:pPr>
    <w:rPr>
      <w:sz w:val="28"/>
    </w:rPr>
  </w:style>
  <w:style w:type="paragraph" w:styleId="1676">
    <w:name w:val="List"/>
    <w:basedOn w:val="1675"/>
    <w:rPr>
      <w:rFonts w:cs="Arial"/>
    </w:rPr>
  </w:style>
  <w:style w:type="paragraph" w:styleId="1677">
    <w:name w:val="Caption"/>
    <w:basedOn w:val="705"/>
    <w:qFormat/>
    <w:pPr>
      <w:spacing w:before="120" w:after="120"/>
      <w:suppressLineNumbers/>
    </w:pPr>
    <w:rPr>
      <w:rFonts w:cs="Mangal"/>
      <w:i/>
      <w:iCs/>
    </w:rPr>
  </w:style>
  <w:style w:type="paragraph" w:styleId="1678">
    <w:name w:val="index heading"/>
    <w:basedOn w:val="705"/>
    <w:pPr>
      <w:suppressLineNumbers/>
    </w:pPr>
    <w:rPr>
      <w:b/>
      <w:bCs/>
      <w:sz w:val="32"/>
      <w:szCs w:val="32"/>
    </w:rPr>
  </w:style>
  <w:style w:type="paragraph" w:styleId="1679" w:customStyle="1">
    <w:name w:val="Колонтитул"/>
    <w:basedOn w:val="70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680" w:customStyle="1">
    <w:name w:val="Верхний и нижний колонтитулы"/>
    <w:basedOn w:val="705"/>
    <w:qFormat/>
  </w:style>
  <w:style w:type="paragraph" w:styleId="1681">
    <w:name w:val="Header"/>
    <w:basedOn w:val="705"/>
    <w:link w:val="736"/>
    <w:pPr>
      <w:jc w:val="center"/>
      <w:suppressLineNumbers/>
    </w:pPr>
  </w:style>
  <w:style w:type="paragraph" w:styleId="1682">
    <w:name w:val="Footer"/>
    <w:basedOn w:val="705"/>
    <w:link w:val="738"/>
  </w:style>
  <w:style w:type="paragraph" w:styleId="1683">
    <w:name w:val="toc 1"/>
    <w:basedOn w:val="705"/>
    <w:next w:val="705"/>
    <w:pPr>
      <w:ind w:firstLine="567"/>
      <w:spacing w:before="57" w:after="57"/>
    </w:pPr>
    <w:rPr>
      <w:rFonts w:cs="Times New Roman"/>
      <w:sz w:val="28"/>
    </w:rPr>
  </w:style>
  <w:style w:type="paragraph" w:styleId="1684">
    <w:name w:val="toc 2"/>
    <w:basedOn w:val="705"/>
    <w:next w:val="705"/>
    <w:pPr>
      <w:ind w:left="220" w:firstLine="709"/>
      <w:spacing w:before="0"/>
    </w:pPr>
  </w:style>
  <w:style w:type="paragraph" w:styleId="1685">
    <w:name w:val="toc 3"/>
    <w:basedOn w:val="705"/>
    <w:next w:val="705"/>
    <w:pPr>
      <w:ind w:left="440" w:firstLine="709"/>
      <w:spacing w:before="0"/>
    </w:pPr>
  </w:style>
  <w:style w:type="paragraph" w:styleId="1686">
    <w:name w:val="toc 4"/>
    <w:basedOn w:val="705"/>
    <w:next w:val="705"/>
    <w:pPr>
      <w:ind w:left="660"/>
      <w:spacing w:before="0" w:line="276" w:lineRule="auto"/>
    </w:pPr>
    <w:rPr>
      <w:rFonts w:eastAsia="Times New Roman"/>
    </w:rPr>
  </w:style>
  <w:style w:type="paragraph" w:styleId="1687">
    <w:name w:val="toc 5"/>
    <w:basedOn w:val="705"/>
    <w:next w:val="705"/>
    <w:pPr>
      <w:ind w:left="880"/>
      <w:spacing w:before="0" w:line="276" w:lineRule="auto"/>
    </w:pPr>
    <w:rPr>
      <w:rFonts w:eastAsia="Times New Roman"/>
    </w:rPr>
  </w:style>
  <w:style w:type="paragraph" w:styleId="1688">
    <w:name w:val="toc 6"/>
    <w:basedOn w:val="705"/>
    <w:next w:val="705"/>
    <w:pPr>
      <w:ind w:left="1100"/>
      <w:spacing w:before="0" w:line="276" w:lineRule="auto"/>
    </w:pPr>
    <w:rPr>
      <w:rFonts w:eastAsia="Times New Roman"/>
    </w:rPr>
  </w:style>
  <w:style w:type="paragraph" w:styleId="1689">
    <w:name w:val="toc 7"/>
    <w:basedOn w:val="705"/>
    <w:next w:val="705"/>
    <w:pPr>
      <w:ind w:left="1320"/>
      <w:spacing w:before="0" w:line="276" w:lineRule="auto"/>
    </w:pPr>
    <w:rPr>
      <w:rFonts w:eastAsia="Times New Roman"/>
    </w:rPr>
  </w:style>
  <w:style w:type="paragraph" w:styleId="1690">
    <w:name w:val="toc 8"/>
    <w:basedOn w:val="705"/>
    <w:next w:val="705"/>
    <w:pPr>
      <w:ind w:left="1540"/>
      <w:spacing w:before="0" w:line="276" w:lineRule="auto"/>
    </w:pPr>
    <w:rPr>
      <w:rFonts w:eastAsia="Times New Roman"/>
    </w:rPr>
  </w:style>
  <w:style w:type="paragraph" w:styleId="1691">
    <w:name w:val="toc 9"/>
    <w:basedOn w:val="705"/>
    <w:next w:val="705"/>
    <w:pPr>
      <w:ind w:left="1760"/>
      <w:spacing w:before="0" w:line="276" w:lineRule="auto"/>
    </w:pPr>
    <w:rPr>
      <w:rFonts w:eastAsia="Times New Roman"/>
    </w:rPr>
  </w:style>
  <w:style w:type="paragraph" w:styleId="1692">
    <w:name w:val="Body Text Indent"/>
    <w:basedOn w:val="705"/>
    <w:pPr>
      <w:ind w:left="283" w:firstLine="709"/>
      <w:spacing w:before="0" w:after="120"/>
    </w:pPr>
  </w:style>
  <w:style w:type="paragraph" w:styleId="1693">
    <w:name w:val="Subtitle"/>
    <w:basedOn w:val="705"/>
    <w:next w:val="1675"/>
    <w:link w:val="731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694">
    <w:name w:val="footnote text"/>
    <w:basedOn w:val="705"/>
    <w:link w:val="866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695" w:customStyle="1">
    <w:name w:val="Содержимое таблицы"/>
    <w:basedOn w:val="705"/>
    <w:qFormat/>
    <w:pPr>
      <w:ind w:left="28"/>
      <w:suppressLineNumbers/>
    </w:pPr>
  </w:style>
  <w:style w:type="paragraph" w:styleId="1696" w:customStyle="1">
    <w:name w:val="Заголовок таблицы"/>
    <w:basedOn w:val="1695"/>
    <w:qFormat/>
    <w:pPr>
      <w:jc w:val="center"/>
    </w:pPr>
    <w:rPr>
      <w:b/>
      <w:bCs/>
    </w:rPr>
  </w:style>
  <w:style w:type="paragraph" w:styleId="1697" w:customStyle="1">
    <w:name w:val="Содержимое врезки"/>
    <w:basedOn w:val="705"/>
    <w:qFormat/>
    <w:pPr>
      <w:jc w:val="center"/>
    </w:pPr>
  </w:style>
  <w:style w:type="paragraph" w:styleId="1698" w:customStyle="1">
    <w:name w:val="Верхний колонтитул слева"/>
    <w:basedOn w:val="1681"/>
    <w:qFormat/>
    <w:pPr>
      <w:tabs>
        <w:tab w:val="center" w:pos="4677" w:leader="none"/>
        <w:tab w:val="right" w:pos="9354" w:leader="none"/>
      </w:tabs>
    </w:pPr>
  </w:style>
  <w:style w:type="paragraph" w:styleId="1699" w:customStyle="1">
    <w:name w:val="Заголовок 10"/>
    <w:basedOn w:val="1674"/>
    <w:next w:val="1675"/>
    <w:qFormat/>
    <w:pPr>
      <w:numPr>
        <w:ilvl w:val="0"/>
        <w:numId w:val="1"/>
      </w:numPr>
      <w:spacing w:before="60" w:after="60"/>
    </w:pPr>
    <w:rPr>
      <w:b/>
      <w:bCs/>
      <w:sz w:val="21"/>
      <w:szCs w:val="21"/>
    </w:rPr>
  </w:style>
  <w:style w:type="paragraph" w:styleId="1700">
    <w:name w:val="envelope address"/>
    <w:basedOn w:val="705"/>
    <w:pPr>
      <w:spacing w:before="0" w:after="60"/>
      <w:suppressLineNumbers/>
    </w:pPr>
  </w:style>
  <w:style w:type="paragraph" w:styleId="1701" w:customStyle="1">
    <w:name w:val="Библиография 1"/>
    <w:basedOn w:val="1678"/>
    <w:qFormat/>
    <w:pPr>
      <w:tabs>
        <w:tab w:val="right" w:pos="9921" w:leader="dot"/>
      </w:tabs>
    </w:pPr>
  </w:style>
  <w:style w:type="paragraph" w:styleId="1702">
    <w:name w:val="Normal (Web)"/>
    <w:basedOn w:val="705"/>
    <w:qFormat/>
    <w:pPr>
      <w:spacing w:beforeAutospacing="1" w:afterAutospacing="1"/>
    </w:pPr>
    <w:rPr>
      <w:rFonts w:eastAsia="Times New Roman"/>
    </w:rPr>
  </w:style>
  <w:style w:type="paragraph" w:styleId="1703" w:customStyle="1">
    <w:name w:val="Прижатый влево"/>
    <w:basedOn w:val="705"/>
    <w:next w:val="705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704" w:customStyle="1">
    <w:name w:val="Нормальный (таблица)"/>
    <w:basedOn w:val="705"/>
    <w:next w:val="705"/>
    <w:qFormat/>
    <w:pPr>
      <w:jc w:val="both"/>
      <w:spacing w:before="0" w:after="0"/>
    </w:pPr>
  </w:style>
  <w:style w:type="paragraph" w:styleId="1705" w:customStyle="1">
    <w:name w:val="formattext"/>
    <w:basedOn w:val="705"/>
    <w:qFormat/>
    <w:pPr>
      <w:spacing w:beforeAutospacing="1" w:afterAutospacing="1"/>
    </w:pPr>
    <w:rPr>
      <w:rFonts w:eastAsia="Times New Roman"/>
    </w:rPr>
  </w:style>
  <w:style w:type="paragraph" w:styleId="1706" w:customStyle="1">
    <w:name w:val="Main"/>
    <w:basedOn w:val="705"/>
    <w:qFormat/>
    <w:rPr>
      <w:rFonts w:cs="Times New Roman"/>
      <w:sz w:val="28"/>
      <w:szCs w:val="28"/>
    </w:rPr>
  </w:style>
  <w:style w:type="paragraph" w:styleId="1707" w:customStyle="1">
    <w:name w:val="ConsPlusNormal"/>
    <w:qFormat/>
    <w:pPr>
      <w:widowControl w:val="off"/>
    </w:pPr>
    <w:rPr>
      <w:rFonts w:ascii="Arial" w:hAnsi="Arial" w:eastAsia="Liberation Serif" w:cs="Liberation Serif"/>
      <w:sz w:val="16"/>
      <w:lang w:eastAsia="hi-IN"/>
    </w:rPr>
  </w:style>
  <w:style w:type="paragraph" w:styleId="1708">
    <w:name w:val="Body Text Indent 2"/>
    <w:basedOn w:val="705"/>
    <w:qFormat/>
    <w:pPr>
      <w:ind w:firstLine="567"/>
    </w:pPr>
  </w:style>
  <w:style w:type="paragraph" w:styleId="1709" w:customStyle="1">
    <w:name w:val="Text body"/>
    <w:basedOn w:val="705"/>
    <w:qFormat/>
    <w:pPr>
      <w:ind w:firstLine="567"/>
      <w:spacing w:before="0" w:after="120"/>
    </w:pPr>
  </w:style>
  <w:style w:type="paragraph" w:styleId="1710" w:customStyle="1">
    <w:name w:val="Основной шрифт абзаца3"/>
    <w:qFormat/>
    <w:rPr>
      <w:rFonts w:ascii="Times New Roman" w:hAnsi="Times New Roman" w:eastAsia="Arial" w:cs="Liberation Serif"/>
      <w:color w:val="000000"/>
      <w:szCs w:val="20"/>
      <w:lang w:eastAsia="hi-IN"/>
    </w:rPr>
  </w:style>
  <w:style w:type="paragraph" w:styleId="1711" w:customStyle="1">
    <w:name w:val="заг"/>
    <w:qFormat/>
    <w:pPr>
      <w:jc w:val="center"/>
      <w:spacing w:line="360" w:lineRule="auto"/>
    </w:pPr>
    <w:rPr>
      <w:b/>
      <w:sz w:val="28"/>
    </w:rPr>
  </w:style>
  <w:style w:type="paragraph" w:styleId="1712" w:customStyle="1">
    <w:name w:val="Текст ПЗ"/>
    <w:basedOn w:val="705"/>
    <w:qFormat/>
    <w:pPr>
      <w:ind w:firstLine="709"/>
      <w:spacing w:line="360" w:lineRule="auto"/>
    </w:pPr>
    <w:rPr>
      <w:sz w:val="28"/>
    </w:rPr>
  </w:style>
  <w:style w:type="paragraph" w:styleId="1713" w:customStyle="1">
    <w:name w:val="Table Paragraph"/>
    <w:basedOn w:val="705"/>
    <w:qFormat/>
    <w:pPr>
      <w:ind w:firstLine="567"/>
    </w:pPr>
  </w:style>
  <w:style w:type="paragraph" w:styleId="1714" w:customStyle="1">
    <w:name w:val="Основной стиль"/>
    <w:qFormat/>
    <w:pPr>
      <w:ind w:firstLine="360"/>
    </w:pPr>
    <w:rPr>
      <w:rFonts w:eastAsia="Calibri"/>
      <w:lang w:eastAsia="ar-SA"/>
    </w:rPr>
  </w:style>
  <w:style w:type="paragraph" w:styleId="1715" w:customStyle="1">
    <w:name w:val="Табличный_боковик_11"/>
    <w:qFormat/>
    <w:rPr>
      <w:rFonts w:ascii="Times New Roman" w:hAnsi="Times New Roman" w:eastAsia="Times New Roman" w:cs="Times New Roman"/>
      <w:color w:val="000000"/>
      <w:sz w:val="22"/>
      <w:szCs w:val="22"/>
      <w:lang w:bidi="ar-SA"/>
    </w:rPr>
  </w:style>
  <w:style w:type="paragraph" w:styleId="1716" w:customStyle="1">
    <w:name w:val="ConsCell"/>
    <w:qFormat/>
    <w:pPr>
      <w:widowControl w:val="off"/>
    </w:pPr>
    <w:rPr>
      <w:rFonts w:ascii="Arial" w:hAnsi="Arial" w:eastAsia="Arial" w:cs="Arial"/>
      <w:sz w:val="20"/>
      <w:szCs w:val="20"/>
      <w:lang w:bidi="ar-SA"/>
    </w:rPr>
  </w:style>
  <w:style w:type="paragraph" w:styleId="1717" w:customStyle="1">
    <w:name w:val="western"/>
    <w:basedOn w:val="705"/>
    <w:qFormat/>
    <w:pPr>
      <w:ind w:left="249" w:hanging="249"/>
      <w:spacing w:before="280" w:after="280"/>
      <w:shd w:val="clear" w:color="auto" w:fill="ffffff"/>
    </w:pPr>
    <w:rPr>
      <w:rFonts w:ascii="Tahoma" w:hAnsi="Tahoma" w:eastAsia="Times New Roman" w:cs="Tahoma"/>
      <w:sz w:val="18"/>
      <w:szCs w:val="18"/>
    </w:rPr>
  </w:style>
  <w:style w:type="numbering" w:styleId="1718" w:customStyle="1">
    <w:name w:val="WW8Num1"/>
    <w:qFormat/>
  </w:style>
  <w:style w:type="numbering" w:styleId="1719" w:customStyle="1">
    <w:name w:val="WW8Num2"/>
    <w:qFormat/>
  </w:style>
  <w:style w:type="numbering" w:styleId="1720" w:customStyle="1">
    <w:name w:val="WW8Num3"/>
    <w:qFormat/>
  </w:style>
  <w:style w:type="numbering" w:styleId="1721" w:customStyle="1">
    <w:name w:val="WW8Num4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915</cp:revision>
  <dcterms:created xsi:type="dcterms:W3CDTF">2025-03-13T11:08:00Z</dcterms:created>
  <dcterms:modified xsi:type="dcterms:W3CDTF">2025-03-13T11:45:45Z</dcterms:modified>
</cp:coreProperties>
</file>