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0" w:rsidRDefault="00CB26B1" w:rsidP="00DA7D94">
      <w:pPr>
        <w:spacing w:before="0" w:after="0"/>
        <w:ind w:left="5670"/>
      </w:pPr>
      <w:r>
        <w:t>Приложение</w:t>
      </w:r>
    </w:p>
    <w:p w:rsidR="00354570" w:rsidRDefault="00CB26B1" w:rsidP="00DA7D94">
      <w:pPr>
        <w:spacing w:before="0" w:after="0"/>
        <w:ind w:left="5670"/>
      </w:pPr>
      <w:r>
        <w:t xml:space="preserve">к постановлению главного управления архитектуры и градостроительства Рязанской области </w:t>
      </w:r>
    </w:p>
    <w:p w:rsidR="00354570" w:rsidRDefault="00CB26B1" w:rsidP="00DA7D94">
      <w:pPr>
        <w:spacing w:before="0" w:after="0"/>
        <w:ind w:left="5670"/>
      </w:pPr>
      <w:r>
        <w:t>от 03 марта 2025 г. № 146-п</w:t>
      </w:r>
    </w:p>
    <w:p w:rsidR="00354570" w:rsidRDefault="00354570">
      <w:pPr>
        <w:ind w:left="5670"/>
      </w:pPr>
    </w:p>
    <w:p w:rsidR="00354570" w:rsidRDefault="00354570">
      <w:pPr>
        <w:pStyle w:val="1"/>
        <w:spacing w:before="0" w:after="0"/>
        <w:contextualSpacing/>
      </w:pPr>
    </w:p>
    <w:p w:rsidR="00354570" w:rsidRDefault="00354570">
      <w:pPr>
        <w:pStyle w:val="1"/>
        <w:spacing w:before="0" w:after="0"/>
        <w:contextualSpacing/>
      </w:pPr>
      <w:bookmarkStart w:id="0" w:name="__RefHeading___Toc88848197"/>
      <w:bookmarkEnd w:id="0"/>
    </w:p>
    <w:p w:rsidR="00354570" w:rsidRDefault="00CB26B1" w:rsidP="00DA7D94">
      <w:pPr>
        <w:pStyle w:val="affff2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«Расчетные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, представлены в таблице ниже.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354570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354570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570" w:rsidRDefault="00354570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570" w:rsidRDefault="00CB26B1" w:rsidP="00DA7D94">
            <w:pPr>
              <w:pStyle w:val="affff2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70" w:rsidRDefault="00CB26B1" w:rsidP="00DA7D94">
            <w:pPr>
              <w:pStyle w:val="affff2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354570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t>32 мест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354570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>96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354570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Style w:val="affff1"/>
                <w:rFonts w:eastAsia="Calibri" w:cs="Calibri"/>
                <w:lang w:eastAsia="zh-CN" w:bidi="ar-SA"/>
              </w:rPr>
              <w:t xml:space="preserve">12 кв.м на 1 </w:t>
            </w:r>
            <w:r>
              <w:rPr>
                <w:rStyle w:val="affff1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t>15 минут пешеходной доступности</w:t>
            </w:r>
          </w:p>
        </w:tc>
      </w:tr>
      <w:tr w:rsidR="00354570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0,6 кв.м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354570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Количество машино-мест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1 машино-место на 86 кв.м</w:t>
            </w:r>
          </w:p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Style w:val="affff1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354570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Style w:val="affff1"/>
                <w:rFonts w:eastAsia="Calibri" w:cs="Calibri"/>
                <w:color w:val="auto"/>
                <w:lang w:eastAsia="zh-CN" w:bidi="ar-SA"/>
              </w:rPr>
              <w:t>Количество машино-мест</w:t>
            </w:r>
            <w:r>
              <w:rPr>
                <w:rStyle w:val="affff1"/>
                <w:rFonts w:eastAsia="Calibri" w:cs="Calibri"/>
                <w:color w:val="auto"/>
                <w:lang w:eastAsia="zh-CN" w:bidi="ar-SA"/>
              </w:rPr>
              <w:br/>
              <w:t>для объектов обслуживая</w:t>
            </w:r>
          </w:p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Style w:val="affff1"/>
                <w:rFonts w:eastAsia="Calibri" w:cs="Calibri"/>
                <w:color w:val="auto"/>
                <w:lang w:eastAsia="zh-CN"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354570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354570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354570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354570" w:rsidRDefault="00CB26B1" w:rsidP="00DA7D9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950 кВт·ч/чел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354570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FB2CA1">
            <w:pPr>
              <w:pStyle w:val="affff7"/>
            </w:pPr>
            <w:r>
              <w:rPr>
                <w:rFonts w:eastAsia="Calibri" w:cs="Calibri"/>
                <w:lang w:bidi="ar-SA"/>
              </w:rPr>
              <w:t>Объект</w:t>
            </w:r>
            <w:bookmarkStart w:id="1" w:name="_GoBack"/>
            <w:bookmarkEnd w:id="1"/>
            <w:r>
              <w:rPr>
                <w:rFonts w:eastAsia="Calibri" w:cs="Calibri"/>
                <w:lang w:bidi="ar-SA"/>
              </w:rPr>
              <w:t xml:space="preserve">ы </w:t>
            </w:r>
            <w:r>
              <w:t>газопотребления</w:t>
            </w:r>
          </w:p>
          <w:p w:rsidR="00354570" w:rsidRDefault="00CB26B1" w:rsidP="00FB2CA1">
            <w:pPr>
              <w:pStyle w:val="affff7"/>
            </w:pPr>
            <w:r>
              <w:t>(объем газопотребления)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354570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lastRenderedPageBreak/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354570" w:rsidRDefault="00CB26B1" w:rsidP="00DA7D9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354570">
        <w:trPr>
          <w:trHeight w:val="3938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0" w:rsidRDefault="00CB26B1" w:rsidP="00DA7D94">
            <w:pPr>
              <w:pStyle w:val="afffffa"/>
              <w:numPr>
                <w:ilvl w:val="0"/>
                <w:numId w:val="1"/>
              </w:numPr>
              <w:spacing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354570" w:rsidRDefault="00CB26B1" w:rsidP="00DA7D94">
            <w:pPr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354570" w:rsidRDefault="00CB26B1" w:rsidP="00DA7D94">
            <w:pPr>
              <w:pStyle w:val="afffff4"/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354570" w:rsidRDefault="00CB26B1" w:rsidP="00DA7D94">
            <w:pPr>
              <w:pStyle w:val="afffffa"/>
              <w:numPr>
                <w:ilvl w:val="0"/>
                <w:numId w:val="1"/>
              </w:numPr>
              <w:spacing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354570" w:rsidRDefault="00CB26B1" w:rsidP="00DA7D94">
            <w:pPr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>ри реализации комплексного развития территории, часть машино-мест допускается размещать вне границ земельного(ых) участка(ов)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354570" w:rsidRDefault="00CB26B1">
      <w:pPr>
        <w:pStyle w:val="affff2"/>
        <w:widowControl/>
        <w:ind w:firstLine="567"/>
        <w:contextualSpacing/>
        <w:jc w:val="right"/>
      </w:pPr>
      <w:r>
        <w:rPr>
          <w:rStyle w:val="affff1"/>
          <w:rFonts w:eastAsia="Calibri" w:cs="Calibri"/>
          <w:szCs w:val="28"/>
          <w:lang w:eastAsia="zh-CN" w:bidi="ar-SA"/>
        </w:rPr>
        <w:t>»</w:t>
      </w:r>
    </w:p>
    <w:sectPr w:rsidR="00354570" w:rsidSect="00FB2C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48" w:right="567" w:bottom="1276" w:left="1418" w:header="281" w:footer="916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24" w:rsidRDefault="006F1124">
      <w:pPr>
        <w:spacing w:after="0"/>
      </w:pPr>
      <w:r>
        <w:separator/>
      </w:r>
    </w:p>
  </w:endnote>
  <w:endnote w:type="continuationSeparator" w:id="0">
    <w:p w:rsidR="006F1124" w:rsidRDefault="006F1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altName w:val="Times New Roman"/>
    <w:charset w:val="00"/>
    <w:family w:val="auto"/>
    <w:pitch w:val="default"/>
  </w:font>
  <w:font w:name="OpenSymbol">
    <w:altName w:val="Times New Roman"/>
    <w:charset w:val="00"/>
    <w:family w:val="auto"/>
    <w:pitch w:val="default"/>
  </w:font>
  <w:font w:name="Peterburg">
    <w:altName w:val="Times New Roman"/>
    <w:charset w:val="00"/>
    <w:family w:val="auto"/>
    <w:pitch w:val="default"/>
  </w:font>
  <w:font w:name="Liberation Mono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70" w:rsidRDefault="00354570">
    <w:pPr>
      <w:pStyle w:val="affff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70" w:rsidRDefault="00354570">
    <w:pPr>
      <w:pStyle w:val="afff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24" w:rsidRDefault="006F1124">
      <w:pPr>
        <w:spacing w:after="0"/>
      </w:pPr>
      <w:r>
        <w:separator/>
      </w:r>
    </w:p>
  </w:footnote>
  <w:footnote w:type="continuationSeparator" w:id="0">
    <w:p w:rsidR="006F1124" w:rsidRDefault="006F1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70" w:rsidRDefault="00CB26B1">
    <w:pPr>
      <w:pStyle w:val="afffff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FB2CA1" w:rsidRPr="00FB2CA1">
      <w:rPr>
        <w:noProof/>
        <w:sz w:val="28"/>
      </w:rPr>
      <w:t>2</w:t>
    </w:r>
    <w:r>
      <w:rPr>
        <w:sz w:val="28"/>
      </w:rPr>
      <w:fldChar w:fldCharType="end"/>
    </w:r>
  </w:p>
  <w:p w:rsidR="00354570" w:rsidRDefault="00354570">
    <w:pPr>
      <w:pStyle w:val="af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70" w:rsidRDefault="00354570">
    <w:pPr>
      <w:pStyle w:val="a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30CD"/>
    <w:multiLevelType w:val="hybridMultilevel"/>
    <w:tmpl w:val="C526D302"/>
    <w:lvl w:ilvl="0" w:tplc="6ECE5A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52AB6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CCE53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51011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9606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BE9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996E2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0EC6C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0477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694A94"/>
    <w:multiLevelType w:val="hybridMultilevel"/>
    <w:tmpl w:val="AAD89622"/>
    <w:lvl w:ilvl="0" w:tplc="062628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A74FF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2FE0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D09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2FC2A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646C3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A2202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83A5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AB01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70"/>
    <w:rsid w:val="00354570"/>
    <w:rsid w:val="00647E12"/>
    <w:rsid w:val="006F1124"/>
    <w:rsid w:val="00CB26B1"/>
    <w:rsid w:val="00DA7D94"/>
    <w:rsid w:val="00F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A4A1C-16B0-4A37-84C2-B11D6571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-">
    <w:name w:val="Интернет-ссылка"/>
    <w:uiPriority w:val="99"/>
    <w:unhideWhenUsed/>
    <w:rPr>
      <w:rFonts w:cs="Times New Roman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8">
    <w:name w:val="Основной текст Знак"/>
    <w:qFormat/>
  </w:style>
  <w:style w:type="character" w:customStyle="1" w:styleId="a9">
    <w:name w:val="Верхний колонтитул Знак"/>
    <w:qFormat/>
  </w:style>
  <w:style w:type="character" w:customStyle="1" w:styleId="aa">
    <w:name w:val="Нижний колонтитул Знак"/>
    <w:qFormat/>
  </w:style>
  <w:style w:type="character" w:customStyle="1" w:styleId="ab">
    <w:name w:val="Основной текст с отступом Знак"/>
    <w:qFormat/>
  </w:style>
  <w:style w:type="character" w:styleId="ac">
    <w:name w:val="Emphasis"/>
    <w:qFormat/>
    <w:rPr>
      <w:i/>
      <w:iCs/>
    </w:rPr>
  </w:style>
  <w:style w:type="character" w:customStyle="1" w:styleId="ad">
    <w:name w:val="Выделение жирным"/>
    <w:qFormat/>
    <w:rPr>
      <w:b/>
      <w:bCs/>
    </w:rPr>
  </w:style>
  <w:style w:type="character" w:customStyle="1" w:styleId="ae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">
    <w:name w:val="Нумерация строк"/>
  </w:style>
  <w:style w:type="character" w:styleId="af0">
    <w:name w:val="page number"/>
  </w:style>
  <w:style w:type="character" w:customStyle="1" w:styleId="af1">
    <w:name w:val="Посещённая гиперссылка"/>
    <w:rPr>
      <w:color w:val="800080"/>
      <w:u w:val="single"/>
    </w:rPr>
  </w:style>
  <w:style w:type="character" w:customStyle="1" w:styleId="af2">
    <w:name w:val="Ссылка указателя"/>
    <w:qFormat/>
  </w:style>
  <w:style w:type="character" w:customStyle="1" w:styleId="af3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4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5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6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8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9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a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b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c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afd">
    <w:name w:val="Знак Знак"/>
    <w:qFormat/>
    <w:rPr>
      <w:rFonts w:ascii="Courier New" w:eastAsia="Courier New" w:hAnsi="Courier New"/>
      <w:lang w:val="ru-RU"/>
    </w:rPr>
  </w:style>
  <w:style w:type="character" w:customStyle="1" w:styleId="afe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aff0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1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2">
    <w:name w:val="Название объекта Знак"/>
    <w:qFormat/>
    <w:rPr>
      <w:i/>
      <w:sz w:val="24"/>
    </w:rPr>
  </w:style>
  <w:style w:type="character" w:customStyle="1" w:styleId="aff3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4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5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aff6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71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7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8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9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0">
    <w:name w:val="Указатель 71"/>
    <w:qFormat/>
    <w:rPr>
      <w:sz w:val="18"/>
    </w:rPr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">
    <w:name w:val="Заголовок 61"/>
    <w:qFormat/>
    <w:rPr>
      <w:b/>
    </w:rPr>
  </w:style>
  <w:style w:type="character" w:customStyle="1" w:styleId="affa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b">
    <w:name w:val="Верхний и нижний колонтитулы"/>
    <w:qFormat/>
  </w:style>
  <w:style w:type="character" w:customStyle="1" w:styleId="610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c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910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">
    <w:name w:val="Заголовок 81"/>
    <w:qFormat/>
    <w:rPr>
      <w:rFonts w:ascii="Calibri" w:eastAsia="Calibri" w:hAnsi="Calibri"/>
      <w:i/>
    </w:rPr>
  </w:style>
  <w:style w:type="character" w:customStyle="1" w:styleId="810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d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0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affe">
    <w:name w:val="Статьи"/>
    <w:qFormat/>
    <w:rPr>
      <w:sz w:val="28"/>
    </w:rPr>
  </w:style>
  <w:style w:type="character" w:customStyle="1" w:styleId="110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0">
    <w:name w:val="Текст Знак"/>
    <w:qFormat/>
    <w:rPr>
      <w:rFonts w:ascii="Courier New" w:eastAsia="Courier New" w:hAnsi="Courier New"/>
      <w:sz w:val="20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1">
    <w:name w:val="Знак Знак Знак Знак Знак"/>
    <w:qFormat/>
    <w:rPr>
      <w:rFonts w:ascii="Verdana" w:eastAsia="Verdana" w:hAnsi="Verdana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2">
    <w:name w:val="Маркеры списка"/>
    <w:qFormat/>
    <w:rPr>
      <w:rFonts w:ascii="OpenSymbol" w:eastAsia="OpenSymbol" w:hAnsi="OpenSymbol"/>
    </w:rPr>
  </w:style>
  <w:style w:type="character" w:customStyle="1" w:styleId="afff3">
    <w:name w:val="текст Знак"/>
    <w:qFormat/>
    <w:rPr>
      <w:rFonts w:eastAsia="Calibri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1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4">
    <w:name w:val="Сноска_"/>
    <w:qFormat/>
    <w:rPr>
      <w:sz w:val="18"/>
      <w:shd w:val="clear" w:color="auto" w:fill="FFFFFF"/>
    </w:rPr>
  </w:style>
  <w:style w:type="character" w:customStyle="1" w:styleId="afff5">
    <w:name w:val="Основной текст_"/>
    <w:qFormat/>
    <w:rPr>
      <w:sz w:val="18"/>
      <w:shd w:val="clear" w:color="auto" w:fill="FFFFFF"/>
    </w:rPr>
  </w:style>
  <w:style w:type="character" w:customStyle="1" w:styleId="afff6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7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8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9">
    <w:name w:val="Гипертекстовая ссылка"/>
    <w:qFormat/>
    <w:rPr>
      <w:color w:val="106BBE"/>
    </w:rPr>
  </w:style>
  <w:style w:type="character" w:customStyle="1" w:styleId="afffa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b">
    <w:name w:val="Абзац списка Знак"/>
    <w:qFormat/>
  </w:style>
  <w:style w:type="character" w:customStyle="1" w:styleId="afffc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d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e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f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0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1">
    <w:name w:val="Цветовое выделение для Текст"/>
    <w:qFormat/>
  </w:style>
  <w:style w:type="paragraph" w:customStyle="1" w:styleId="1a">
    <w:name w:val="Заголовок1"/>
    <w:basedOn w:val="a"/>
    <w:next w:val="afff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2">
    <w:name w:val="Body Text"/>
    <w:basedOn w:val="a"/>
    <w:pPr>
      <w:spacing w:before="0" w:after="0"/>
    </w:pPr>
    <w:rPr>
      <w:sz w:val="28"/>
    </w:rPr>
  </w:style>
  <w:style w:type="paragraph" w:styleId="affff3">
    <w:name w:val="List"/>
    <w:basedOn w:val="affff2"/>
    <w:rPr>
      <w:rFonts w:cs="Arial"/>
    </w:rPr>
  </w:style>
  <w:style w:type="paragraph" w:styleId="afff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5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6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fff7">
    <w:name w:val="No Spacing"/>
    <w:uiPriority w:val="1"/>
    <w:qFormat/>
  </w:style>
  <w:style w:type="paragraph" w:styleId="affff8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uiPriority w:val="29"/>
    <w:qFormat/>
    <w:pPr>
      <w:ind w:left="720" w:right="720"/>
    </w:pPr>
    <w:rPr>
      <w:i/>
    </w:rPr>
  </w:style>
  <w:style w:type="paragraph" w:styleId="afff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a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affffb">
    <w:name w:val="TOC Heading"/>
    <w:uiPriority w:val="39"/>
    <w:unhideWhenUsed/>
    <w:qFormat/>
  </w:style>
  <w:style w:type="paragraph" w:styleId="affffc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affff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e">
    <w:name w:val="Верхний и нижний колонтитулы"/>
    <w:basedOn w:val="a"/>
    <w:qFormat/>
  </w:style>
  <w:style w:type="paragraph" w:styleId="afffff">
    <w:name w:val="header"/>
    <w:basedOn w:val="a"/>
    <w:pPr>
      <w:suppressLineNumbers/>
      <w:jc w:val="center"/>
    </w:pPr>
  </w:style>
  <w:style w:type="paragraph" w:styleId="afffff0">
    <w:name w:val="footer"/>
    <w:basedOn w:val="a"/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afffff1">
    <w:name w:val="Body Text Indent"/>
    <w:basedOn w:val="a"/>
    <w:pPr>
      <w:spacing w:before="0" w:after="120"/>
      <w:ind w:left="283" w:firstLine="709"/>
    </w:pPr>
  </w:style>
  <w:style w:type="paragraph" w:styleId="afffff2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3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4">
    <w:name w:val="Содержимое таблицы"/>
    <w:basedOn w:val="a"/>
    <w:qFormat/>
    <w:pPr>
      <w:suppressLineNumbers/>
      <w:ind w:left="28"/>
    </w:pPr>
  </w:style>
  <w:style w:type="paragraph" w:customStyle="1" w:styleId="afffff5">
    <w:name w:val="Заголовок таблицы"/>
    <w:basedOn w:val="afffff4"/>
    <w:qFormat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qFormat/>
    <w:pPr>
      <w:jc w:val="center"/>
    </w:pPr>
  </w:style>
  <w:style w:type="paragraph" w:customStyle="1" w:styleId="afffff7">
    <w:name w:val="Верхний колонтитул слева"/>
    <w:basedOn w:val="afffff"/>
    <w:qFormat/>
    <w:pPr>
      <w:tabs>
        <w:tab w:val="center" w:pos="4677"/>
        <w:tab w:val="right" w:pos="9354"/>
      </w:tabs>
    </w:pPr>
  </w:style>
  <w:style w:type="paragraph" w:styleId="afffff8">
    <w:name w:val="envelope address"/>
    <w:basedOn w:val="a"/>
    <w:pPr>
      <w:suppressLineNumbers/>
      <w:spacing w:before="0" w:after="60"/>
    </w:pPr>
  </w:style>
  <w:style w:type="paragraph" w:styleId="afffff9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fa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b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c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d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e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2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fffff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6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2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Company>HP Inc.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Анна В. Чамкина</cp:lastModifiedBy>
  <cp:revision>928</cp:revision>
  <dcterms:created xsi:type="dcterms:W3CDTF">2025-03-05T09:13:00Z</dcterms:created>
  <dcterms:modified xsi:type="dcterms:W3CDTF">2025-03-05T09:19:00Z</dcterms:modified>
  <dc:language>ru-RU</dc:language>
</cp:coreProperties>
</file>