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9B" w:rsidRDefault="00CD4FFE" w:rsidP="00C76680">
      <w:pPr>
        <w:pStyle w:val="a4"/>
        <w:ind w:left="5670"/>
      </w:pPr>
      <w:r>
        <w:t>Приложение</w:t>
      </w:r>
    </w:p>
    <w:p w:rsidR="00514B9B" w:rsidRDefault="00CD4FFE" w:rsidP="00C76680">
      <w:pPr>
        <w:pStyle w:val="a4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514B9B" w:rsidRDefault="00CD4FFE" w:rsidP="00C76680">
      <w:pPr>
        <w:pStyle w:val="a4"/>
        <w:ind w:left="5670"/>
      </w:pPr>
      <w:r>
        <w:t xml:space="preserve">от 03 марта 2025 г. № </w:t>
      </w:r>
      <w:r>
        <w:t>147-п</w:t>
      </w:r>
    </w:p>
    <w:p w:rsidR="00514B9B" w:rsidRDefault="00514B9B">
      <w:pPr>
        <w:spacing w:before="0" w:after="0"/>
        <w:ind w:left="5670"/>
        <w:contextualSpacing/>
      </w:pPr>
    </w:p>
    <w:p w:rsidR="00C76680" w:rsidRDefault="00C76680">
      <w:pPr>
        <w:spacing w:before="0" w:after="0"/>
        <w:ind w:left="5670"/>
        <w:contextualSpacing/>
      </w:pPr>
    </w:p>
    <w:p w:rsidR="00514B9B" w:rsidRDefault="00CD4FFE" w:rsidP="00C76680">
      <w:pPr>
        <w:pStyle w:val="1"/>
        <w:spacing w:before="0" w:after="0"/>
        <w:ind w:firstLine="709"/>
        <w:contextualSpacing/>
        <w:jc w:val="both"/>
      </w:pPr>
      <w:bookmarkStart w:id="0" w:name="__RefHeading___Toc88848197"/>
      <w:bookmarkEnd w:id="0"/>
      <w:r>
        <w:rPr>
          <w:rFonts w:cs="Times New Roman"/>
          <w:shd w:val="clear" w:color="auto" w:fill="auto"/>
        </w:rPr>
        <w:t>«</w:t>
      </w:r>
      <w:r>
        <w:rPr>
          <w:rStyle w:val="afe"/>
          <w:rFonts w:eastAsia="Calibri" w:cs="Times New Roman"/>
          <w:shd w:val="clear" w:color="auto" w:fill="auto"/>
          <w:lang w:eastAsia="zh-CN" w:bidi="ar-SA"/>
        </w:rPr>
        <w:t>Статья 52</w:t>
      </w:r>
      <w:r>
        <w:rPr>
          <w:rStyle w:val="afe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afe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e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e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e"/>
          <w:rFonts w:eastAsia="Times New Roman" w:cs="Times New Roman"/>
          <w:lang w:bidi="ru-RU"/>
        </w:rPr>
        <w:br/>
        <w:t>в границах которой предусматривается осуществление деятел</w:t>
      </w:r>
      <w:r>
        <w:rPr>
          <w:rStyle w:val="afe"/>
          <w:rFonts w:eastAsia="Times New Roman" w:cs="Times New Roman"/>
          <w:lang w:bidi="ru-RU"/>
        </w:rPr>
        <w:t>ьности</w:t>
      </w:r>
      <w:r>
        <w:rPr>
          <w:rStyle w:val="afe"/>
          <w:rFonts w:eastAsia="Times New Roman" w:cs="Times New Roman"/>
          <w:lang w:bidi="ru-RU"/>
        </w:rPr>
        <w:br/>
        <w:t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</w:p>
    <w:p w:rsidR="00514B9B" w:rsidRDefault="00514B9B" w:rsidP="00C76680">
      <w:pPr>
        <w:pStyle w:val="a6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</w:p>
    <w:p w:rsidR="00514B9B" w:rsidRDefault="00CD4FFE" w:rsidP="00C76680">
      <w:pPr>
        <w:pStyle w:val="a6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514B9B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514B9B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9B" w:rsidRDefault="00514B9B">
            <w:pPr>
              <w:pStyle w:val="afffff4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B9B" w:rsidRDefault="00CD4FFE">
            <w:pPr>
              <w:pStyle w:val="a6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9B" w:rsidRDefault="00CD4FFE">
            <w:pPr>
              <w:pStyle w:val="a6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514B9B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35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514B9B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116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514B9B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rPr>
                <w:rStyle w:val="affffd"/>
                <w:rFonts w:eastAsia="Calibri" w:cs="Calibri"/>
                <w:lang w:eastAsia="zh-CN" w:bidi="ar-SA"/>
              </w:rPr>
              <w:t xml:space="preserve">12 кв.м на 1 </w:t>
            </w:r>
            <w:r>
              <w:rPr>
                <w:rStyle w:val="affffd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15 минут пешеходной доступности</w:t>
            </w:r>
          </w:p>
        </w:tc>
      </w:tr>
      <w:tr w:rsidR="00514B9B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514B9B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Количество машино-мест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 машино-место на 86 кв.м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d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514B9B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 w:rsidP="00C76680">
            <w:pPr>
              <w:pStyle w:val="a4"/>
            </w:pPr>
            <w:bookmarkStart w:id="1" w:name="_GoBack"/>
            <w:r>
              <w:rPr>
                <w:rStyle w:val="affffd"/>
                <w:rFonts w:eastAsia="Calibri" w:cs="Calibri"/>
                <w:lang w:bidi="ar-SA"/>
              </w:rPr>
              <w:t>Количество машино-мест</w:t>
            </w:r>
            <w:r>
              <w:rPr>
                <w:rStyle w:val="affffd"/>
                <w:rFonts w:eastAsia="Calibri" w:cs="Calibri"/>
                <w:lang w:bidi="ar-SA"/>
              </w:rPr>
              <w:br/>
              <w:t>для объектов обслуживая</w:t>
            </w:r>
          </w:p>
          <w:p w:rsidR="00514B9B" w:rsidRDefault="00CD4FFE" w:rsidP="00C76680">
            <w:pPr>
              <w:pStyle w:val="a4"/>
            </w:pPr>
            <w:r>
              <w:rPr>
                <w:rStyle w:val="affffd"/>
                <w:rFonts w:eastAsia="Calibri" w:cs="Calibri"/>
                <w:lang w:bidi="ar-SA"/>
              </w:rPr>
              <w:t>жилой застройки</w:t>
            </w:r>
            <w:bookmarkEnd w:id="1"/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514B9B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514B9B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514B9B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514B9B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color w:val="auto"/>
              </w:rPr>
              <w:t>газопотребления</w:t>
            </w:r>
          </w:p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514B9B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514B9B" w:rsidRDefault="00CD4FFE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514B9B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B" w:rsidRDefault="00CD4FFE">
            <w:pPr>
              <w:pStyle w:val="afffffa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514B9B" w:rsidRDefault="00CD4FFE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eastAsia="Calibri" w:cs="Times New Roman"/>
                <w:lang w:eastAsia="zh-CN" w:bidi="ar-SA"/>
              </w:rPr>
              <w:t>, но не более чем на 20%.</w:t>
            </w:r>
          </w:p>
          <w:p w:rsidR="00514B9B" w:rsidRDefault="00CD4FFE">
            <w:pPr>
              <w:pStyle w:val="afffff4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514B9B" w:rsidRDefault="00CD4FFE">
            <w:pPr>
              <w:pStyle w:val="afffffa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lang w:eastAsia="zh-CN" w:bidi="ar-SA"/>
              </w:rPr>
              <w:t>кладовых и тамбуров), балконов, террас.</w:t>
            </w:r>
          </w:p>
          <w:p w:rsidR="00514B9B" w:rsidRDefault="00CD4FFE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>ри реализации комплексного развития территории, часть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</w:t>
            </w:r>
            <w:r>
              <w:rPr>
                <w:rFonts w:eastAsia="Calibri" w:cs="Calibri"/>
                <w:lang w:eastAsia="zh-CN" w:bidi="ar-SA"/>
              </w:rPr>
              <w:t xml:space="preserve"> в пределах территории комплексного развития территории.</w:t>
            </w:r>
          </w:p>
        </w:tc>
      </w:tr>
    </w:tbl>
    <w:p w:rsidR="00514B9B" w:rsidRDefault="00CD4FFE">
      <w:pPr>
        <w:pStyle w:val="a6"/>
        <w:widowControl/>
        <w:ind w:firstLine="567"/>
        <w:contextualSpacing/>
        <w:jc w:val="right"/>
      </w:pPr>
      <w:r>
        <w:rPr>
          <w:rStyle w:val="affffd"/>
          <w:rFonts w:eastAsia="Calibri" w:cs="Calibri"/>
          <w:szCs w:val="28"/>
          <w:lang w:eastAsia="zh-CN" w:bidi="ar-SA"/>
        </w:rPr>
        <w:t>»</w:t>
      </w:r>
    </w:p>
    <w:sectPr w:rsidR="00514B9B" w:rsidSect="00C766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8" w:right="567" w:bottom="1276" w:left="1418" w:header="281" w:footer="916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FE" w:rsidRDefault="00CD4FFE">
      <w:pPr>
        <w:spacing w:after="0"/>
      </w:pPr>
      <w:r>
        <w:separator/>
      </w:r>
    </w:p>
  </w:endnote>
  <w:endnote w:type="continuationSeparator" w:id="0">
    <w:p w:rsidR="00CD4FFE" w:rsidRDefault="00CD4F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OpenSymbol">
    <w:altName w:val="Symbol"/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B" w:rsidRDefault="00514B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B" w:rsidRDefault="00514B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FE" w:rsidRDefault="00CD4FFE">
      <w:pPr>
        <w:spacing w:after="0"/>
      </w:pPr>
      <w:r>
        <w:separator/>
      </w:r>
    </w:p>
  </w:footnote>
  <w:footnote w:type="continuationSeparator" w:id="0">
    <w:p w:rsidR="00CD4FFE" w:rsidRDefault="00CD4F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B" w:rsidRDefault="00CD4FFE">
    <w:pPr>
      <w:pStyle w:val="a9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76680" w:rsidRPr="00C76680">
      <w:rPr>
        <w:noProof/>
        <w:sz w:val="28"/>
      </w:rPr>
      <w:t>2</w:t>
    </w:r>
    <w:r>
      <w:rPr>
        <w:sz w:val="28"/>
      </w:rPr>
      <w:fldChar w:fldCharType="end"/>
    </w:r>
  </w:p>
  <w:p w:rsidR="00514B9B" w:rsidRDefault="00514B9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B" w:rsidRDefault="00514B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C78"/>
    <w:multiLevelType w:val="hybridMultilevel"/>
    <w:tmpl w:val="A662717C"/>
    <w:lvl w:ilvl="0" w:tplc="401A7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4C5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206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B06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1C2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067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E63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0EB7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7AA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21F33"/>
    <w:multiLevelType w:val="hybridMultilevel"/>
    <w:tmpl w:val="41B652F0"/>
    <w:lvl w:ilvl="0" w:tplc="1DA0E70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104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B2F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FAB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E20A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E8C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8AD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08E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78E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9B"/>
    <w:rsid w:val="00514B9B"/>
    <w:rsid w:val="00C76680"/>
    <w:rsid w:val="00C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F44"/>
  <w15:docId w15:val="{40A18375-EDE3-4D97-AF05-BD032B1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link w:val="12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1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link w:val="81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1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11">
    <w:name w:val="Заголовок Знак1"/>
    <w:basedOn w:val="a0"/>
    <w:link w:val="a5"/>
    <w:uiPriority w:val="10"/>
    <w:rPr>
      <w:sz w:val="48"/>
      <w:szCs w:val="48"/>
    </w:rPr>
  </w:style>
  <w:style w:type="character" w:customStyle="1" w:styleId="13">
    <w:name w:val="Подзаголовок Знак1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1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4">
    <w:name w:val="Выделенная цитата Знак1"/>
    <w:link w:val="a8"/>
    <w:uiPriority w:val="30"/>
    <w:rPr>
      <w:i/>
    </w:rPr>
  </w:style>
  <w:style w:type="character" w:customStyle="1" w:styleId="15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6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8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4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5">
    <w:name w:val="Верхний колонтитул Знак"/>
    <w:qFormat/>
  </w:style>
  <w:style w:type="character" w:customStyle="1" w:styleId="af6">
    <w:name w:val="Нижний колонтитул Знак"/>
    <w:qFormat/>
  </w:style>
  <w:style w:type="character" w:customStyle="1" w:styleId="af7">
    <w:name w:val="Основной текст с отступом Знак"/>
    <w:qFormat/>
  </w:style>
  <w:style w:type="character" w:styleId="af8">
    <w:name w:val="Emphasis"/>
    <w:qFormat/>
    <w:rPr>
      <w:i/>
      <w:iCs/>
    </w:rPr>
  </w:style>
  <w:style w:type="character" w:customStyle="1" w:styleId="af9">
    <w:name w:val="Выделение жирным"/>
    <w:qFormat/>
    <w:rPr>
      <w:b/>
      <w:bCs/>
    </w:rPr>
  </w:style>
  <w:style w:type="character" w:customStyle="1" w:styleId="afa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b">
    <w:name w:val="Нумерация строк"/>
  </w:style>
  <w:style w:type="character" w:styleId="afc">
    <w:name w:val="page number"/>
  </w:style>
  <w:style w:type="character" w:customStyle="1" w:styleId="afd">
    <w:name w:val="Посещённая гиперссылка"/>
    <w:rPr>
      <w:color w:val="800080"/>
      <w:u w:val="single"/>
    </w:rPr>
  </w:style>
  <w:style w:type="character" w:customStyle="1" w:styleId="afe">
    <w:name w:val="Ссылка указателя"/>
    <w:qFormat/>
  </w:style>
  <w:style w:type="character" w:customStyle="1" w:styleId="aff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0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1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9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2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a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3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4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5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5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f6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f7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8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111">
    <w:name w:val="Знак Знак11"/>
    <w:qFormat/>
    <w:rPr>
      <w:rFonts w:eastAsia="Calibri"/>
      <w:bCs/>
      <w:szCs w:val="24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92">
    <w:name w:val="Знак Знак9"/>
    <w:qFormat/>
    <w:rPr>
      <w:rFonts w:eastAsia="Calibri"/>
      <w:bCs/>
      <w:szCs w:val="36"/>
    </w:rPr>
  </w:style>
  <w:style w:type="character" w:customStyle="1" w:styleId="1b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7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2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2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2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9">
    <w:name w:val="Знак Знак"/>
    <w:qFormat/>
    <w:rPr>
      <w:rFonts w:ascii="Courier New" w:eastAsia="Courier New" w:hAnsi="Courier New"/>
      <w:lang w:val="ru-RU"/>
    </w:rPr>
  </w:style>
  <w:style w:type="character" w:customStyle="1" w:styleId="affa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2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8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9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b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4">
    <w:name w:val="Оглавление 5 Знак"/>
    <w:qFormat/>
    <w:rPr>
      <w:sz w:val="22"/>
    </w:rPr>
  </w:style>
  <w:style w:type="character" w:customStyle="1" w:styleId="1c">
    <w:name w:val="Гиперссылка1"/>
    <w:qFormat/>
    <w:rPr>
      <w:color w:val="0000FF"/>
      <w:sz w:val="22"/>
      <w:u w:val="single"/>
    </w:rPr>
  </w:style>
  <w:style w:type="character" w:customStyle="1" w:styleId="83">
    <w:name w:val="Оглавление 8 Знак"/>
    <w:qFormat/>
    <w:rPr>
      <w:sz w:val="22"/>
    </w:rPr>
  </w:style>
  <w:style w:type="character" w:customStyle="1" w:styleId="affc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d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3">
    <w:name w:val="Оглавление 9 Знак"/>
    <w:qFormat/>
    <w:rPr>
      <w:sz w:val="22"/>
    </w:rPr>
  </w:style>
  <w:style w:type="character" w:customStyle="1" w:styleId="1d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e">
    <w:name w:val="Название объекта Знак"/>
    <w:qFormat/>
    <w:rPr>
      <w:i/>
      <w:sz w:val="24"/>
    </w:rPr>
  </w:style>
  <w:style w:type="character" w:customStyle="1" w:styleId="afff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f0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4">
    <w:name w:val="Оглавление 3 Знак"/>
    <w:qFormat/>
    <w:rPr>
      <w:sz w:val="22"/>
    </w:rPr>
  </w:style>
  <w:style w:type="character" w:customStyle="1" w:styleId="1e">
    <w:name w:val="Выделение1"/>
    <w:qFormat/>
    <w:rPr>
      <w:i/>
      <w:sz w:val="22"/>
    </w:rPr>
  </w:style>
  <w:style w:type="character" w:customStyle="1" w:styleId="afff1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3">
    <w:name w:val="Оглавление 7 Знак"/>
    <w:qFormat/>
    <w:rPr>
      <w:sz w:val="22"/>
    </w:rPr>
  </w:style>
  <w:style w:type="character" w:customStyle="1" w:styleId="63">
    <w:name w:val="Оглавление 6 Знак"/>
    <w:qFormat/>
    <w:rPr>
      <w:sz w:val="22"/>
    </w:rPr>
  </w:style>
  <w:style w:type="character" w:customStyle="1" w:styleId="afff2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4">
    <w:name w:val="Оглавление 4 Знак"/>
    <w:qFormat/>
    <w:rPr>
      <w:sz w:val="22"/>
    </w:rPr>
  </w:style>
  <w:style w:type="character" w:customStyle="1" w:styleId="1f">
    <w:name w:val="Строгий1"/>
    <w:qFormat/>
    <w:rPr>
      <w:b/>
      <w:sz w:val="22"/>
    </w:rPr>
  </w:style>
  <w:style w:type="character" w:customStyle="1" w:styleId="2a">
    <w:name w:val="Оглавление 2 Знак"/>
    <w:qFormat/>
    <w:rPr>
      <w:sz w:val="22"/>
    </w:rPr>
  </w:style>
  <w:style w:type="character" w:customStyle="1" w:styleId="1f0">
    <w:name w:val="Обычный1"/>
    <w:qFormat/>
    <w:rPr>
      <w:sz w:val="22"/>
    </w:rPr>
  </w:style>
  <w:style w:type="character" w:customStyle="1" w:styleId="2b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2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f1">
    <w:name w:val="Текст1"/>
    <w:qFormat/>
    <w:rPr>
      <w:rFonts w:ascii="Courier New" w:eastAsia="Courier New" w:hAnsi="Courier New"/>
      <w:sz w:val="20"/>
    </w:rPr>
  </w:style>
  <w:style w:type="character" w:customStyle="1" w:styleId="1f2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3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4">
    <w:name w:val="Название объекта1"/>
    <w:qFormat/>
    <w:rPr>
      <w:b/>
      <w:sz w:val="36"/>
    </w:rPr>
  </w:style>
  <w:style w:type="character" w:customStyle="1" w:styleId="1f5">
    <w:name w:val="Стиль1"/>
    <w:qFormat/>
    <w:rPr>
      <w:rFonts w:ascii="Arial" w:eastAsia="Arial" w:hAnsi="Arial"/>
      <w:b/>
      <w:color w:val="000000"/>
    </w:rPr>
  </w:style>
  <w:style w:type="character" w:customStyle="1" w:styleId="afff3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5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f4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6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f5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6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7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f6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8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f7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c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8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9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a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d">
    <w:name w:val="Название объекта2"/>
    <w:qFormat/>
    <w:rPr>
      <w:i/>
      <w:sz w:val="24"/>
    </w:rPr>
  </w:style>
  <w:style w:type="character" w:customStyle="1" w:styleId="1fb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9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e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f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f0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c">
    <w:name w:val="Текст выноски1"/>
    <w:qFormat/>
    <w:rPr>
      <w:rFonts w:ascii="Tahoma" w:eastAsia="Tahoma" w:hAnsi="Tahoma"/>
      <w:sz w:val="16"/>
    </w:rPr>
  </w:style>
  <w:style w:type="character" w:customStyle="1" w:styleId="1fd">
    <w:name w:val="Абзац списка1"/>
    <w:qFormat/>
  </w:style>
  <w:style w:type="character" w:customStyle="1" w:styleId="afffa">
    <w:name w:val="Статьи"/>
    <w:qFormat/>
    <w:rPr>
      <w:sz w:val="28"/>
    </w:rPr>
  </w:style>
  <w:style w:type="character" w:customStyle="1" w:styleId="113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e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b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c">
    <w:name w:val="Текст Знак"/>
    <w:qFormat/>
    <w:rPr>
      <w:rFonts w:ascii="Courier New" w:eastAsia="Courier New" w:hAnsi="Courier New"/>
      <w:sz w:val="20"/>
    </w:rPr>
  </w:style>
  <w:style w:type="character" w:customStyle="1" w:styleId="1ff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d">
    <w:name w:val="Знак Знак Знак Знак Знак"/>
    <w:qFormat/>
    <w:rPr>
      <w:rFonts w:ascii="Verdana" w:eastAsia="Verdana" w:hAnsi="Verdana"/>
    </w:rPr>
  </w:style>
  <w:style w:type="character" w:customStyle="1" w:styleId="1ff0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f1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f2">
    <w:name w:val="Гиперссылка2"/>
    <w:qFormat/>
    <w:rPr>
      <w:color w:val="0000FF"/>
      <w:u w:val="single"/>
    </w:rPr>
  </w:style>
  <w:style w:type="character" w:customStyle="1" w:styleId="afffe">
    <w:name w:val="Маркеры списка"/>
    <w:qFormat/>
    <w:rPr>
      <w:rFonts w:ascii="OpenSymbol" w:eastAsia="OpenSymbol" w:hAnsi="OpenSymbol"/>
    </w:rPr>
  </w:style>
  <w:style w:type="character" w:customStyle="1" w:styleId="affff">
    <w:name w:val="текст Знак"/>
    <w:qFormat/>
    <w:rPr>
      <w:rFonts w:eastAsia="Calibri"/>
      <w:szCs w:val="28"/>
    </w:rPr>
  </w:style>
  <w:style w:type="character" w:customStyle="1" w:styleId="2f3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4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4">
    <w:name w:val="Основной текст (2)_"/>
    <w:qFormat/>
    <w:rPr>
      <w:sz w:val="18"/>
      <w:shd w:val="clear" w:color="auto" w:fill="FFFFFF"/>
    </w:rPr>
  </w:style>
  <w:style w:type="character" w:customStyle="1" w:styleId="affff0">
    <w:name w:val="Сноска_"/>
    <w:qFormat/>
    <w:rPr>
      <w:sz w:val="18"/>
      <w:shd w:val="clear" w:color="auto" w:fill="FFFFFF"/>
    </w:rPr>
  </w:style>
  <w:style w:type="character" w:customStyle="1" w:styleId="affff1">
    <w:name w:val="Основной текст_"/>
    <w:qFormat/>
    <w:rPr>
      <w:sz w:val="18"/>
      <w:shd w:val="clear" w:color="auto" w:fill="FFFFFF"/>
    </w:rPr>
  </w:style>
  <w:style w:type="character" w:customStyle="1" w:styleId="affff2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5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f3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f4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f1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f5">
    <w:name w:val="Гипертекстовая ссылка"/>
    <w:qFormat/>
    <w:rPr>
      <w:color w:val="106BBE"/>
    </w:rPr>
  </w:style>
  <w:style w:type="character" w:customStyle="1" w:styleId="affff6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f7">
    <w:name w:val="Абзац списка Знак"/>
    <w:qFormat/>
  </w:style>
  <w:style w:type="character" w:customStyle="1" w:styleId="affff8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9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4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4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4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4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5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5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6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f2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7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f3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a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f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c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4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8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d">
    <w:name w:val="Цветовое выделение для Текст"/>
    <w:qFormat/>
  </w:style>
  <w:style w:type="paragraph" w:styleId="a6">
    <w:name w:val="Body Text"/>
    <w:basedOn w:val="a"/>
    <w:pPr>
      <w:spacing w:before="0" w:after="0"/>
    </w:pPr>
    <w:rPr>
      <w:sz w:val="28"/>
    </w:rPr>
  </w:style>
  <w:style w:type="paragraph" w:styleId="affffe">
    <w:name w:val="List"/>
    <w:basedOn w:val="a6"/>
    <w:rPr>
      <w:rFonts w:cs="Arial"/>
    </w:rPr>
  </w:style>
  <w:style w:type="paragraph" w:styleId="afff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f0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2">
    <w:name w:val="Верхний и нижний колонтитулы"/>
    <w:basedOn w:val="a"/>
    <w:qFormat/>
  </w:style>
  <w:style w:type="paragraph" w:styleId="a9">
    <w:name w:val="header"/>
    <w:basedOn w:val="a"/>
    <w:link w:val="15"/>
    <w:pPr>
      <w:suppressLineNumbers/>
      <w:jc w:val="center"/>
    </w:pPr>
  </w:style>
  <w:style w:type="paragraph" w:styleId="aa">
    <w:name w:val="footer"/>
    <w:basedOn w:val="a"/>
    <w:link w:val="16"/>
  </w:style>
  <w:style w:type="paragraph" w:styleId="1ff5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7">
    <w:name w:val="toc 2"/>
    <w:basedOn w:val="a"/>
    <w:next w:val="a"/>
    <w:pPr>
      <w:spacing w:before="0"/>
      <w:ind w:left="220" w:firstLine="709"/>
    </w:pPr>
  </w:style>
  <w:style w:type="paragraph" w:styleId="39">
    <w:name w:val="toc 3"/>
    <w:basedOn w:val="a"/>
    <w:next w:val="a"/>
    <w:pPr>
      <w:spacing w:before="0"/>
      <w:ind w:left="440" w:firstLine="709"/>
    </w:pPr>
  </w:style>
  <w:style w:type="paragraph" w:styleId="46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6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5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5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5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5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7">
    <w:name w:val="Subtitle"/>
    <w:basedOn w:val="a"/>
    <w:next w:val="a6"/>
    <w:link w:val="13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d">
    <w:name w:val="footnote text"/>
    <w:basedOn w:val="a"/>
    <w:link w:val="18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4">
    <w:name w:val="Содержимое таблицы"/>
    <w:basedOn w:val="a"/>
    <w:qFormat/>
    <w:pPr>
      <w:suppressLineNumbers/>
      <w:ind w:left="28"/>
    </w:pPr>
  </w:style>
  <w:style w:type="paragraph" w:customStyle="1" w:styleId="afffff5">
    <w:name w:val="Заголовок таблицы"/>
    <w:basedOn w:val="afffff4"/>
    <w:qFormat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qFormat/>
    <w:pPr>
      <w:jc w:val="center"/>
    </w:pPr>
  </w:style>
  <w:style w:type="paragraph" w:customStyle="1" w:styleId="afffff7">
    <w:name w:val="Верхний колонтитул слева"/>
    <w:basedOn w:val="a9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5"/>
    <w:next w:val="a6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8">
    <w:name w:val="envelope address"/>
    <w:basedOn w:val="a"/>
    <w:pPr>
      <w:suppressLineNumbers/>
      <w:spacing w:before="0" w:after="60"/>
    </w:pPr>
  </w:style>
  <w:style w:type="paragraph" w:customStyle="1" w:styleId="1ff6">
    <w:name w:val="Библиография 1"/>
    <w:basedOn w:val="afffff0"/>
    <w:qFormat/>
    <w:pPr>
      <w:tabs>
        <w:tab w:val="right" w:leader="dot" w:pos="9921"/>
      </w:tabs>
    </w:pPr>
  </w:style>
  <w:style w:type="paragraph" w:styleId="afffff9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a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b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8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a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c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d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e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5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В. Чамкина</cp:lastModifiedBy>
  <cp:revision>917</cp:revision>
  <dcterms:created xsi:type="dcterms:W3CDTF">2025-03-05T09:15:00Z</dcterms:created>
  <dcterms:modified xsi:type="dcterms:W3CDTF">2025-03-05T09:17:00Z</dcterms:modified>
  <dc:language>ru-RU</dc:language>
</cp:coreProperties>
</file>