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CE38EE" w:rsidTr="00CE38EE">
        <w:tc>
          <w:tcPr>
            <w:tcW w:w="10326" w:type="dxa"/>
            <w:shd w:val="clear" w:color="auto" w:fill="auto"/>
          </w:tcPr>
          <w:p w:rsidR="00190FF9" w:rsidRPr="00CE38EE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12" w:type="dxa"/>
            <w:shd w:val="clear" w:color="auto" w:fill="auto"/>
          </w:tcPr>
          <w:p w:rsidR="00190FF9" w:rsidRDefault="00190FF9" w:rsidP="00AA18ED">
            <w:pPr>
              <w:rPr>
                <w:rFonts w:ascii="Times New Roman" w:hAnsi="Times New Roman"/>
                <w:sz w:val="28"/>
                <w:szCs w:val="28"/>
              </w:rPr>
            </w:pPr>
            <w:r w:rsidRPr="00CE38E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AA18ED" w:rsidRPr="00CE38EE" w:rsidRDefault="00AA18ED" w:rsidP="00AA18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 распоряжению Правительства Рязанской области</w:t>
            </w:r>
          </w:p>
        </w:tc>
      </w:tr>
      <w:tr w:rsidR="00AA18ED" w:rsidRPr="00CE38EE" w:rsidTr="00CE38EE">
        <w:tc>
          <w:tcPr>
            <w:tcW w:w="10326" w:type="dxa"/>
            <w:shd w:val="clear" w:color="auto" w:fill="auto"/>
          </w:tcPr>
          <w:p w:rsidR="00AA18ED" w:rsidRPr="00CE38EE" w:rsidRDefault="00AA18ED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AA18ED" w:rsidRPr="00CE38EE" w:rsidRDefault="00B8090F" w:rsidP="00AA18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18.03.2025 № 172-р</w:t>
            </w:r>
          </w:p>
        </w:tc>
      </w:tr>
      <w:tr w:rsidR="00AA18ED" w:rsidRPr="00CE38EE" w:rsidTr="00CE38EE">
        <w:tc>
          <w:tcPr>
            <w:tcW w:w="10326" w:type="dxa"/>
            <w:shd w:val="clear" w:color="auto" w:fill="auto"/>
          </w:tcPr>
          <w:p w:rsidR="00AA18ED" w:rsidRPr="00CE38EE" w:rsidRDefault="00AA18ED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AA18ED" w:rsidRPr="00CE38EE" w:rsidRDefault="00AA18ED" w:rsidP="00AA18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8ED" w:rsidRPr="00CE38EE" w:rsidTr="00CE38EE">
        <w:tc>
          <w:tcPr>
            <w:tcW w:w="10326" w:type="dxa"/>
            <w:shd w:val="clear" w:color="auto" w:fill="auto"/>
          </w:tcPr>
          <w:p w:rsidR="00AA18ED" w:rsidRPr="00CE38EE" w:rsidRDefault="00AA18ED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AA18ED" w:rsidRPr="00CE38EE" w:rsidRDefault="00AA18ED" w:rsidP="00AA18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8ED" w:rsidRPr="00CE38EE" w:rsidTr="00CE38EE">
        <w:tc>
          <w:tcPr>
            <w:tcW w:w="10326" w:type="dxa"/>
            <w:shd w:val="clear" w:color="auto" w:fill="auto"/>
          </w:tcPr>
          <w:p w:rsidR="00AA18ED" w:rsidRPr="00CE38EE" w:rsidRDefault="00AA18ED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AA18ED" w:rsidRDefault="00AA18ED" w:rsidP="00AA18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5</w:t>
            </w:r>
          </w:p>
          <w:p w:rsidR="00AA18ED" w:rsidRDefault="00AA18ED" w:rsidP="00AA18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AA18ED" w:rsidRPr="00CE38EE" w:rsidRDefault="00AA18ED" w:rsidP="00AA18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27.01.2025 № 28-р</w:t>
            </w:r>
          </w:p>
        </w:tc>
      </w:tr>
    </w:tbl>
    <w:p w:rsidR="00157194" w:rsidRDefault="00157194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AA18ED" w:rsidRDefault="00AA18ED" w:rsidP="00AA18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AA18ED" w:rsidRDefault="00AA18ED" w:rsidP="00AA18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объемов субсидий бюджетам муниципальных образований Рязанской области в 2025, 2026, 2027 годах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на финансирование направления (подпрограммы) 7 «Создание современной образовательной среды» государственной программы Рязанской области «Развитие образования»</w:t>
      </w:r>
    </w:p>
    <w:p w:rsidR="00AA18ED" w:rsidRDefault="00AA18ED" w:rsidP="00AA18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18ED" w:rsidRDefault="00AA18ED" w:rsidP="00AA18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275"/>
        <w:gridCol w:w="635"/>
        <w:gridCol w:w="688"/>
        <w:gridCol w:w="635"/>
        <w:gridCol w:w="1917"/>
        <w:gridCol w:w="1820"/>
        <w:gridCol w:w="2419"/>
        <w:gridCol w:w="631"/>
        <w:gridCol w:w="631"/>
        <w:gridCol w:w="631"/>
        <w:gridCol w:w="1730"/>
      </w:tblGrid>
      <w:tr w:rsidR="00AA18ED" w:rsidRPr="00AA18ED" w:rsidTr="00AA18ED">
        <w:trPr>
          <w:trHeight w:val="146"/>
        </w:trPr>
        <w:tc>
          <w:tcPr>
            <w:tcW w:w="394" w:type="dxa"/>
            <w:vMerge w:val="restart"/>
            <w:tcBorders>
              <w:bottom w:val="nil"/>
            </w:tcBorders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75" w:type="dxa"/>
            <w:vMerge w:val="restart"/>
            <w:tcBorders>
              <w:bottom w:val="nil"/>
            </w:tcBorders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муниципальных образований Рязанской области (получателей субсидий)</w:t>
            </w:r>
          </w:p>
        </w:tc>
        <w:tc>
          <w:tcPr>
            <w:tcW w:w="11737" w:type="dxa"/>
            <w:gridSpan w:val="10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Наименование субсидии</w:t>
            </w:r>
          </w:p>
        </w:tc>
      </w:tr>
      <w:tr w:rsidR="00AA18ED" w:rsidRPr="00AA18ED" w:rsidTr="00AA18ED">
        <w:trPr>
          <w:trHeight w:val="792"/>
        </w:trPr>
        <w:tc>
          <w:tcPr>
            <w:tcW w:w="394" w:type="dxa"/>
            <w:vMerge/>
            <w:tcBorders>
              <w:bottom w:val="nil"/>
            </w:tcBorders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bottom w:val="nil"/>
            </w:tcBorders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Рязанской области на обеспечение адресного строительства детских садов в отдельных населенных пунктах с объективно выявленной потребностью инфраструктуры (зданий)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Рязанской области на оснащение образовательных организаций охранно-пожарным оборудованием, средствами технической защиты от терроризма (их монтаж и наладка)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Рязанской области на установку и ремонт ограждений по периметру территорий образовательных организаций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Рязанской области на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AA18ED" w:rsidRPr="00AA18ED" w:rsidRDefault="00AA18ED" w:rsidP="00373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</w:t>
            </w:r>
            <w:r w:rsidR="00373888">
              <w:rPr>
                <w:rFonts w:ascii="Times New Roman" w:hAnsi="Times New Roman" w:cs="Times New Roman"/>
                <w:sz w:val="20"/>
                <w:szCs w:val="20"/>
              </w:rPr>
              <w:t xml:space="preserve">Рязанской области </w:t>
            </w: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 xml:space="preserve"> на обеспечение адресного строительства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Рязанской области на модернизацию  инфраструктуры общего образования</w:t>
            </w:r>
          </w:p>
        </w:tc>
      </w:tr>
      <w:tr w:rsidR="00AA18ED" w:rsidRPr="00AA18ED" w:rsidTr="00AA18ED">
        <w:trPr>
          <w:trHeight w:val="24"/>
        </w:trPr>
        <w:tc>
          <w:tcPr>
            <w:tcW w:w="394" w:type="dxa"/>
            <w:vMerge/>
            <w:tcBorders>
              <w:bottom w:val="nil"/>
            </w:tcBorders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bottom w:val="nil"/>
            </w:tcBorders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bottom w:val="nil"/>
            </w:tcBorders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688" w:type="dxa"/>
            <w:tcBorders>
              <w:bottom w:val="nil"/>
            </w:tcBorders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79" w:hanging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635" w:type="dxa"/>
            <w:tcBorders>
              <w:bottom w:val="nil"/>
            </w:tcBorders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917" w:type="dxa"/>
            <w:tcBorders>
              <w:bottom w:val="nil"/>
            </w:tcBorders>
          </w:tcPr>
          <w:p w:rsidR="00AA18ED" w:rsidRPr="00AA18ED" w:rsidRDefault="00AA18ED" w:rsidP="00AA18ED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820" w:type="dxa"/>
            <w:tcBorders>
              <w:bottom w:val="nil"/>
            </w:tcBorders>
          </w:tcPr>
          <w:p w:rsidR="00AA18ED" w:rsidRPr="00AA18ED" w:rsidRDefault="00AA18ED" w:rsidP="00AA18ED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419" w:type="dxa"/>
            <w:tcBorders>
              <w:bottom w:val="nil"/>
            </w:tcBorders>
          </w:tcPr>
          <w:p w:rsidR="00AA18ED" w:rsidRPr="00AA18ED" w:rsidRDefault="00AA18ED" w:rsidP="00AA18ED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631" w:type="dxa"/>
            <w:tcBorders>
              <w:bottom w:val="nil"/>
            </w:tcBorders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631" w:type="dxa"/>
            <w:tcBorders>
              <w:bottom w:val="nil"/>
            </w:tcBorders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631" w:type="dxa"/>
            <w:tcBorders>
              <w:bottom w:val="nil"/>
            </w:tcBorders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730" w:type="dxa"/>
            <w:tcBorders>
              <w:bottom w:val="nil"/>
            </w:tcBorders>
          </w:tcPr>
          <w:p w:rsidR="00AA18ED" w:rsidRPr="00AA18ED" w:rsidRDefault="00AA18ED" w:rsidP="00AA18ED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</w:tbl>
    <w:p w:rsidR="00AA18ED" w:rsidRPr="00AA18ED" w:rsidRDefault="00AA18ED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275"/>
        <w:gridCol w:w="635"/>
        <w:gridCol w:w="688"/>
        <w:gridCol w:w="635"/>
        <w:gridCol w:w="1917"/>
        <w:gridCol w:w="1820"/>
        <w:gridCol w:w="2419"/>
        <w:gridCol w:w="631"/>
        <w:gridCol w:w="631"/>
        <w:gridCol w:w="631"/>
        <w:gridCol w:w="1730"/>
      </w:tblGrid>
      <w:tr w:rsidR="00AA18ED" w:rsidRPr="00AA18ED" w:rsidTr="00AA18ED">
        <w:trPr>
          <w:trHeight w:val="24"/>
          <w:tblHeader/>
        </w:trPr>
        <w:tc>
          <w:tcPr>
            <w:tcW w:w="394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5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5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8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5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7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0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9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30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A18ED" w:rsidRPr="00AA18ED" w:rsidTr="00AA18ED">
        <w:trPr>
          <w:cantSplit/>
          <w:trHeight w:val="1359"/>
        </w:trPr>
        <w:tc>
          <w:tcPr>
            <w:tcW w:w="394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275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Александро-Невский муниципальный район</w:t>
            </w:r>
          </w:p>
        </w:tc>
        <w:tc>
          <w:tcPr>
            <w:tcW w:w="635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1820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500 000,00</w:t>
            </w: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8ED" w:rsidRPr="00AA18ED" w:rsidTr="00AA18ED">
        <w:trPr>
          <w:cantSplit/>
          <w:trHeight w:val="1408"/>
        </w:trPr>
        <w:tc>
          <w:tcPr>
            <w:tcW w:w="394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75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Захаровский</w:t>
            </w:r>
            <w:proofErr w:type="spellEnd"/>
            <w:r w:rsidRPr="00AA18E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35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240 000,00</w:t>
            </w:r>
          </w:p>
        </w:tc>
        <w:tc>
          <w:tcPr>
            <w:tcW w:w="1820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8ED" w:rsidRPr="00AA18ED" w:rsidTr="00AA18ED">
        <w:trPr>
          <w:cantSplit/>
          <w:trHeight w:val="1414"/>
        </w:trPr>
        <w:tc>
          <w:tcPr>
            <w:tcW w:w="394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75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Кадомский</w:t>
            </w:r>
            <w:proofErr w:type="spellEnd"/>
            <w:r w:rsidRPr="00AA18E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35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330 000,00</w:t>
            </w:r>
          </w:p>
        </w:tc>
        <w:tc>
          <w:tcPr>
            <w:tcW w:w="1820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8ED" w:rsidRPr="00AA18ED" w:rsidTr="00AA18ED">
        <w:trPr>
          <w:cantSplit/>
          <w:trHeight w:val="1763"/>
        </w:trPr>
        <w:tc>
          <w:tcPr>
            <w:tcW w:w="394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75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Касимовский</w:t>
            </w:r>
            <w:proofErr w:type="spellEnd"/>
            <w:r w:rsidRPr="00AA18E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635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2 500 000,00</w:t>
            </w:r>
          </w:p>
        </w:tc>
        <w:tc>
          <w:tcPr>
            <w:tcW w:w="1820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1 200 000,00</w:t>
            </w: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276 895 618,30</w:t>
            </w:r>
          </w:p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8ED" w:rsidRPr="00AA18ED" w:rsidTr="00AA18ED">
        <w:trPr>
          <w:cantSplit/>
          <w:trHeight w:val="1134"/>
        </w:trPr>
        <w:tc>
          <w:tcPr>
            <w:tcW w:w="394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объекта «Средняя общеобразовательная</w:t>
            </w:r>
            <w:r w:rsidR="00F1656E">
              <w:rPr>
                <w:rFonts w:ascii="Times New Roman" w:hAnsi="Times New Roman" w:cs="Times New Roman"/>
                <w:sz w:val="20"/>
                <w:szCs w:val="20"/>
              </w:rPr>
              <w:t xml:space="preserve"> школа на 960 мест в г. </w:t>
            </w:r>
            <w:proofErr w:type="spellStart"/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Касимов</w:t>
            </w:r>
            <w:proofErr w:type="spellEnd"/>
            <w:r w:rsidRPr="00AA18ED">
              <w:rPr>
                <w:rFonts w:ascii="Times New Roman" w:hAnsi="Times New Roman" w:cs="Times New Roman"/>
                <w:sz w:val="20"/>
                <w:szCs w:val="20"/>
              </w:rPr>
              <w:t xml:space="preserve"> Рязанской области»</w:t>
            </w:r>
          </w:p>
        </w:tc>
        <w:tc>
          <w:tcPr>
            <w:tcW w:w="635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extDirection w:val="btLr"/>
            <w:vAlign w:val="center"/>
          </w:tcPr>
          <w:p w:rsidR="00AA18ED" w:rsidRPr="00AA18ED" w:rsidRDefault="00AA18ED" w:rsidP="00373888">
            <w:pPr>
              <w:pStyle w:val="ConsPlusNormal"/>
              <w:spacing w:line="240" w:lineRule="atLeast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276 895 618,30</w:t>
            </w:r>
          </w:p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8ED" w:rsidRPr="00AA18ED" w:rsidTr="00AA18ED">
        <w:trPr>
          <w:cantSplit/>
          <w:trHeight w:val="1400"/>
        </w:trPr>
        <w:tc>
          <w:tcPr>
            <w:tcW w:w="394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75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Клепиковский</w:t>
            </w:r>
            <w:proofErr w:type="spellEnd"/>
            <w:r w:rsidRPr="00AA18E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35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546 000,00</w:t>
            </w:r>
          </w:p>
        </w:tc>
        <w:tc>
          <w:tcPr>
            <w:tcW w:w="1820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8ED" w:rsidRPr="00AA18ED" w:rsidTr="00AA18ED">
        <w:trPr>
          <w:cantSplit/>
          <w:trHeight w:val="1388"/>
        </w:trPr>
        <w:tc>
          <w:tcPr>
            <w:tcW w:w="394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75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Кораблинский</w:t>
            </w:r>
            <w:proofErr w:type="spellEnd"/>
            <w:r w:rsidRPr="00AA18E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635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646 000,00</w:t>
            </w:r>
          </w:p>
        </w:tc>
        <w:tc>
          <w:tcPr>
            <w:tcW w:w="1820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800 000,00</w:t>
            </w: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8ED" w:rsidRPr="00AA18ED" w:rsidTr="00AA18ED">
        <w:trPr>
          <w:cantSplit/>
          <w:trHeight w:val="1376"/>
        </w:trPr>
        <w:tc>
          <w:tcPr>
            <w:tcW w:w="394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75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Милославский муниципальный район</w:t>
            </w:r>
          </w:p>
        </w:tc>
        <w:tc>
          <w:tcPr>
            <w:tcW w:w="635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620 800,00</w:t>
            </w:r>
          </w:p>
        </w:tc>
        <w:tc>
          <w:tcPr>
            <w:tcW w:w="1820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8ED" w:rsidRPr="00AA18ED" w:rsidTr="00AA18ED">
        <w:trPr>
          <w:cantSplit/>
          <w:trHeight w:val="1520"/>
        </w:trPr>
        <w:tc>
          <w:tcPr>
            <w:tcW w:w="394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75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Михайловский муниципальный округ</w:t>
            </w:r>
          </w:p>
        </w:tc>
        <w:tc>
          <w:tcPr>
            <w:tcW w:w="635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4 682 655,85</w:t>
            </w:r>
          </w:p>
        </w:tc>
        <w:tc>
          <w:tcPr>
            <w:tcW w:w="1820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  <w:tc>
          <w:tcPr>
            <w:tcW w:w="2419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8ED" w:rsidRPr="00AA18ED" w:rsidTr="00AA18ED">
        <w:trPr>
          <w:cantSplit/>
          <w:trHeight w:val="1508"/>
        </w:trPr>
        <w:tc>
          <w:tcPr>
            <w:tcW w:w="394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75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Пронский</w:t>
            </w:r>
            <w:proofErr w:type="spellEnd"/>
            <w:r w:rsidRPr="00AA18E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35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910 237,65</w:t>
            </w:r>
          </w:p>
        </w:tc>
        <w:tc>
          <w:tcPr>
            <w:tcW w:w="1820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1 378 528,26</w:t>
            </w:r>
          </w:p>
        </w:tc>
        <w:tc>
          <w:tcPr>
            <w:tcW w:w="2419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8ED" w:rsidRPr="00AA18ED" w:rsidTr="00AA18ED">
        <w:trPr>
          <w:cantSplit/>
          <w:trHeight w:val="1340"/>
        </w:trPr>
        <w:tc>
          <w:tcPr>
            <w:tcW w:w="394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75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Путятинский</w:t>
            </w:r>
            <w:proofErr w:type="spellEnd"/>
            <w:r w:rsidRPr="00AA18E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635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400 000,00</w:t>
            </w:r>
          </w:p>
        </w:tc>
        <w:tc>
          <w:tcPr>
            <w:tcW w:w="1820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8ED" w:rsidRPr="00AA18ED" w:rsidTr="00AA18ED">
        <w:trPr>
          <w:cantSplit/>
          <w:trHeight w:val="1349"/>
        </w:trPr>
        <w:tc>
          <w:tcPr>
            <w:tcW w:w="394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75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Рыбновский</w:t>
            </w:r>
            <w:proofErr w:type="spellEnd"/>
            <w:r w:rsidRPr="00AA18E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35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800 000,00</w:t>
            </w: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AA18ED" w:rsidRPr="00AA18ED" w:rsidRDefault="00AA18ED" w:rsidP="00103DBF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8ED" w:rsidRPr="00AA18ED" w:rsidTr="00AA18ED">
        <w:trPr>
          <w:cantSplit/>
          <w:trHeight w:val="1763"/>
        </w:trPr>
        <w:tc>
          <w:tcPr>
            <w:tcW w:w="394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75" w:type="dxa"/>
          </w:tcPr>
          <w:p w:rsidR="00AA18ED" w:rsidRPr="00AA18ED" w:rsidRDefault="00AA18ED" w:rsidP="00103D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Ряжский муниципальный округ</w:t>
            </w:r>
          </w:p>
        </w:tc>
        <w:tc>
          <w:tcPr>
            <w:tcW w:w="635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34 009 279,00</w:t>
            </w:r>
          </w:p>
        </w:tc>
        <w:tc>
          <w:tcPr>
            <w:tcW w:w="688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164 930 944,50</w:t>
            </w:r>
          </w:p>
        </w:tc>
        <w:tc>
          <w:tcPr>
            <w:tcW w:w="635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150 277 336,50</w:t>
            </w:r>
          </w:p>
        </w:tc>
        <w:tc>
          <w:tcPr>
            <w:tcW w:w="1917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163 663,00</w:t>
            </w:r>
          </w:p>
        </w:tc>
        <w:tc>
          <w:tcPr>
            <w:tcW w:w="1820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8ED" w:rsidRPr="00AA18ED" w:rsidTr="00AA18ED">
        <w:trPr>
          <w:cantSplit/>
          <w:trHeight w:val="1527"/>
        </w:trPr>
        <w:tc>
          <w:tcPr>
            <w:tcW w:w="394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75" w:type="dxa"/>
          </w:tcPr>
          <w:p w:rsidR="00AA18ED" w:rsidRPr="00AA18ED" w:rsidRDefault="00AA18ED" w:rsidP="00103D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Рязанский муниципальный район</w:t>
            </w:r>
          </w:p>
        </w:tc>
        <w:tc>
          <w:tcPr>
            <w:tcW w:w="635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1 440 000,00</w:t>
            </w:r>
          </w:p>
        </w:tc>
        <w:tc>
          <w:tcPr>
            <w:tcW w:w="1820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2 162 776,74</w:t>
            </w:r>
          </w:p>
        </w:tc>
        <w:tc>
          <w:tcPr>
            <w:tcW w:w="2419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455 000,00</w:t>
            </w: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8ED" w:rsidRPr="00AA18ED" w:rsidTr="00AA18ED">
        <w:trPr>
          <w:cantSplit/>
          <w:trHeight w:val="1360"/>
        </w:trPr>
        <w:tc>
          <w:tcPr>
            <w:tcW w:w="394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275" w:type="dxa"/>
          </w:tcPr>
          <w:p w:rsidR="00AA18ED" w:rsidRPr="00AA18ED" w:rsidRDefault="00AA18ED" w:rsidP="00103D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Сараевский</w:t>
            </w:r>
            <w:proofErr w:type="spellEnd"/>
            <w:r w:rsidRPr="00AA18E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35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350 000,00</w:t>
            </w:r>
          </w:p>
        </w:tc>
        <w:tc>
          <w:tcPr>
            <w:tcW w:w="1820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8ED" w:rsidRPr="00AA18ED" w:rsidTr="00AA18ED">
        <w:trPr>
          <w:cantSplit/>
          <w:trHeight w:val="1347"/>
        </w:trPr>
        <w:tc>
          <w:tcPr>
            <w:tcW w:w="394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275" w:type="dxa"/>
          </w:tcPr>
          <w:p w:rsidR="00AA18ED" w:rsidRPr="00AA18ED" w:rsidRDefault="00AA18ED" w:rsidP="00103D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Сасовский</w:t>
            </w:r>
            <w:proofErr w:type="spellEnd"/>
            <w:r w:rsidRPr="00AA18E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635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1820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8ED" w:rsidRPr="00AA18ED" w:rsidTr="00AA18ED">
        <w:trPr>
          <w:cantSplit/>
          <w:trHeight w:val="1349"/>
        </w:trPr>
        <w:tc>
          <w:tcPr>
            <w:tcW w:w="394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75" w:type="dxa"/>
          </w:tcPr>
          <w:p w:rsidR="00AA18ED" w:rsidRPr="00AA18ED" w:rsidRDefault="00AA18ED" w:rsidP="00103D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Скопинский</w:t>
            </w:r>
            <w:proofErr w:type="spellEnd"/>
            <w:r w:rsidRPr="00AA18E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35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144 900,00</w:t>
            </w:r>
          </w:p>
        </w:tc>
        <w:tc>
          <w:tcPr>
            <w:tcW w:w="1820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320 000,00</w:t>
            </w:r>
          </w:p>
        </w:tc>
        <w:tc>
          <w:tcPr>
            <w:tcW w:w="2419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8ED" w:rsidRPr="00AA18ED" w:rsidTr="00AA18ED">
        <w:trPr>
          <w:cantSplit/>
          <w:trHeight w:val="1349"/>
        </w:trPr>
        <w:tc>
          <w:tcPr>
            <w:tcW w:w="394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275" w:type="dxa"/>
          </w:tcPr>
          <w:p w:rsidR="00AA18ED" w:rsidRPr="00AA18ED" w:rsidRDefault="00AA18ED" w:rsidP="00103D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Спасский муниципальный район</w:t>
            </w:r>
          </w:p>
        </w:tc>
        <w:tc>
          <w:tcPr>
            <w:tcW w:w="635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566 324,00</w:t>
            </w:r>
          </w:p>
        </w:tc>
        <w:tc>
          <w:tcPr>
            <w:tcW w:w="2419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500 000,00</w:t>
            </w: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8ED" w:rsidRPr="00AA18ED" w:rsidTr="00AA18ED">
        <w:trPr>
          <w:cantSplit/>
          <w:trHeight w:val="1479"/>
        </w:trPr>
        <w:tc>
          <w:tcPr>
            <w:tcW w:w="394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75" w:type="dxa"/>
          </w:tcPr>
          <w:p w:rsidR="00AA18ED" w:rsidRPr="00AA18ED" w:rsidRDefault="00AA18ED" w:rsidP="00103D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Чучковский</w:t>
            </w:r>
            <w:proofErr w:type="spellEnd"/>
            <w:r w:rsidRPr="00AA18E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35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550 000,00</w:t>
            </w:r>
          </w:p>
        </w:tc>
        <w:tc>
          <w:tcPr>
            <w:tcW w:w="1820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8ED" w:rsidRPr="00AA18ED" w:rsidTr="00AA18ED">
        <w:trPr>
          <w:cantSplit/>
          <w:trHeight w:val="1311"/>
        </w:trPr>
        <w:tc>
          <w:tcPr>
            <w:tcW w:w="394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75" w:type="dxa"/>
          </w:tcPr>
          <w:p w:rsidR="00AA18ED" w:rsidRPr="00AA18ED" w:rsidRDefault="00AA18ED" w:rsidP="00103D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Шацкий</w:t>
            </w:r>
            <w:proofErr w:type="spellEnd"/>
            <w:r w:rsidRPr="00AA18E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35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480 000,00</w:t>
            </w:r>
          </w:p>
        </w:tc>
        <w:tc>
          <w:tcPr>
            <w:tcW w:w="1820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374 957,00</w:t>
            </w:r>
          </w:p>
        </w:tc>
        <w:tc>
          <w:tcPr>
            <w:tcW w:w="2419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8ED" w:rsidRPr="00AA18ED" w:rsidTr="00AA18ED">
        <w:trPr>
          <w:cantSplit/>
          <w:trHeight w:val="1455"/>
        </w:trPr>
        <w:tc>
          <w:tcPr>
            <w:tcW w:w="394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275" w:type="dxa"/>
          </w:tcPr>
          <w:p w:rsidR="00AA18ED" w:rsidRPr="00AA18ED" w:rsidRDefault="00AA18ED" w:rsidP="00103D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Шиловский муниципальный район</w:t>
            </w:r>
          </w:p>
        </w:tc>
        <w:tc>
          <w:tcPr>
            <w:tcW w:w="635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350 000,00</w:t>
            </w:r>
          </w:p>
        </w:tc>
        <w:tc>
          <w:tcPr>
            <w:tcW w:w="1820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171 664,00</w:t>
            </w:r>
          </w:p>
        </w:tc>
        <w:tc>
          <w:tcPr>
            <w:tcW w:w="2419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8ED" w:rsidRPr="00AA18ED" w:rsidTr="00AA18ED">
        <w:trPr>
          <w:cantSplit/>
          <w:trHeight w:val="1443"/>
        </w:trPr>
        <w:tc>
          <w:tcPr>
            <w:tcW w:w="394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275" w:type="dxa"/>
          </w:tcPr>
          <w:p w:rsidR="00AA18ED" w:rsidRPr="00AA18ED" w:rsidRDefault="00AA18ED" w:rsidP="00103D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Ухоловский</w:t>
            </w:r>
            <w:proofErr w:type="spellEnd"/>
            <w:r w:rsidRPr="00AA18E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35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475 750,00</w:t>
            </w:r>
          </w:p>
        </w:tc>
        <w:tc>
          <w:tcPr>
            <w:tcW w:w="2419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8ED" w:rsidRPr="00AA18ED" w:rsidTr="00AA18ED">
        <w:trPr>
          <w:cantSplit/>
          <w:trHeight w:val="2058"/>
        </w:trPr>
        <w:tc>
          <w:tcPr>
            <w:tcW w:w="394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275" w:type="dxa"/>
          </w:tcPr>
          <w:p w:rsidR="00AA18ED" w:rsidRPr="00AA18ED" w:rsidRDefault="00AA18ED" w:rsidP="00103D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Городской округ город Рязань</w:t>
            </w:r>
          </w:p>
        </w:tc>
        <w:tc>
          <w:tcPr>
            <w:tcW w:w="635" w:type="dxa"/>
            <w:textDirection w:val="btL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extDirection w:val="btL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extDirection w:val="btL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7 200 000,00</w:t>
            </w:r>
          </w:p>
        </w:tc>
        <w:tc>
          <w:tcPr>
            <w:tcW w:w="1820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2 145 000,00</w:t>
            </w:r>
          </w:p>
        </w:tc>
        <w:tc>
          <w:tcPr>
            <w:tcW w:w="631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800 102 269,00</w:t>
            </w:r>
          </w:p>
        </w:tc>
        <w:tc>
          <w:tcPr>
            <w:tcW w:w="631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2 408 693 386,00</w:t>
            </w:r>
          </w:p>
        </w:tc>
        <w:tc>
          <w:tcPr>
            <w:tcW w:w="631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2 253 714 006,00</w:t>
            </w:r>
          </w:p>
        </w:tc>
        <w:tc>
          <w:tcPr>
            <w:tcW w:w="1730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8ED" w:rsidRPr="00AA18ED" w:rsidTr="00AA18ED">
        <w:trPr>
          <w:cantSplit/>
          <w:trHeight w:val="2058"/>
        </w:trPr>
        <w:tc>
          <w:tcPr>
            <w:tcW w:w="394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</w:tcPr>
          <w:p w:rsidR="00AA18ED" w:rsidRPr="00AA18ED" w:rsidRDefault="00AA18ED" w:rsidP="00103D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объекта «Общеобразова</w:t>
            </w:r>
            <w:r w:rsidR="00F1656E">
              <w:rPr>
                <w:rFonts w:ascii="Times New Roman" w:hAnsi="Times New Roman" w:cs="Times New Roman"/>
                <w:sz w:val="20"/>
                <w:szCs w:val="20"/>
              </w:rPr>
              <w:t>тельная школа на 1100 мест в г. </w:t>
            </w: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Рязани (МБОУ «Школа № 28»). Корректировка</w:t>
            </w:r>
          </w:p>
        </w:tc>
        <w:tc>
          <w:tcPr>
            <w:tcW w:w="635" w:type="dxa"/>
            <w:textDirection w:val="btL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extDirection w:val="btL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extDirection w:val="btL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extDirection w:val="btL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extDirection w:val="btL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textDirection w:val="btL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319 869 691,00</w:t>
            </w:r>
          </w:p>
        </w:tc>
        <w:tc>
          <w:tcPr>
            <w:tcW w:w="631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1 083 497 995,00</w:t>
            </w:r>
          </w:p>
        </w:tc>
        <w:tc>
          <w:tcPr>
            <w:tcW w:w="631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1 021 539 233,00</w:t>
            </w:r>
          </w:p>
        </w:tc>
        <w:tc>
          <w:tcPr>
            <w:tcW w:w="1730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8ED" w:rsidRPr="00AA18ED" w:rsidTr="00AA18ED">
        <w:trPr>
          <w:cantSplit/>
          <w:trHeight w:val="2304"/>
        </w:trPr>
        <w:tc>
          <w:tcPr>
            <w:tcW w:w="394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</w:tcPr>
          <w:p w:rsidR="00AA18ED" w:rsidRPr="00AA18ED" w:rsidRDefault="00AA18ED" w:rsidP="00103D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объекта «Общеобразовательная школа в районе ДПР 7, 7А в г. Рязани»</w:t>
            </w:r>
          </w:p>
        </w:tc>
        <w:tc>
          <w:tcPr>
            <w:tcW w:w="635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480 232 578,00</w:t>
            </w:r>
          </w:p>
        </w:tc>
        <w:tc>
          <w:tcPr>
            <w:tcW w:w="631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1 325 195 391,00</w:t>
            </w:r>
          </w:p>
        </w:tc>
        <w:tc>
          <w:tcPr>
            <w:tcW w:w="631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1 232 174 773,00</w:t>
            </w:r>
          </w:p>
        </w:tc>
        <w:tc>
          <w:tcPr>
            <w:tcW w:w="1730" w:type="dxa"/>
            <w:vAlign w:val="center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8ED" w:rsidRPr="00AA18ED" w:rsidTr="00AA18ED">
        <w:trPr>
          <w:cantSplit/>
          <w:trHeight w:val="1419"/>
        </w:trPr>
        <w:tc>
          <w:tcPr>
            <w:tcW w:w="394" w:type="dxa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275" w:type="dxa"/>
          </w:tcPr>
          <w:p w:rsidR="00AA18ED" w:rsidRPr="00AA18ED" w:rsidRDefault="00AA18ED" w:rsidP="00103D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Городской округ город Скопин</w:t>
            </w:r>
          </w:p>
        </w:tc>
        <w:tc>
          <w:tcPr>
            <w:tcW w:w="635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170 743,50</w:t>
            </w:r>
          </w:p>
        </w:tc>
        <w:tc>
          <w:tcPr>
            <w:tcW w:w="1820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600 000,00</w:t>
            </w:r>
          </w:p>
        </w:tc>
        <w:tc>
          <w:tcPr>
            <w:tcW w:w="631" w:type="dxa"/>
            <w:vAlign w:val="center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AA18ED" w:rsidRPr="00AA18ED" w:rsidRDefault="00AA18ED" w:rsidP="00103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8ED" w:rsidRPr="00AA18ED" w:rsidTr="00AA18ED">
        <w:trPr>
          <w:cantSplit/>
          <w:trHeight w:val="1917"/>
        </w:trPr>
        <w:tc>
          <w:tcPr>
            <w:tcW w:w="2669" w:type="dxa"/>
            <w:gridSpan w:val="2"/>
          </w:tcPr>
          <w:p w:rsidR="00AA18ED" w:rsidRPr="00AA18ED" w:rsidRDefault="00AA18ED" w:rsidP="00F1656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35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34 009 279,00</w:t>
            </w:r>
          </w:p>
        </w:tc>
        <w:tc>
          <w:tcPr>
            <w:tcW w:w="688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164 930 944,50</w:t>
            </w:r>
          </w:p>
        </w:tc>
        <w:tc>
          <w:tcPr>
            <w:tcW w:w="635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150 277 336,50</w:t>
            </w:r>
          </w:p>
        </w:tc>
        <w:tc>
          <w:tcPr>
            <w:tcW w:w="1917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22 225 000,00</w:t>
            </w:r>
          </w:p>
        </w:tc>
        <w:tc>
          <w:tcPr>
            <w:tcW w:w="1820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7 450 000,00</w:t>
            </w:r>
          </w:p>
        </w:tc>
        <w:tc>
          <w:tcPr>
            <w:tcW w:w="2419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7 000 000,00</w:t>
            </w:r>
          </w:p>
        </w:tc>
        <w:tc>
          <w:tcPr>
            <w:tcW w:w="631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800 102 269,00</w:t>
            </w:r>
          </w:p>
        </w:tc>
        <w:tc>
          <w:tcPr>
            <w:tcW w:w="631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2 408 693 386,00</w:t>
            </w:r>
          </w:p>
        </w:tc>
        <w:tc>
          <w:tcPr>
            <w:tcW w:w="631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2 253 714 006,00</w:t>
            </w:r>
          </w:p>
        </w:tc>
        <w:tc>
          <w:tcPr>
            <w:tcW w:w="1730" w:type="dxa"/>
            <w:textDirection w:val="btLr"/>
            <w:vAlign w:val="center"/>
          </w:tcPr>
          <w:p w:rsidR="00AA18ED" w:rsidRPr="00AA18ED" w:rsidRDefault="00AA18ED" w:rsidP="00103DBF">
            <w:pPr>
              <w:pStyle w:val="ConsPlusNormal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8ED">
              <w:rPr>
                <w:rFonts w:ascii="Times New Roman" w:hAnsi="Times New Roman" w:cs="Times New Roman"/>
                <w:sz w:val="20"/>
                <w:szCs w:val="20"/>
              </w:rPr>
              <w:t>276 895 618,30»</w:t>
            </w:r>
          </w:p>
          <w:p w:rsidR="00AA18ED" w:rsidRPr="00AA18ED" w:rsidRDefault="00AA18ED" w:rsidP="00103D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18ED" w:rsidRDefault="00AA18ED" w:rsidP="00AA18ED"/>
    <w:p w:rsidR="00AA18ED" w:rsidRDefault="00AA18ED" w:rsidP="00AA18ED"/>
    <w:p w:rsidR="00AA18ED" w:rsidRDefault="00AA18ED" w:rsidP="00AA18ED"/>
    <w:p w:rsidR="00AA18ED" w:rsidRPr="00483DB5" w:rsidRDefault="00AA18ED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AA18ED" w:rsidRPr="00483DB5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C7E" w:rsidRDefault="00CD4C7E">
      <w:r>
        <w:separator/>
      </w:r>
    </w:p>
  </w:endnote>
  <w:endnote w:type="continuationSeparator" w:id="0">
    <w:p w:rsidR="00CD4C7E" w:rsidRDefault="00CD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C7E" w:rsidRDefault="00CD4C7E">
      <w:r>
        <w:separator/>
      </w:r>
    </w:p>
  </w:footnote>
  <w:footnote w:type="continuationSeparator" w:id="0">
    <w:p w:rsidR="00CD4C7E" w:rsidRDefault="00CD4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BE49A3">
      <w:rPr>
        <w:rFonts w:ascii="Times New Roman" w:hAnsi="Times New Roman"/>
        <w:noProof/>
        <w:sz w:val="24"/>
        <w:szCs w:val="24"/>
      </w:rPr>
      <w:t>6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73888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31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A18ED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090F"/>
    <w:rsid w:val="00B83BA2"/>
    <w:rsid w:val="00B853AA"/>
    <w:rsid w:val="00B875BF"/>
    <w:rsid w:val="00B91F62"/>
    <w:rsid w:val="00BB2C98"/>
    <w:rsid w:val="00BD0B82"/>
    <w:rsid w:val="00BE49A3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4C7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56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AA18ED"/>
    <w:pPr>
      <w:widowControl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AA18ED"/>
    <w:pPr>
      <w:widowControl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AA18ED"/>
    <w:pPr>
      <w:widowControl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AA18ED"/>
    <w:pPr>
      <w:widowControl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Лёксина М.А.</cp:lastModifiedBy>
  <cp:revision>2</cp:revision>
  <cp:lastPrinted>2025-03-17T13:00:00Z</cp:lastPrinted>
  <dcterms:created xsi:type="dcterms:W3CDTF">2025-03-20T06:30:00Z</dcterms:created>
  <dcterms:modified xsi:type="dcterms:W3CDTF">2025-03-20T06:30:00Z</dcterms:modified>
</cp:coreProperties>
</file>