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14 марта 2025 г. </w:t>
      </w:r>
      <w:r>
        <w:rPr>
          <w:sz w:val="24"/>
          <w:szCs w:val="24"/>
        </w:rPr>
        <w:t xml:space="preserve">№ 178-п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spacing w:before="5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36"/>
        <w:ind w:left="5" w:right="21"/>
        <w:jc w:val="center"/>
        <w:spacing w:before="6" w:line="247" w:lineRule="auto"/>
      </w:pPr>
      <w:r>
        <w:rPr>
          <w:b/>
          <w:bCs/>
          <w:sz w:val="26"/>
          <w:szCs w:val="26"/>
        </w:rPr>
        <w:t xml:space="preserve">Внесение изменений в правила землепользования и застройки муниципального </w:t>
        <w:br/>
        <w:t xml:space="preserve">образования</w:t>
      </w:r>
      <w:r>
        <w:rPr>
          <w:b/>
          <w:bCs/>
          <w:sz w:val="26"/>
          <w:szCs w:val="26"/>
        </w:rPr>
        <w:t xml:space="preserve"> –</w:t>
      </w:r>
      <w:r>
        <w:rPr>
          <w:b/>
          <w:bCs/>
          <w:spacing w:val="-1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Кораблинский</w:t>
      </w:r>
      <w:r>
        <w:rPr>
          <w:b/>
          <w:bCs/>
          <w:spacing w:val="-17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муниципальный</w:t>
      </w:r>
      <w:r>
        <w:rPr>
          <w:b/>
          <w:bCs/>
          <w:spacing w:val="-17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округ</w:t>
      </w:r>
      <w:r>
        <w:rPr>
          <w:b/>
          <w:bCs/>
          <w:spacing w:val="-1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Рязанской</w:t>
      </w:r>
      <w:r>
        <w:rPr>
          <w:b/>
          <w:bCs/>
          <w:spacing w:val="-17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области</w:t>
      </w:r>
      <w:r>
        <w:rPr>
          <w:b/>
          <w:bCs/>
          <w:spacing w:val="-17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применительно </w:t>
        <w:br/>
        <w:t xml:space="preserve">к</w:t>
      </w:r>
      <w:r>
        <w:rPr>
          <w:b/>
          <w:bCs/>
          <w:spacing w:val="-1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территории</w:t>
      </w:r>
      <w:r>
        <w:rPr>
          <w:b/>
          <w:bCs/>
          <w:spacing w:val="-16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Ключанского</w:t>
      </w:r>
      <w:r>
        <w:rPr>
          <w:b/>
          <w:bCs/>
          <w:spacing w:val="-1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сельского</w:t>
      </w:r>
      <w:r>
        <w:rPr>
          <w:b/>
          <w:bCs/>
          <w:spacing w:val="-1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округа</w:t>
      </w:r>
      <w:r>
        <w:rPr>
          <w:b/>
          <w:bCs/>
          <w:spacing w:val="-1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Кораблинского</w:t>
      </w:r>
      <w:r>
        <w:rPr>
          <w:b/>
          <w:bCs/>
          <w:spacing w:val="-1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района</w:t>
      </w:r>
      <w:r>
        <w:rPr>
          <w:b/>
          <w:bCs/>
          <w:spacing w:val="-1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Рязанской</w:t>
      </w:r>
      <w:r>
        <w:rPr>
          <w:b/>
          <w:bCs/>
          <w:spacing w:val="-16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области </w:t>
        <w:br/>
        <w:t xml:space="preserve">в части приведения сведений о местоположении границ территориальных зон </w:t>
      </w:r>
      <w:r>
        <w:rPr>
          <w:b/>
          <w:bCs/>
          <w:sz w:val="26"/>
          <w:szCs w:val="26"/>
        </w:rPr>
        <w:t xml:space="preserve">«1</w:t>
      </w:r>
      <w:r>
        <w:rPr>
          <w:b/>
          <w:bCs/>
          <w:spacing w:val="-7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Жилая</w:t>
      </w:r>
      <w:r>
        <w:rPr>
          <w:b/>
          <w:bCs/>
          <w:spacing w:val="-1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зона</w:t>
      </w:r>
      <w:r>
        <w:rPr>
          <w:b/>
          <w:bCs/>
          <w:spacing w:val="-7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(населенный</w:t>
      </w:r>
      <w:r>
        <w:rPr>
          <w:b/>
          <w:bCs/>
          <w:spacing w:val="-1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пункт</w:t>
      </w:r>
      <w:r>
        <w:rPr>
          <w:b/>
          <w:bCs/>
          <w:spacing w:val="-1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с.</w:t>
      </w:r>
      <w:r>
        <w:rPr>
          <w:b/>
          <w:bCs/>
          <w:spacing w:val="-1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Ключ)»,</w:t>
      </w:r>
      <w:r>
        <w:rPr>
          <w:b/>
          <w:bCs/>
          <w:spacing w:val="-1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«3.1</w:t>
      </w:r>
      <w:r>
        <w:rPr>
          <w:b/>
          <w:bCs/>
          <w:spacing w:val="-7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Производственная</w:t>
      </w:r>
      <w:r>
        <w:rPr>
          <w:b/>
          <w:bCs/>
          <w:spacing w:val="-1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зона</w:t>
      </w:r>
      <w:r>
        <w:rPr>
          <w:b/>
          <w:bCs/>
          <w:spacing w:val="-7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(населенный пункт с. Ключ)»</w:t>
      </w:r>
      <w:r>
        <w:rPr>
          <w:b/>
          <w:bCs/>
          <w:spacing w:val="-8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br/>
        <w:t xml:space="preserve">в соответствие с их описанием в Едином государственном реестре недвижимости </w:t>
        <w:br/>
        <w:t xml:space="preserve">согласно границам земельных участков с кадастровыми номерами </w:t>
        <w:br/>
        <w:t xml:space="preserve">62:06:0101101:299, 62:06:0101101:173</w:t>
      </w:r>
      <w:r/>
    </w:p>
    <w:p>
      <w:pPr>
        <w:pStyle w:val="836"/>
        <w:ind w:left="2275" w:right="2266"/>
        <w:jc w:val="center"/>
        <w:spacing w:before="230" w:line="247" w:lineRule="auto"/>
        <w:rPr>
          <w:highlight w:val="none"/>
        </w:rPr>
      </w:pPr>
      <w:r>
        <w:t xml:space="preserve">Фрагмент</w:t>
      </w:r>
      <w:r>
        <w:rPr>
          <w:spacing w:val="-6"/>
        </w:rPr>
        <w:t xml:space="preserve"> </w:t>
      </w:r>
      <w:r>
        <w:t xml:space="preserve">карты</w:t>
      </w:r>
      <w:r>
        <w:rPr>
          <w:spacing w:val="-4"/>
        </w:rPr>
        <w:t xml:space="preserve"> </w:t>
      </w:r>
      <w:r>
        <w:t xml:space="preserve">градостроительного</w:t>
      </w:r>
      <w:r>
        <w:rPr>
          <w:spacing w:val="-3"/>
        </w:rPr>
        <w:t xml:space="preserve"> </w:t>
      </w:r>
      <w:r>
        <w:t xml:space="preserve">зонирования М 1:850</w:t>
      </w:r>
      <w:r>
        <w:rPr>
          <w:highlight w:val="none"/>
        </w:rPr>
      </w:r>
    </w:p>
    <w:p>
      <w:pPr>
        <w:pStyle w:val="836"/>
        <w:rPr>
          <w:sz w:val="27"/>
        </w:rPr>
      </w:pPr>
      <w:r>
        <w:rPr>
          <w:sz w:val="27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106920" cy="30309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163141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33381" r="0" b="36460"/>
                        <a:stretch/>
                      </pic:blipFill>
                      <pic:spPr bwMode="auto">
                        <a:xfrm flipH="0" flipV="0">
                          <a:off x="0" y="0"/>
                          <a:ext cx="7106918" cy="3030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59.60pt;height:238.66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sz w:val="27"/>
        </w:rPr>
      </w:r>
      <w:r>
        <w:rPr>
          <w:sz w:val="27"/>
        </w:rPr>
      </w:r>
    </w:p>
    <w:p>
      <w:pPr>
        <w:pStyle w:val="836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ind w:left="2745" w:right="5124" w:hanging="46"/>
        <w:jc w:val="left"/>
        <w:spacing w:before="0" w:line="345" w:lineRule="auto"/>
        <w:rPr>
          <w:sz w:val="23"/>
        </w:rPr>
      </w:pPr>
      <w:r>
        <w:rPr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1362859</wp:posOffset>
                </wp:positionH>
                <wp:positionV relativeFrom="paragraph">
                  <wp:posOffset>560254</wp:posOffset>
                </wp:positionV>
                <wp:extent cx="581660" cy="258445"/>
                <wp:effectExtent l="0" t="0" r="0" b="0"/>
                <wp:wrapNone/>
                <wp:docPr id="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1660" cy="258445"/>
                          <a:chExt cx="581660" cy="25844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698" y="2698"/>
                            <a:ext cx="57594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253365" fill="norm" stroke="1" extrusionOk="0">
                                <a:moveTo>
                                  <a:pt x="575766" y="252849"/>
                                </a:moveTo>
                                <a:lnTo>
                                  <a:pt x="0" y="252849"/>
                                </a:lnTo>
                                <a:lnTo>
                                  <a:pt x="0" y="0"/>
                                </a:lnTo>
                                <a:lnTo>
                                  <a:pt x="575766" y="0"/>
                                </a:lnTo>
                                <a:lnTo>
                                  <a:pt x="575766" y="252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34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698" y="2698"/>
                            <a:ext cx="57594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253365" fill="norm" stroke="1" extrusionOk="0">
                                <a:moveTo>
                                  <a:pt x="0" y="0"/>
                                </a:moveTo>
                                <a:lnTo>
                                  <a:pt x="575766" y="0"/>
                                </a:lnTo>
                                <a:lnTo>
                                  <a:pt x="575766" y="252849"/>
                                </a:lnTo>
                                <a:lnTo>
                                  <a:pt x="0" y="252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3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264482" y="72463"/>
                            <a:ext cx="4064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109855" fill="norm" stroke="1" extrusionOk="0">
                                <a:moveTo>
                                  <a:pt x="40162" y="109479"/>
                                </a:moveTo>
                                <a:lnTo>
                                  <a:pt x="26774" y="109479"/>
                                </a:lnTo>
                                <a:lnTo>
                                  <a:pt x="26774" y="24171"/>
                                </a:lnTo>
                                <a:lnTo>
                                  <a:pt x="23551" y="27245"/>
                                </a:lnTo>
                                <a:lnTo>
                                  <a:pt x="19325" y="30320"/>
                                </a:lnTo>
                                <a:lnTo>
                                  <a:pt x="8862" y="36468"/>
                                </a:lnTo>
                                <a:lnTo>
                                  <a:pt x="4164" y="38773"/>
                                </a:lnTo>
                                <a:lnTo>
                                  <a:pt x="0" y="40311"/>
                                </a:lnTo>
                                <a:lnTo>
                                  <a:pt x="0" y="27369"/>
                                </a:lnTo>
                                <a:lnTo>
                                  <a:pt x="7487" y="23849"/>
                                </a:lnTo>
                                <a:lnTo>
                                  <a:pt x="14032" y="19585"/>
                                </a:lnTo>
                                <a:lnTo>
                                  <a:pt x="25237" y="9569"/>
                                </a:lnTo>
                                <a:lnTo>
                                  <a:pt x="29204" y="4710"/>
                                </a:lnTo>
                                <a:lnTo>
                                  <a:pt x="31534" y="0"/>
                                </a:lnTo>
                                <a:lnTo>
                                  <a:pt x="40162" y="0"/>
                                </a:lnTo>
                                <a:lnTo>
                                  <a:pt x="40162" y="109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5729152;o:allowoverlap:true;o:allowincell:true;mso-position-horizontal-relative:page;margin-left:107.31pt;mso-position-horizontal:absolute;mso-position-vertical-relative:text;margin-top:44.11pt;mso-position-vertical:absolute;width:45.80pt;height:20.35pt;mso-wrap-distance-left:0.00pt;mso-wrap-distance-top:0.00pt;mso-wrap-distance-right:0.00pt;mso-wrap-distance-bottom:0.00pt;" coordorigin="0,0" coordsize="5816,2584">
                <v:shape id="shape 2" o:spid="_x0000_s2" style="position:absolute;left:26;top:26;width:5759;height:2533;visibility:visible;" path="m99968,99796l0,99796l0,0l99968,0l99968,99796xe" coordsize="100000,100000" fillcolor="#FF634F">
                  <v:path textboxrect="0,0,100000,100000"/>
                </v:shape>
                <v:shape id="shape 3" o:spid="_x0000_s3" style="position:absolute;left:26;top:26;width:5759;height:2533;visibility:visible;" path="m0,0l99968,0l99968,99796l0,99796l0,0xe" coordsize="100000,100000" filled="f" strokecolor="#000000" strokeweight="0.42pt">
                  <v:path textboxrect="0,0,100000,100000"/>
                  <v:stroke dashstyle="solid"/>
                </v:shape>
                <v:shape id="shape 4" o:spid="_x0000_s4" style="position:absolute;left:2644;top:724;width:406;height:1098;visibility:visible;" path="m98822,99657l65880,99657l65880,22002l57949,24799l47551,27600l21806,33194l10245,35294l0,36694l0,24912l18421,21708l34525,17826l62097,8708l71859,4287l77593,0l98822,0l98822,99657xe" coordsize="100000,100000" fillcolor="#000000">
                  <v:path textboxrect="0,0,100000,100000"/>
                </v:shape>
              </v:group>
            </w:pict>
          </mc:Fallback>
        </mc:AlternateContent>
      </w:r>
      <w:r>
        <w:rPr>
          <w:spacing w:val="-2"/>
          <w:sz w:val="30"/>
        </w:rPr>
        <w:t xml:space="preserve">Условные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 xml:space="preserve">обозначения </w:t>
      </w:r>
      <w:r>
        <w:rPr>
          <w:sz w:val="27"/>
        </w:rPr>
        <w:t xml:space="preserve">Территориальные зоны </w:t>
      </w:r>
      <w:r>
        <w:rPr>
          <w:sz w:val="23"/>
        </w:rPr>
        <w:t xml:space="preserve">Жилая зона</w:t>
      </w:r>
      <w:r>
        <w:rPr>
          <w:sz w:val="23"/>
        </w:rPr>
      </w:r>
      <w:r>
        <w:rPr>
          <w:sz w:val="23"/>
        </w:rPr>
      </w:r>
    </w:p>
    <w:p>
      <w:pPr>
        <w:ind w:left="2745" w:right="0" w:firstLine="0"/>
        <w:jc w:val="left"/>
        <w:spacing w:before="134"/>
        <w:rPr>
          <w:sz w:val="23"/>
        </w:rPr>
      </w:pPr>
      <w:r>
        <w:rPr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1362859</wp:posOffset>
                </wp:positionH>
                <wp:positionV relativeFrom="paragraph">
                  <wp:posOffset>42905</wp:posOffset>
                </wp:positionV>
                <wp:extent cx="581660" cy="258445"/>
                <wp:effectExtent l="0" t="0" r="0" b="0"/>
                <wp:wrapNone/>
                <wp:docPr id="3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1660" cy="258445"/>
                          <a:chExt cx="581660" cy="25844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698" y="2698"/>
                            <a:ext cx="57594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253365" fill="norm" stroke="1" extrusionOk="0">
                                <a:moveTo>
                                  <a:pt x="575766" y="252849"/>
                                </a:moveTo>
                                <a:lnTo>
                                  <a:pt x="0" y="252849"/>
                                </a:lnTo>
                                <a:lnTo>
                                  <a:pt x="0" y="0"/>
                                </a:lnTo>
                                <a:lnTo>
                                  <a:pt x="575766" y="0"/>
                                </a:lnTo>
                                <a:lnTo>
                                  <a:pt x="575766" y="252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5943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698" y="2698"/>
                            <a:ext cx="57594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253365" fill="norm" stroke="1" extrusionOk="0">
                                <a:moveTo>
                                  <a:pt x="0" y="0"/>
                                </a:moveTo>
                                <a:lnTo>
                                  <a:pt x="575766" y="0"/>
                                </a:lnTo>
                                <a:lnTo>
                                  <a:pt x="575766" y="252849"/>
                                </a:lnTo>
                                <a:lnTo>
                                  <a:pt x="0" y="252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3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190318" y="72464"/>
                            <a:ext cx="178299" cy="1114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0000" style="position:absolute;z-index:15729664;o:allowoverlap:true;o:allowincell:true;mso-position-horizontal-relative:page;margin-left:107.31pt;mso-position-horizontal:absolute;mso-position-vertical-relative:text;margin-top:3.38pt;mso-position-vertical:absolute;width:45.80pt;height:20.35pt;mso-wrap-distance-left:0.00pt;mso-wrap-distance-top:0.00pt;mso-wrap-distance-right:0.00pt;mso-wrap-distance-bottom:0.00pt;" coordorigin="0,0" coordsize="5816,2584">
                <v:shape id="shape 6" o:spid="_x0000_s6" style="position:absolute;left:26;top:26;width:5759;height:2533;visibility:visible;" path="m99968,99796l0,99796l0,0l99968,0l99968,99796xe" coordsize="100000,100000" fillcolor="#885943">
                  <v:path textboxrect="0,0,100000,100000"/>
                </v:shape>
                <v:shape id="shape 7" o:spid="_x0000_s7" style="position:absolute;left:26;top:26;width:5759;height:2533;visibility:visible;" path="m0,0l99968,0l99968,99796l0,99796l0,0xe" coordsize="100000,100000" filled="f" strokecolor="#000000" strokeweight="0.42pt">
                  <v:path textboxrect="0,0,100000,10000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8" o:spid="_x0000_s8" type="#_x0000_t75" style="position:absolute;left:1903;top:724;width:1782;height:1114;" stroked="false">
                  <v:path textboxrect="0,0,0,0"/>
                  <v:imagedata r:id="rId9" o:title=""/>
                </v:shape>
              </v:group>
            </w:pict>
          </mc:Fallback>
        </mc:AlternateContent>
      </w:r>
      <w:r>
        <w:rPr>
          <w:sz w:val="23"/>
        </w:rPr>
        <w:t xml:space="preserve">Производственная</w:t>
      </w:r>
      <w:r>
        <w:rPr>
          <w:spacing w:val="19"/>
          <w:sz w:val="23"/>
        </w:rPr>
        <w:t xml:space="preserve"> </w:t>
      </w:r>
      <w:r>
        <w:rPr>
          <w:spacing w:val="-4"/>
          <w:sz w:val="23"/>
        </w:rPr>
        <w:t xml:space="preserve">зона</w:t>
      </w:r>
      <w:r>
        <w:rPr>
          <w:sz w:val="23"/>
        </w:rPr>
      </w:r>
      <w:r>
        <w:rPr>
          <w:sz w:val="23"/>
        </w:rPr>
      </w:r>
    </w:p>
    <w:p>
      <w:pPr>
        <w:ind w:left="2745" w:right="873" w:firstLine="0"/>
        <w:jc w:val="left"/>
        <w:spacing w:before="180" w:line="242" w:lineRule="auto"/>
        <w:rPr>
          <w:sz w:val="23"/>
        </w:rPr>
      </w:pPr>
      <w:r>
        <w:rPr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176" behindDoc="0" locked="0" layoutInCell="1" allowOverlap="1">
                <wp:simplePos x="0" y="0"/>
                <wp:positionH relativeFrom="page">
                  <wp:posOffset>1365558</wp:posOffset>
                </wp:positionH>
                <wp:positionV relativeFrom="paragraph">
                  <wp:posOffset>346677</wp:posOffset>
                </wp:positionV>
                <wp:extent cx="572770" cy="250190"/>
                <wp:effectExtent l="0" t="0" r="0" b="0"/>
                <wp:wrapNone/>
                <wp:docPr id="4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2770" cy="250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70" h="250190" fill="norm" stroke="1" extrusionOk="0">
                              <a:moveTo>
                                <a:pt x="0" y="0"/>
                              </a:moveTo>
                              <a:lnTo>
                                <a:pt x="572720" y="0"/>
                              </a:lnTo>
                              <a:lnTo>
                                <a:pt x="572720" y="249803"/>
                              </a:lnTo>
                              <a:lnTo>
                                <a:pt x="0" y="2498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794">
                          <a:solidFill>
                            <a:srgbClr val="6F373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15730176;o:allowoverlap:true;o:allowincell:true;mso-position-horizontal-relative:page;margin-left:107.52pt;mso-position-horizontal:absolute;mso-position-vertical-relative:text;margin-top:27.30pt;mso-position-vertical:absolute;width:45.10pt;height:19.70pt;mso-wrap-distance-left:0.00pt;mso-wrap-distance-top:0.00pt;mso-wrap-distance-right:0.00pt;mso-wrap-distance-bottom:0.00pt;visibility:visible;" path="m0,0l99991,0l99991,99845l0,99845l0,0xe" coordsize="100000,100000" filled="f" strokecolor="#6F3737" strokeweight="0.85pt">
                <v:path textboxrect="0,0,100000,100000"/>
                <v:stroke dashstyle="solid"/>
              </v:shape>
            </w:pict>
          </mc:Fallback>
        </mc:AlternateContent>
      </w:r>
      <w:r>
        <w:rPr>
          <w:sz w:val="27"/>
        </w:rPr>
        <w:t xml:space="preserve">Зоны</w:t>
      </w:r>
      <w:r>
        <w:rPr>
          <w:spacing w:val="-5"/>
          <w:sz w:val="27"/>
        </w:rPr>
        <w:t xml:space="preserve"> </w:t>
      </w:r>
      <w:r>
        <w:rPr>
          <w:sz w:val="27"/>
        </w:rPr>
        <w:t xml:space="preserve">с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особыми</w:t>
      </w:r>
      <w:r>
        <w:rPr>
          <w:spacing w:val="-6"/>
          <w:sz w:val="27"/>
        </w:rPr>
        <w:t xml:space="preserve"> </w:t>
      </w:r>
      <w:r>
        <w:rPr>
          <w:sz w:val="27"/>
        </w:rPr>
        <w:t xml:space="preserve">условиями</w:t>
      </w:r>
      <w:r>
        <w:rPr>
          <w:spacing w:val="-6"/>
          <w:sz w:val="27"/>
        </w:rPr>
        <w:t xml:space="preserve"> </w:t>
      </w:r>
      <w:r>
        <w:rPr>
          <w:sz w:val="27"/>
        </w:rPr>
        <w:t xml:space="preserve">использования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территории                 </w:t>
      </w:r>
      <w:r>
        <w:rPr>
          <w:sz w:val="23"/>
        </w:rPr>
        <w:t xml:space="preserve">Охранная зона объектов электроэнергетики, объектов электросетевого </w:t>
      </w:r>
      <w:r>
        <w:rPr>
          <w:sz w:val="23"/>
        </w:rPr>
        <w:t xml:space="preserve">хозяйства</w:t>
      </w:r>
      <w:r>
        <w:rPr>
          <w:spacing w:val="-16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-15"/>
          <w:sz w:val="23"/>
        </w:rPr>
        <w:t xml:space="preserve"> </w:t>
      </w:r>
      <w:r>
        <w:rPr>
          <w:sz w:val="23"/>
        </w:rPr>
        <w:t xml:space="preserve">объектов по</w:t>
      </w:r>
      <w:r>
        <w:rPr>
          <w:spacing w:val="-15"/>
          <w:sz w:val="23"/>
        </w:rPr>
        <w:t xml:space="preserve"> </w:t>
      </w:r>
      <w:r>
        <w:rPr>
          <w:sz w:val="23"/>
        </w:rPr>
        <w:t xml:space="preserve">производству</w:t>
      </w:r>
      <w:r>
        <w:rPr>
          <w:spacing w:val="-15"/>
          <w:sz w:val="23"/>
        </w:rPr>
        <w:t xml:space="preserve"> </w:t>
      </w:r>
      <w:r>
        <w:rPr>
          <w:sz w:val="23"/>
        </w:rPr>
        <w:t xml:space="preserve">электрической</w:t>
      </w:r>
      <w:r>
        <w:rPr>
          <w:spacing w:val="-15"/>
          <w:sz w:val="23"/>
        </w:rPr>
        <w:t xml:space="preserve"> </w:t>
      </w:r>
      <w:r>
        <w:rPr>
          <w:sz w:val="23"/>
        </w:rPr>
        <w:t xml:space="preserve">энергии</w:t>
      </w:r>
      <w:r>
        <w:rPr>
          <w:sz w:val="23"/>
        </w:rPr>
      </w:r>
      <w:r>
        <w:rPr>
          <w:sz w:val="23"/>
        </w:rPr>
      </w:r>
    </w:p>
    <w:p>
      <w:pPr>
        <w:ind w:left="2745" w:right="0" w:firstLine="0"/>
        <w:jc w:val="left"/>
        <w:spacing w:before="6"/>
        <w:rPr>
          <w:sz w:val="23"/>
        </w:rPr>
      </w:pPr>
      <w:r>
        <w:rPr>
          <w:sz w:val="23"/>
        </w:rPr>
        <w:t xml:space="preserve">(вдоль</w:t>
      </w:r>
      <w:r>
        <w:rPr>
          <w:spacing w:val="2"/>
          <w:sz w:val="23"/>
        </w:rPr>
        <w:t xml:space="preserve"> </w:t>
      </w:r>
      <w:r>
        <w:rPr>
          <w:sz w:val="23"/>
        </w:rPr>
        <w:t xml:space="preserve">линий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электропередачи,</w:t>
      </w:r>
      <w:r>
        <w:rPr>
          <w:spacing w:val="7"/>
          <w:sz w:val="23"/>
        </w:rPr>
        <w:t xml:space="preserve"> </w:t>
      </w:r>
      <w:r>
        <w:rPr>
          <w:sz w:val="23"/>
        </w:rPr>
        <w:t xml:space="preserve">вокруг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 xml:space="preserve">подстанций)</w:t>
      </w:r>
      <w:r>
        <w:rPr>
          <w:sz w:val="23"/>
        </w:rPr>
      </w:r>
      <w:r>
        <w:rPr>
          <w:sz w:val="23"/>
        </w:rPr>
      </w:r>
    </w:p>
    <w:p>
      <w:pPr>
        <w:ind w:left="2745" w:right="0" w:firstLine="0"/>
        <w:jc w:val="left"/>
        <w:spacing w:before="61"/>
        <w:rPr>
          <w:sz w:val="27"/>
        </w:rPr>
      </w:pPr>
      <w:r>
        <w:rPr>
          <w:sz w:val="27"/>
        </w:rPr>
        <w:t xml:space="preserve">Автомобильные</w:t>
      </w:r>
      <w:r>
        <w:rPr>
          <w:spacing w:val="4"/>
          <w:sz w:val="27"/>
        </w:rPr>
        <w:t xml:space="preserve"> </w:t>
      </w:r>
      <w:r>
        <w:rPr>
          <w:spacing w:val="-2"/>
          <w:sz w:val="27"/>
        </w:rPr>
        <w:t xml:space="preserve">дороги</w:t>
      </w:r>
      <w:r>
        <w:rPr>
          <w:sz w:val="27"/>
        </w:rPr>
      </w:r>
      <w:r>
        <w:rPr>
          <w:sz w:val="27"/>
        </w:rPr>
      </w:r>
    </w:p>
    <w:p>
      <w:pPr>
        <w:ind w:left="2745" w:right="0" w:firstLine="0"/>
        <w:jc w:val="left"/>
        <w:spacing w:before="117"/>
        <w:rPr>
          <w:sz w:val="23"/>
        </w:rPr>
      </w:pPr>
      <w:r>
        <w:rPr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688" behindDoc="0" locked="0" layoutInCell="1" allowOverlap="1">
                <wp:simplePos x="0" y="0"/>
                <wp:positionH relativeFrom="page">
                  <wp:posOffset>1365558</wp:posOffset>
                </wp:positionH>
                <wp:positionV relativeFrom="paragraph">
                  <wp:posOffset>134212</wp:posOffset>
                </wp:positionV>
                <wp:extent cx="575945" cy="53975"/>
                <wp:effectExtent l="0" t="0" r="0" b="0"/>
                <wp:wrapNone/>
                <wp:docPr id="5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5945" cy="53974"/>
                          <a:chExt cx="575945" cy="5397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575945" cy="539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53975" fill="norm" stroke="1" extrusionOk="0">
                                <a:moveTo>
                                  <a:pt x="0" y="0"/>
                                </a:moveTo>
                                <a:lnTo>
                                  <a:pt x="575766" y="0"/>
                                </a:lnTo>
                                <a:lnTo>
                                  <a:pt x="575766" y="53971"/>
                                </a:lnTo>
                                <a:lnTo>
                                  <a:pt x="0" y="539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10794"/>
                            <a:ext cx="57594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32384" fill="norm" stroke="1" extrusionOk="0">
                                <a:moveTo>
                                  <a:pt x="0" y="0"/>
                                </a:moveTo>
                                <a:lnTo>
                                  <a:pt x="575766" y="0"/>
                                </a:lnTo>
                                <a:lnTo>
                                  <a:pt x="575766" y="32382"/>
                                </a:lnTo>
                                <a:lnTo>
                                  <a:pt x="0" y="32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0000" style="position:absolute;z-index:15730688;o:allowoverlap:true;o:allowincell:true;mso-position-horizontal-relative:page;margin-left:107.52pt;mso-position-horizontal:absolute;mso-position-vertical-relative:text;margin-top:10.57pt;mso-position-vertical:absolute;width:45.35pt;height:4.25pt;mso-wrap-distance-left:0.00pt;mso-wrap-distance-top:0.00pt;mso-wrap-distance-right:0.00pt;mso-wrap-distance-bottom:0.00pt;" coordorigin="0,0" coordsize="5759,539">
                <v:shape id="shape 11" o:spid="_x0000_s11" style="position:absolute;left:0;top:0;width:5759;height:539;visibility:visible;" path="m0,0l99968,0l99968,99991l0,99991l0,0xe" coordsize="100000,100000" fillcolor="#000000">
                  <v:path textboxrect="0,0,100000,100000"/>
                </v:shape>
                <v:shape id="shape 12" o:spid="_x0000_s12" style="position:absolute;left:0;top:107;width:5759;height:323;visibility:visible;" path="m0,0l99968,0l99968,99993l0,99993l0,0xe" coordsize="100000,100000" fillcolor="#A70000">
                  <v:path textboxrect="0,0,100000,100000"/>
                </v:shape>
              </v:group>
            </w:pict>
          </mc:Fallback>
        </mc:AlternateContent>
      </w:r>
      <w:r>
        <w:rPr>
          <w:sz w:val="23"/>
        </w:rPr>
        <w:t xml:space="preserve">Автомобильные</w:t>
      </w:r>
      <w:r>
        <w:rPr>
          <w:spacing w:val="6"/>
          <w:sz w:val="23"/>
        </w:rPr>
        <w:t xml:space="preserve"> </w:t>
      </w:r>
      <w:r>
        <w:rPr>
          <w:sz w:val="23"/>
        </w:rPr>
        <w:t xml:space="preserve">дороги</w:t>
      </w:r>
      <w:r>
        <w:rPr>
          <w:spacing w:val="8"/>
          <w:sz w:val="23"/>
        </w:rPr>
        <w:t xml:space="preserve"> </w:t>
      </w:r>
      <w:r>
        <w:rPr>
          <w:sz w:val="23"/>
        </w:rPr>
        <w:t xml:space="preserve">местного</w:t>
      </w:r>
      <w:r>
        <w:rPr>
          <w:spacing w:val="5"/>
          <w:sz w:val="23"/>
        </w:rPr>
        <w:t xml:space="preserve"> </w:t>
      </w:r>
      <w:r>
        <w:rPr>
          <w:spacing w:val="-2"/>
          <w:sz w:val="23"/>
        </w:rPr>
        <w:t xml:space="preserve">значения</w:t>
      </w:r>
      <w:r>
        <w:rPr>
          <w:sz w:val="23"/>
        </w:rPr>
      </w:r>
      <w:r>
        <w:rPr>
          <w:sz w:val="23"/>
        </w:rPr>
      </w:r>
    </w:p>
    <w:p>
      <w:pPr>
        <w:ind w:left="2745" w:right="0" w:firstLine="0"/>
        <w:jc w:val="left"/>
        <w:spacing w:before="180"/>
        <w:rPr>
          <w:sz w:val="27"/>
        </w:rPr>
      </w:pPr>
      <w:r>
        <w:rPr>
          <w:sz w:val="27"/>
        </w:rPr>
        <w:t xml:space="preserve">Линии</w:t>
      </w:r>
      <w:r>
        <w:rPr>
          <w:spacing w:val="10"/>
          <w:sz w:val="27"/>
        </w:rPr>
        <w:t xml:space="preserve"> </w:t>
      </w:r>
      <w:r>
        <w:rPr>
          <w:sz w:val="27"/>
        </w:rPr>
        <w:t xml:space="preserve">электропередачи</w:t>
      </w:r>
      <w:r>
        <w:rPr>
          <w:spacing w:val="10"/>
          <w:sz w:val="27"/>
        </w:rPr>
        <w:t xml:space="preserve"> </w:t>
      </w:r>
      <w:r>
        <w:rPr>
          <w:spacing w:val="-2"/>
          <w:sz w:val="27"/>
        </w:rPr>
        <w:t xml:space="preserve">(ЛЭП)</w:t>
      </w:r>
      <w:r>
        <w:rPr>
          <w:sz w:val="27"/>
        </w:rPr>
      </w:r>
      <w:r>
        <w:rPr>
          <w:sz w:val="27"/>
        </w:rPr>
      </w:r>
    </w:p>
    <w:p>
      <w:pPr>
        <w:ind w:left="2745" w:right="0" w:firstLine="0"/>
        <w:jc w:val="left"/>
        <w:spacing w:before="118"/>
        <w:rPr>
          <w:sz w:val="23"/>
        </w:rPr>
      </w:pPr>
      <w:r>
        <w:rPr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200" behindDoc="0" locked="0" layoutInCell="1" allowOverlap="1">
                <wp:simplePos x="0" y="0"/>
                <wp:positionH relativeFrom="page">
                  <wp:posOffset>1347567</wp:posOffset>
                </wp:positionH>
                <wp:positionV relativeFrom="paragraph">
                  <wp:posOffset>143625</wp:posOffset>
                </wp:positionV>
                <wp:extent cx="612140" cy="36195"/>
                <wp:effectExtent l="0" t="0" r="0" b="0"/>
                <wp:wrapNone/>
                <wp:docPr id="6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140" cy="36195"/>
                          <a:chExt cx="612140" cy="3619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7990" y="17990"/>
                            <a:ext cx="575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0" fill="norm" stroke="1" extrusionOk="0">
                                <a:moveTo>
                                  <a:pt x="0" y="0"/>
                                </a:moveTo>
                                <a:lnTo>
                                  <a:pt x="575766" y="0"/>
                                </a:lnTo>
                              </a:path>
                            </a:pathLst>
                          </a:custGeom>
                          <a:ln w="10794">
                            <a:solidFill>
                              <a:srgbClr val="6A3101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15885" y="0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6195" fill="norm" stroke="1" extrusionOk="0">
                                <a:moveTo>
                                  <a:pt x="0" y="35980"/>
                                </a:moveTo>
                                <a:lnTo>
                                  <a:pt x="0" y="0"/>
                                </a:lnTo>
                                <a:lnTo>
                                  <a:pt x="35980" y="17990"/>
                                </a:lnTo>
                                <a:lnTo>
                                  <a:pt x="0" y="35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310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215885" y="0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6195" fill="norm" stroke="1" extrusionOk="0">
                                <a:moveTo>
                                  <a:pt x="0" y="0"/>
                                </a:moveTo>
                                <a:lnTo>
                                  <a:pt x="0" y="35980"/>
                                </a:lnTo>
                                <a:lnTo>
                                  <a:pt x="35980" y="17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6A3101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0" y="0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6195" fill="norm" stroke="1" extrusionOk="0">
                                <a:moveTo>
                                  <a:pt x="35980" y="35980"/>
                                </a:moveTo>
                                <a:lnTo>
                                  <a:pt x="0" y="17990"/>
                                </a:lnTo>
                                <a:lnTo>
                                  <a:pt x="35980" y="0"/>
                                </a:lnTo>
                                <a:lnTo>
                                  <a:pt x="35980" y="35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310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0" y="0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6195" fill="norm" stroke="1" extrusionOk="0">
                                <a:moveTo>
                                  <a:pt x="35980" y="35980"/>
                                </a:moveTo>
                                <a:lnTo>
                                  <a:pt x="35980" y="0"/>
                                </a:lnTo>
                                <a:lnTo>
                                  <a:pt x="0" y="17990"/>
                                </a:lnTo>
                                <a:lnTo>
                                  <a:pt x="35980" y="3598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6A3101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575694" y="0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6195" fill="norm" stroke="1" extrusionOk="0">
                                <a:moveTo>
                                  <a:pt x="35980" y="35980"/>
                                </a:moveTo>
                                <a:lnTo>
                                  <a:pt x="0" y="17990"/>
                                </a:lnTo>
                                <a:lnTo>
                                  <a:pt x="35980" y="0"/>
                                </a:lnTo>
                                <a:lnTo>
                                  <a:pt x="35980" y="35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310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575694" y="0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6195" fill="norm" stroke="1" extrusionOk="0">
                                <a:moveTo>
                                  <a:pt x="35980" y="35980"/>
                                </a:moveTo>
                                <a:lnTo>
                                  <a:pt x="35980" y="0"/>
                                </a:lnTo>
                                <a:lnTo>
                                  <a:pt x="0" y="17990"/>
                                </a:lnTo>
                                <a:lnTo>
                                  <a:pt x="35980" y="3598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6A3101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0000" style="position:absolute;z-index:15731200;o:allowoverlap:true;o:allowincell:true;mso-position-horizontal-relative:page;margin-left:106.11pt;mso-position-horizontal:absolute;mso-position-vertical-relative:text;margin-top:11.31pt;mso-position-vertical:absolute;width:48.20pt;height:2.85pt;mso-wrap-distance-left:0.00pt;mso-wrap-distance-top:0.00pt;mso-wrap-distance-right:0.00pt;mso-wrap-distance-bottom:0.00pt;" coordorigin="0,0" coordsize="6121,361">
                <v:shape id="shape 14" o:spid="_x0000_s14" style="position:absolute;left:179;top:179;width:5759;height:12;visibility:visible;" path="m0,0l99968,0e" coordsize="100000,100000" filled="f" strokecolor="#6A3101" strokeweight="0.85pt">
                  <v:path textboxrect="0,0,100000,100000"/>
                  <v:stroke dashstyle="solid"/>
                </v:shape>
                <v:shape id="shape 15" o:spid="_x0000_s15" style="position:absolute;left:2158;top:0;width:361;height:361;visibility:visible;" path="m0,99405l0,0l99405,49701l0,99405xe" coordsize="100000,100000" fillcolor="#6A3101">
                  <v:path textboxrect="0,0,100000,100000"/>
                </v:shape>
                <v:shape id="shape 16" o:spid="_x0000_s16" style="position:absolute;left:2158;top:0;width:361;height:361;visibility:visible;" path="m0,0l0,99405l99405,49701l0,0xe" coordsize="100000,100000" filled="f" strokecolor="#6A3101" strokeweight="0.00pt">
                  <v:path textboxrect="0,0,100000,100000"/>
                  <v:stroke dashstyle="solid"/>
                </v:shape>
                <v:shape id="shape 17" o:spid="_x0000_s17" style="position:absolute;left:0;top:0;width:361;height:361;visibility:visible;" path="m99405,99405l0,49701l99405,0l99405,99405xe" coordsize="100000,100000" fillcolor="#6A3101">
                  <v:path textboxrect="0,0,100000,100000"/>
                </v:shape>
                <v:shape id="shape 18" o:spid="_x0000_s18" style="position:absolute;left:0;top:0;width:361;height:361;visibility:visible;" path="m99405,99405l99405,0l0,49701l99405,99405xe" coordsize="100000,100000" filled="f" strokecolor="#6A3101" strokeweight="0.00pt">
                  <v:path textboxrect="0,0,100000,100000"/>
                  <v:stroke dashstyle="solid"/>
                </v:shape>
                <v:shape id="shape 19" o:spid="_x0000_s19" style="position:absolute;left:5756;top:0;width:361;height:361;visibility:visible;" path="m99405,99405l0,49701l99405,0l99405,99405xe" coordsize="100000,100000" fillcolor="#6A3101">
                  <v:path textboxrect="0,0,100000,100000"/>
                </v:shape>
                <v:shape id="shape 20" o:spid="_x0000_s20" style="position:absolute;left:5756;top:0;width:361;height:361;visibility:visible;" path="m99405,99405l99405,0l0,49701l99405,99405xe" coordsize="100000,100000" filled="f" strokecolor="#6A3101" strokeweight="0.00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3"/>
        </w:rPr>
        <w:t xml:space="preserve">Линии</w:t>
      </w:r>
      <w:r>
        <w:rPr>
          <w:spacing w:val="7"/>
          <w:sz w:val="23"/>
        </w:rPr>
        <w:t xml:space="preserve"> </w:t>
      </w:r>
      <w:r>
        <w:rPr>
          <w:sz w:val="23"/>
        </w:rPr>
        <w:t xml:space="preserve">электропередачи</w:t>
      </w:r>
      <w:r>
        <w:rPr>
          <w:spacing w:val="7"/>
          <w:sz w:val="23"/>
        </w:rPr>
        <w:t xml:space="preserve"> </w:t>
      </w:r>
      <w:r>
        <w:rPr>
          <w:sz w:val="23"/>
        </w:rPr>
        <w:t xml:space="preserve">0,4</w:t>
      </w:r>
      <w:r>
        <w:rPr>
          <w:spacing w:val="9"/>
          <w:sz w:val="23"/>
        </w:rPr>
        <w:t xml:space="preserve"> </w:t>
      </w:r>
      <w:r>
        <w:rPr>
          <w:spacing w:val="-5"/>
          <w:sz w:val="23"/>
        </w:rPr>
        <w:t xml:space="preserve">кВ</w:t>
      </w:r>
      <w:r>
        <w:rPr>
          <w:sz w:val="23"/>
        </w:rPr>
      </w:r>
      <w:r>
        <w:rPr>
          <w:sz w:val="23"/>
        </w:rPr>
      </w:r>
    </w:p>
    <w:p>
      <w:pPr>
        <w:ind w:left="2745" w:right="0" w:firstLine="0"/>
        <w:jc w:val="left"/>
        <w:spacing w:before="180"/>
        <w:rPr>
          <w:sz w:val="27"/>
        </w:rPr>
      </w:pPr>
      <w:r>
        <w:rPr>
          <w:sz w:val="27"/>
        </w:rPr>
        <w:t xml:space="preserve">Сети</w:t>
      </w:r>
      <w:r>
        <w:rPr>
          <w:spacing w:val="15"/>
          <w:sz w:val="27"/>
        </w:rPr>
        <w:t xml:space="preserve"> </w:t>
      </w:r>
      <w:r>
        <w:rPr>
          <w:spacing w:val="-2"/>
          <w:sz w:val="27"/>
        </w:rPr>
        <w:t xml:space="preserve">водоснабжения</w:t>
      </w:r>
      <w:r>
        <w:rPr>
          <w:sz w:val="27"/>
        </w:rPr>
      </w:r>
      <w:r>
        <w:rPr>
          <w:sz w:val="27"/>
        </w:rPr>
      </w:r>
    </w:p>
    <w:p>
      <w:pPr>
        <w:ind w:left="1668" w:right="0" w:firstLine="0"/>
        <w:jc w:val="left"/>
        <w:spacing w:before="118"/>
        <w:rPr>
          <w:sz w:val="23"/>
        </w:rPr>
      </w:pPr>
      <w:r>
        <w:rPr>
          <w:position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656" cy="71961"/>
                <wp:effectExtent l="0" t="0" r="0" b="0"/>
                <wp:docPr id="7" name="Image 4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Image 42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7656" cy="719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width:51.00pt;height:5.67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sz w:val="23"/>
        </w:rPr>
        <w:t xml:space="preserve">Водопровод</w:t>
      </w:r>
      <w:r>
        <w:rPr>
          <w:sz w:val="23"/>
        </w:rPr>
      </w:r>
      <w:r>
        <w:rPr>
          <w:sz w:val="23"/>
        </w:rPr>
      </w:r>
    </w:p>
    <w:sectPr>
      <w:footnotePr/>
      <w:endnotePr/>
      <w:type w:val="continuous"/>
      <w:pgSz w:w="11900" w:h="16840" w:orient="portrait"/>
      <w:pgMar w:top="380" w:right="283" w:bottom="280" w:left="425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2025-03-04T10:53:49Z</dcterms:created>
  <dcterms:modified xsi:type="dcterms:W3CDTF">2025-03-17T06:12:43Z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Producer">
    <vt:lpwstr>Qt 5.15.3</vt:lpwstr>
  </property>
  <property fmtid="{D5CDD505-2E9C-101B-9397-08002B2CF9AE}" pid="4" name="LastSaved">
    <vt:filetime>2025-02-28T00:00:00Z</vt:filetime>
  </property>
</Properties>
</file>