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35" w:rsidRDefault="009B324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435" w:rsidRDefault="009B324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407435" w:rsidRDefault="009B324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407435" w:rsidRDefault="0040743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07435" w:rsidRDefault="0040743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07435" w:rsidRDefault="009B324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07435" w:rsidRDefault="00407435">
      <w:pPr>
        <w:tabs>
          <w:tab w:val="left" w:pos="709"/>
        </w:tabs>
        <w:jc w:val="center"/>
        <w:rPr>
          <w:sz w:val="28"/>
        </w:rPr>
      </w:pPr>
    </w:p>
    <w:p w:rsidR="00407435" w:rsidRDefault="00407435">
      <w:pPr>
        <w:tabs>
          <w:tab w:val="left" w:pos="709"/>
        </w:tabs>
        <w:jc w:val="center"/>
        <w:rPr>
          <w:sz w:val="28"/>
        </w:rPr>
      </w:pPr>
    </w:p>
    <w:p w:rsidR="00407435" w:rsidRDefault="009B3248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540567">
        <w:rPr>
          <w:sz w:val="28"/>
        </w:rPr>
        <w:t xml:space="preserve"> 20</w:t>
      </w:r>
      <w:proofErr w:type="gramEnd"/>
      <w:r w:rsidR="00540567">
        <w:rPr>
          <w:sz w:val="28"/>
        </w:rPr>
        <w:t xml:space="preserve"> </w:t>
      </w:r>
      <w:r>
        <w:rPr>
          <w:sz w:val="28"/>
        </w:rPr>
        <w:t>»</w:t>
      </w:r>
      <w:r w:rsidR="00540567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</w:t>
      </w:r>
      <w:r w:rsidR="00540567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540567">
        <w:rPr>
          <w:sz w:val="28"/>
        </w:rPr>
        <w:t>204-п</w:t>
      </w:r>
    </w:p>
    <w:p w:rsidR="00407435" w:rsidRDefault="00407435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407435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35" w:rsidRDefault="00407435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407435" w:rsidRDefault="009B3248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r>
              <w:rPr>
                <w:sz w:val="28"/>
                <w:szCs w:val="28"/>
              </w:rPr>
              <w:t xml:space="preserve">Калининское сельское поселение </w:t>
            </w:r>
            <w:proofErr w:type="spellStart"/>
            <w:r>
              <w:rPr>
                <w:sz w:val="28"/>
                <w:szCs w:val="28"/>
              </w:rPr>
              <w:t>Ухоловского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>
              <w:t xml:space="preserve"> </w:t>
            </w:r>
            <w:r>
              <w:rPr>
                <w:color w:val="000000" w:themeColor="text1"/>
                <w:sz w:val="28"/>
              </w:rPr>
              <w:t>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407435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35" w:rsidRDefault="009B3248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 муниципального образования – </w:t>
            </w:r>
            <w:r>
              <w:rPr>
                <w:sz w:val="28"/>
                <w:szCs w:val="28"/>
              </w:rPr>
              <w:t xml:space="preserve">Калининское сельское поселение </w:t>
            </w:r>
            <w:proofErr w:type="spellStart"/>
            <w:r>
              <w:rPr>
                <w:sz w:val="28"/>
                <w:szCs w:val="28"/>
              </w:rPr>
              <w:t>Ухоловского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>
              <w:t xml:space="preserve"> </w:t>
            </w:r>
            <w:r>
              <w:rPr>
                <w:color w:val="000000" w:themeColor="text1"/>
                <w:sz w:val="28"/>
              </w:rPr>
              <w:t>Рязанской области</w:t>
            </w:r>
            <w:r>
              <w:rPr>
                <w:sz w:val="28"/>
              </w:rPr>
              <w:t xml:space="preserve">, на основании Федерального закона от 31.12.2017 № 507-ФЗ «О внесении изменений в Градостроительный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>, с учетом решения комиссии по территориальному планированию, землепользованию и застройке Рязанской област</w:t>
            </w:r>
            <w:r>
              <w:rPr>
                <w:color w:val="000000" w:themeColor="text1"/>
                <w:sz w:val="28"/>
              </w:rPr>
              <w:t xml:space="preserve">и от 06.03.2025, </w:t>
            </w:r>
            <w:r>
              <w:rPr>
                <w:sz w:val="28"/>
                <w:szCs w:val="28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407435" w:rsidRDefault="009B324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r>
              <w:rPr>
                <w:sz w:val="28"/>
                <w:szCs w:val="28"/>
              </w:rPr>
              <w:t xml:space="preserve">Калининское сельское поселение </w:t>
            </w:r>
            <w:proofErr w:type="spellStart"/>
            <w:r>
              <w:rPr>
                <w:sz w:val="28"/>
                <w:szCs w:val="28"/>
              </w:rPr>
              <w:t>Ухоловского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>
              <w:t xml:space="preserve"> </w:t>
            </w:r>
            <w:r>
              <w:rPr>
                <w:color w:val="000000" w:themeColor="text1"/>
                <w:sz w:val="28"/>
              </w:rPr>
              <w:t>Рязанской области</w:t>
            </w:r>
            <w:r>
              <w:rPr>
                <w:color w:val="auto"/>
                <w:sz w:val="28"/>
                <w:szCs w:val="28"/>
              </w:rPr>
              <w:t xml:space="preserve"> (далее – проект внесения изменений в генеральный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план), </w:t>
            </w:r>
            <w:r>
              <w:rPr>
                <w:color w:val="auto"/>
                <w:sz w:val="28"/>
                <w:szCs w:val="28"/>
              </w:rPr>
              <w:t xml:space="preserve">утвержденный решением Думы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 от 04.04.2018 № 16 «</w:t>
            </w:r>
            <w:r>
              <w:rPr>
                <w:sz w:val="28"/>
                <w:szCs w:val="28"/>
              </w:rPr>
              <w:t xml:space="preserve">Об утверждении Генерального плана муниципального образования - Калининское сельское поселение </w:t>
            </w:r>
            <w:proofErr w:type="spellStart"/>
            <w:r>
              <w:rPr>
                <w:sz w:val="28"/>
                <w:szCs w:val="28"/>
              </w:rPr>
              <w:t>Ухоловского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07435" w:rsidRDefault="009B324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407435" w:rsidRDefault="009B32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407435" w:rsidRDefault="009B3248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407435" w:rsidRDefault="009B324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407435" w:rsidRDefault="009B32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07435" w:rsidRDefault="009B32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Ухоловский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Калининское сельское поселение </w:t>
            </w:r>
            <w:proofErr w:type="spellStart"/>
            <w:r>
              <w:rPr>
                <w:sz w:val="28"/>
                <w:szCs w:val="28"/>
              </w:rPr>
              <w:t>Ухоловского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407435" w:rsidRDefault="009B324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07435" w:rsidRDefault="00407435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407435" w:rsidRDefault="00407435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07435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35" w:rsidRDefault="009B3248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07435" w:rsidRDefault="0040743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07435" w:rsidRDefault="0040743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07435" w:rsidRDefault="00407435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407435" w:rsidRDefault="00407435">
      <w:pPr>
        <w:tabs>
          <w:tab w:val="left" w:pos="709"/>
        </w:tabs>
        <w:jc w:val="both"/>
        <w:rPr>
          <w:sz w:val="28"/>
        </w:rPr>
      </w:pPr>
    </w:p>
    <w:p w:rsidR="00407435" w:rsidRDefault="00407435" w:rsidP="004A0491">
      <w:pPr>
        <w:ind w:firstLine="709"/>
        <w:contextualSpacing/>
        <w:jc w:val="both"/>
        <w:rPr>
          <w:color w:val="000000" w:themeColor="text1"/>
          <w:sz w:val="27"/>
        </w:rPr>
      </w:pPr>
      <w:bookmarkStart w:id="0" w:name="_GoBack"/>
      <w:bookmarkEnd w:id="0"/>
    </w:p>
    <w:sectPr w:rsidR="00407435" w:rsidSect="004A0491">
      <w:headerReference w:type="default" r:id="rId8"/>
      <w:pgSz w:w="11906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B9" w:rsidRDefault="002C6AB9">
      <w:r>
        <w:separator/>
      </w:r>
    </w:p>
  </w:endnote>
  <w:endnote w:type="continuationSeparator" w:id="0">
    <w:p w:rsidR="002C6AB9" w:rsidRDefault="002C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B9" w:rsidRDefault="002C6AB9">
      <w:r>
        <w:separator/>
      </w:r>
    </w:p>
  </w:footnote>
  <w:footnote w:type="continuationSeparator" w:id="0">
    <w:p w:rsidR="002C6AB9" w:rsidRDefault="002C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435" w:rsidRDefault="009B3248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07435" w:rsidRDefault="00407435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25"/>
    <w:multiLevelType w:val="multilevel"/>
    <w:tmpl w:val="796A54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8EF7957"/>
    <w:multiLevelType w:val="multilevel"/>
    <w:tmpl w:val="3F924E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C8D244F"/>
    <w:multiLevelType w:val="multilevel"/>
    <w:tmpl w:val="644ADD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D2459B1"/>
    <w:multiLevelType w:val="multilevel"/>
    <w:tmpl w:val="254897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46D53A1"/>
    <w:multiLevelType w:val="multilevel"/>
    <w:tmpl w:val="E202F3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4F64DE2"/>
    <w:multiLevelType w:val="multilevel"/>
    <w:tmpl w:val="15B62B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90620AF"/>
    <w:multiLevelType w:val="multilevel"/>
    <w:tmpl w:val="34ECD2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9AD30C7"/>
    <w:multiLevelType w:val="multilevel"/>
    <w:tmpl w:val="955084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9CE1DBD"/>
    <w:multiLevelType w:val="multilevel"/>
    <w:tmpl w:val="C2D05A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AE33B53"/>
    <w:multiLevelType w:val="multilevel"/>
    <w:tmpl w:val="80D259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1BFC47F0"/>
    <w:multiLevelType w:val="multilevel"/>
    <w:tmpl w:val="82EAC9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1DAC0F5C"/>
    <w:multiLevelType w:val="multilevel"/>
    <w:tmpl w:val="90429A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1DD77A79"/>
    <w:multiLevelType w:val="multilevel"/>
    <w:tmpl w:val="B4361F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1DF4524C"/>
    <w:multiLevelType w:val="multilevel"/>
    <w:tmpl w:val="26B413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1E100FC4"/>
    <w:multiLevelType w:val="multilevel"/>
    <w:tmpl w:val="8410F8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1EBF33A5"/>
    <w:multiLevelType w:val="multilevel"/>
    <w:tmpl w:val="05A622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1ECA752E"/>
    <w:multiLevelType w:val="multilevel"/>
    <w:tmpl w:val="476429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1F460124"/>
    <w:multiLevelType w:val="multilevel"/>
    <w:tmpl w:val="B6C63A9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230476E5"/>
    <w:multiLevelType w:val="multilevel"/>
    <w:tmpl w:val="06E6E5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2697213F"/>
    <w:multiLevelType w:val="multilevel"/>
    <w:tmpl w:val="A5EE06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2A007521"/>
    <w:multiLevelType w:val="multilevel"/>
    <w:tmpl w:val="C0005D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0D80E96"/>
    <w:multiLevelType w:val="multilevel"/>
    <w:tmpl w:val="B62E99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335D30AE"/>
    <w:multiLevelType w:val="multilevel"/>
    <w:tmpl w:val="503211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33686782"/>
    <w:multiLevelType w:val="multilevel"/>
    <w:tmpl w:val="6ACC89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35681B2D"/>
    <w:multiLevelType w:val="multilevel"/>
    <w:tmpl w:val="1188D2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5B4772C"/>
    <w:multiLevelType w:val="multilevel"/>
    <w:tmpl w:val="FB36DC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3AC25AF3"/>
    <w:multiLevelType w:val="multilevel"/>
    <w:tmpl w:val="A7A275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3F5E471A"/>
    <w:multiLevelType w:val="multilevel"/>
    <w:tmpl w:val="D8248B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46795E9B"/>
    <w:multiLevelType w:val="multilevel"/>
    <w:tmpl w:val="3AF8B2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48065266"/>
    <w:multiLevelType w:val="multilevel"/>
    <w:tmpl w:val="DF0444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4D9758DD"/>
    <w:multiLevelType w:val="multilevel"/>
    <w:tmpl w:val="708C2B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506E5B89"/>
    <w:multiLevelType w:val="multilevel"/>
    <w:tmpl w:val="6D84E3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51D64DA6"/>
    <w:multiLevelType w:val="multilevel"/>
    <w:tmpl w:val="FA52DA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08E7EBC"/>
    <w:multiLevelType w:val="multilevel"/>
    <w:tmpl w:val="9668A1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2982EE5"/>
    <w:multiLevelType w:val="multilevel"/>
    <w:tmpl w:val="73002C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65425CD8"/>
    <w:multiLevelType w:val="multilevel"/>
    <w:tmpl w:val="0DF84A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6093E32"/>
    <w:multiLevelType w:val="multilevel"/>
    <w:tmpl w:val="7D742F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C1401E7"/>
    <w:multiLevelType w:val="multilevel"/>
    <w:tmpl w:val="0EB0FC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D477E18"/>
    <w:multiLevelType w:val="multilevel"/>
    <w:tmpl w:val="8132F2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6F58606A"/>
    <w:multiLevelType w:val="multilevel"/>
    <w:tmpl w:val="85F822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51572AF"/>
    <w:multiLevelType w:val="multilevel"/>
    <w:tmpl w:val="0810B2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1" w15:restartNumberingAfterBreak="0">
    <w:nsid w:val="7614340C"/>
    <w:multiLevelType w:val="multilevel"/>
    <w:tmpl w:val="78D631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AFC5A3D"/>
    <w:multiLevelType w:val="multilevel"/>
    <w:tmpl w:val="608431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B4B443A"/>
    <w:multiLevelType w:val="multilevel"/>
    <w:tmpl w:val="25E62F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7D533677"/>
    <w:multiLevelType w:val="multilevel"/>
    <w:tmpl w:val="9FB094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4"/>
  </w:num>
  <w:num w:numId="5">
    <w:abstractNumId w:val="21"/>
  </w:num>
  <w:num w:numId="6">
    <w:abstractNumId w:val="14"/>
  </w:num>
  <w:num w:numId="7">
    <w:abstractNumId w:val="40"/>
  </w:num>
  <w:num w:numId="8">
    <w:abstractNumId w:val="15"/>
  </w:num>
  <w:num w:numId="9">
    <w:abstractNumId w:val="1"/>
  </w:num>
  <w:num w:numId="10">
    <w:abstractNumId w:val="35"/>
  </w:num>
  <w:num w:numId="11">
    <w:abstractNumId w:val="29"/>
  </w:num>
  <w:num w:numId="12">
    <w:abstractNumId w:val="41"/>
  </w:num>
  <w:num w:numId="13">
    <w:abstractNumId w:val="24"/>
  </w:num>
  <w:num w:numId="14">
    <w:abstractNumId w:val="12"/>
  </w:num>
  <w:num w:numId="15">
    <w:abstractNumId w:val="25"/>
  </w:num>
  <w:num w:numId="16">
    <w:abstractNumId w:val="33"/>
  </w:num>
  <w:num w:numId="17">
    <w:abstractNumId w:val="22"/>
  </w:num>
  <w:num w:numId="18">
    <w:abstractNumId w:val="44"/>
  </w:num>
  <w:num w:numId="19">
    <w:abstractNumId w:val="34"/>
  </w:num>
  <w:num w:numId="20">
    <w:abstractNumId w:val="27"/>
  </w:num>
  <w:num w:numId="21">
    <w:abstractNumId w:val="23"/>
  </w:num>
  <w:num w:numId="22">
    <w:abstractNumId w:val="11"/>
  </w:num>
  <w:num w:numId="23">
    <w:abstractNumId w:val="42"/>
  </w:num>
  <w:num w:numId="24">
    <w:abstractNumId w:val="38"/>
  </w:num>
  <w:num w:numId="25">
    <w:abstractNumId w:val="13"/>
  </w:num>
  <w:num w:numId="26">
    <w:abstractNumId w:val="30"/>
  </w:num>
  <w:num w:numId="27">
    <w:abstractNumId w:val="9"/>
  </w:num>
  <w:num w:numId="28">
    <w:abstractNumId w:val="2"/>
  </w:num>
  <w:num w:numId="29">
    <w:abstractNumId w:val="36"/>
  </w:num>
  <w:num w:numId="30">
    <w:abstractNumId w:val="43"/>
  </w:num>
  <w:num w:numId="31">
    <w:abstractNumId w:val="28"/>
  </w:num>
  <w:num w:numId="32">
    <w:abstractNumId w:val="0"/>
  </w:num>
  <w:num w:numId="33">
    <w:abstractNumId w:val="8"/>
  </w:num>
  <w:num w:numId="34">
    <w:abstractNumId w:val="39"/>
  </w:num>
  <w:num w:numId="35">
    <w:abstractNumId w:val="31"/>
  </w:num>
  <w:num w:numId="36">
    <w:abstractNumId w:val="26"/>
  </w:num>
  <w:num w:numId="37">
    <w:abstractNumId w:val="32"/>
  </w:num>
  <w:num w:numId="38">
    <w:abstractNumId w:val="37"/>
  </w:num>
  <w:num w:numId="39">
    <w:abstractNumId w:val="18"/>
  </w:num>
  <w:num w:numId="40">
    <w:abstractNumId w:val="7"/>
  </w:num>
  <w:num w:numId="41">
    <w:abstractNumId w:val="6"/>
  </w:num>
  <w:num w:numId="42">
    <w:abstractNumId w:val="3"/>
  </w:num>
  <w:num w:numId="43">
    <w:abstractNumId w:val="5"/>
  </w:num>
  <w:num w:numId="44">
    <w:abstractNumId w:val="1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35"/>
    <w:rsid w:val="002C6AB9"/>
    <w:rsid w:val="00407435"/>
    <w:rsid w:val="004A0491"/>
    <w:rsid w:val="00540567"/>
    <w:rsid w:val="009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92767-3E1A-4C9A-9B1E-A472F33E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User214</cp:lastModifiedBy>
  <cp:revision>12</cp:revision>
  <dcterms:created xsi:type="dcterms:W3CDTF">2025-03-04T07:46:00Z</dcterms:created>
  <dcterms:modified xsi:type="dcterms:W3CDTF">2025-03-20T13:32:00Z</dcterms:modified>
</cp:coreProperties>
</file>